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1F4F" w14:textId="77777777" w:rsidR="003E015B" w:rsidRDefault="003E015B">
      <w:pPr>
        <w:pStyle w:val="BodyText"/>
        <w:spacing w:before="231"/>
        <w:rPr>
          <w:rFonts w:ascii="Times New Roman"/>
          <w:sz w:val="36"/>
        </w:rPr>
      </w:pPr>
    </w:p>
    <w:p w14:paraId="769C1F50" w14:textId="77777777" w:rsidR="003E015B" w:rsidRDefault="003C74BC">
      <w:pPr>
        <w:spacing w:line="439" w:lineRule="exact"/>
        <w:ind w:left="9" w:right="324"/>
        <w:jc w:val="center"/>
        <w:rPr>
          <w:b/>
          <w:sz w:val="36"/>
        </w:rPr>
      </w:pPr>
      <w:r>
        <w:rPr>
          <w:b/>
          <w:color w:val="006FC0"/>
          <w:sz w:val="36"/>
        </w:rPr>
        <w:t>State of</w:t>
      </w:r>
      <w:r>
        <w:rPr>
          <w:b/>
          <w:color w:val="006FC0"/>
          <w:spacing w:val="-2"/>
          <w:sz w:val="36"/>
        </w:rPr>
        <w:t xml:space="preserve"> </w:t>
      </w:r>
      <w:r>
        <w:rPr>
          <w:b/>
          <w:color w:val="006FC0"/>
          <w:sz w:val="36"/>
        </w:rPr>
        <w:t xml:space="preserve">South </w:t>
      </w:r>
      <w:r>
        <w:rPr>
          <w:b/>
          <w:color w:val="006FC0"/>
          <w:spacing w:val="-2"/>
          <w:sz w:val="36"/>
        </w:rPr>
        <w:t>Carolina</w:t>
      </w:r>
    </w:p>
    <w:p w14:paraId="769C1F51" w14:textId="77777777" w:rsidR="003E015B" w:rsidRDefault="003C74BC">
      <w:pPr>
        <w:ind w:left="7" w:right="324"/>
        <w:jc w:val="center"/>
        <w:rPr>
          <w:b/>
          <w:sz w:val="36"/>
        </w:rPr>
      </w:pPr>
      <w:r>
        <w:rPr>
          <w:b/>
          <w:color w:val="006FC0"/>
          <w:sz w:val="36"/>
        </w:rPr>
        <w:t>Consolidated</w:t>
      </w:r>
      <w:r>
        <w:rPr>
          <w:b/>
          <w:color w:val="006FC0"/>
          <w:spacing w:val="-3"/>
          <w:sz w:val="36"/>
        </w:rPr>
        <w:t xml:space="preserve"> </w:t>
      </w:r>
      <w:r>
        <w:rPr>
          <w:b/>
          <w:color w:val="006FC0"/>
          <w:sz w:val="36"/>
        </w:rPr>
        <w:t>Plan</w:t>
      </w:r>
      <w:r>
        <w:rPr>
          <w:b/>
          <w:color w:val="006FC0"/>
          <w:spacing w:val="-1"/>
          <w:sz w:val="36"/>
        </w:rPr>
        <w:t xml:space="preserve"> </w:t>
      </w:r>
      <w:r>
        <w:rPr>
          <w:b/>
          <w:color w:val="006FC0"/>
          <w:sz w:val="36"/>
        </w:rPr>
        <w:t>for</w:t>
      </w:r>
      <w:r>
        <w:rPr>
          <w:b/>
          <w:color w:val="006FC0"/>
          <w:spacing w:val="-5"/>
          <w:sz w:val="36"/>
        </w:rPr>
        <w:t xml:space="preserve"> </w:t>
      </w:r>
      <w:r>
        <w:rPr>
          <w:b/>
          <w:color w:val="006FC0"/>
          <w:sz w:val="36"/>
        </w:rPr>
        <w:t>Housing</w:t>
      </w:r>
      <w:r>
        <w:rPr>
          <w:b/>
          <w:color w:val="006FC0"/>
          <w:spacing w:val="-5"/>
          <w:sz w:val="36"/>
        </w:rPr>
        <w:t xml:space="preserve"> </w:t>
      </w:r>
      <w:r>
        <w:rPr>
          <w:b/>
          <w:color w:val="006FC0"/>
          <w:sz w:val="36"/>
        </w:rPr>
        <w:t>&amp;</w:t>
      </w:r>
      <w:r>
        <w:rPr>
          <w:b/>
          <w:color w:val="006FC0"/>
          <w:spacing w:val="-2"/>
          <w:sz w:val="36"/>
        </w:rPr>
        <w:t xml:space="preserve"> </w:t>
      </w:r>
      <w:r>
        <w:rPr>
          <w:b/>
          <w:color w:val="006FC0"/>
          <w:sz w:val="36"/>
        </w:rPr>
        <w:t>Community</w:t>
      </w:r>
      <w:r>
        <w:rPr>
          <w:b/>
          <w:color w:val="006FC0"/>
          <w:spacing w:val="-4"/>
          <w:sz w:val="36"/>
        </w:rPr>
        <w:t xml:space="preserve"> </w:t>
      </w:r>
      <w:r>
        <w:rPr>
          <w:b/>
          <w:color w:val="006FC0"/>
          <w:spacing w:val="-2"/>
          <w:sz w:val="36"/>
        </w:rPr>
        <w:t>Development</w:t>
      </w:r>
    </w:p>
    <w:p w14:paraId="769C1F52" w14:textId="77777777" w:rsidR="003E015B" w:rsidRDefault="003E015B">
      <w:pPr>
        <w:pStyle w:val="BodyText"/>
        <w:spacing w:before="245"/>
        <w:rPr>
          <w:b/>
          <w:sz w:val="36"/>
        </w:rPr>
      </w:pPr>
    </w:p>
    <w:p w14:paraId="769C1F53" w14:textId="77777777" w:rsidR="003E015B" w:rsidRDefault="003C74BC">
      <w:pPr>
        <w:pStyle w:val="Title"/>
      </w:pPr>
      <w:bookmarkStart w:id="0" w:name="2024_Annual_Action_Plan"/>
      <w:bookmarkEnd w:id="0"/>
      <w:r>
        <w:rPr>
          <w:color w:val="006FC0"/>
        </w:rPr>
        <w:t>2024</w:t>
      </w:r>
      <w:r>
        <w:rPr>
          <w:color w:val="006FC0"/>
          <w:spacing w:val="-14"/>
        </w:rPr>
        <w:t xml:space="preserve"> </w:t>
      </w:r>
      <w:r>
        <w:rPr>
          <w:color w:val="006FC0"/>
        </w:rPr>
        <w:t>Annual</w:t>
      </w:r>
      <w:r>
        <w:rPr>
          <w:color w:val="006FC0"/>
          <w:spacing w:val="-12"/>
        </w:rPr>
        <w:t xml:space="preserve"> </w:t>
      </w:r>
      <w:r>
        <w:rPr>
          <w:color w:val="006FC0"/>
        </w:rPr>
        <w:t>Action</w:t>
      </w:r>
      <w:r>
        <w:rPr>
          <w:color w:val="006FC0"/>
          <w:spacing w:val="-12"/>
        </w:rPr>
        <w:t xml:space="preserve"> </w:t>
      </w:r>
      <w:r>
        <w:rPr>
          <w:color w:val="006FC0"/>
          <w:spacing w:val="-4"/>
        </w:rPr>
        <w:t>Plan</w:t>
      </w:r>
    </w:p>
    <w:p w14:paraId="769C1F54" w14:textId="77777777" w:rsidR="003E015B" w:rsidRDefault="003E015B">
      <w:pPr>
        <w:pStyle w:val="BodyText"/>
        <w:spacing w:before="146"/>
        <w:rPr>
          <w:b/>
          <w:sz w:val="44"/>
        </w:rPr>
      </w:pPr>
    </w:p>
    <w:p w14:paraId="769C1F55" w14:textId="77777777" w:rsidR="003E015B" w:rsidRDefault="003C74BC">
      <w:pPr>
        <w:pStyle w:val="Heading2"/>
      </w:pPr>
      <w:bookmarkStart w:id="1" w:name="Program_Year:__April_1,_2024-_March_31,_"/>
      <w:bookmarkEnd w:id="1"/>
      <w:r>
        <w:rPr>
          <w:color w:val="006FC0"/>
        </w:rPr>
        <w:t>Program</w:t>
      </w:r>
      <w:r>
        <w:rPr>
          <w:color w:val="006FC0"/>
          <w:spacing w:val="-3"/>
        </w:rPr>
        <w:t xml:space="preserve"> </w:t>
      </w:r>
      <w:r>
        <w:rPr>
          <w:color w:val="006FC0"/>
        </w:rPr>
        <w:t>Year:</w:t>
      </w:r>
      <w:r>
        <w:rPr>
          <w:color w:val="006FC0"/>
          <w:spacing w:val="55"/>
        </w:rPr>
        <w:t xml:space="preserve"> </w:t>
      </w:r>
      <w:r>
        <w:rPr>
          <w:color w:val="006FC0"/>
        </w:rPr>
        <w:t>April</w:t>
      </w:r>
      <w:r>
        <w:rPr>
          <w:color w:val="006FC0"/>
          <w:spacing w:val="-5"/>
        </w:rPr>
        <w:t xml:space="preserve"> </w:t>
      </w:r>
      <w:r>
        <w:rPr>
          <w:color w:val="006FC0"/>
        </w:rPr>
        <w:t>1,</w:t>
      </w:r>
      <w:r>
        <w:rPr>
          <w:color w:val="006FC0"/>
          <w:spacing w:val="-4"/>
        </w:rPr>
        <w:t xml:space="preserve"> </w:t>
      </w:r>
      <w:r>
        <w:rPr>
          <w:color w:val="006FC0"/>
        </w:rPr>
        <w:t>2024-</w:t>
      </w:r>
      <w:r>
        <w:rPr>
          <w:color w:val="006FC0"/>
          <w:spacing w:val="-4"/>
        </w:rPr>
        <w:t xml:space="preserve"> </w:t>
      </w:r>
      <w:r>
        <w:rPr>
          <w:color w:val="006FC0"/>
        </w:rPr>
        <w:t>March</w:t>
      </w:r>
      <w:r>
        <w:rPr>
          <w:color w:val="006FC0"/>
          <w:spacing w:val="-2"/>
        </w:rPr>
        <w:t xml:space="preserve"> </w:t>
      </w:r>
      <w:r>
        <w:rPr>
          <w:color w:val="006FC0"/>
        </w:rPr>
        <w:t>31,</w:t>
      </w:r>
      <w:r>
        <w:rPr>
          <w:color w:val="006FC0"/>
          <w:spacing w:val="-4"/>
        </w:rPr>
        <w:t xml:space="preserve"> 2025</w:t>
      </w:r>
    </w:p>
    <w:p w14:paraId="769C1F56" w14:textId="77777777" w:rsidR="003E015B" w:rsidRDefault="003E015B">
      <w:pPr>
        <w:pStyle w:val="BodyText"/>
        <w:rPr>
          <w:sz w:val="28"/>
        </w:rPr>
      </w:pPr>
    </w:p>
    <w:p w14:paraId="769C1F57" w14:textId="77777777" w:rsidR="003E015B" w:rsidRDefault="003E015B">
      <w:pPr>
        <w:pStyle w:val="BodyText"/>
        <w:rPr>
          <w:sz w:val="28"/>
        </w:rPr>
      </w:pPr>
    </w:p>
    <w:p w14:paraId="769C1F58" w14:textId="77777777" w:rsidR="003E015B" w:rsidRDefault="003E015B">
      <w:pPr>
        <w:pStyle w:val="BodyText"/>
        <w:rPr>
          <w:sz w:val="28"/>
        </w:rPr>
      </w:pPr>
    </w:p>
    <w:p w14:paraId="769C1F59" w14:textId="77777777" w:rsidR="003E015B" w:rsidRDefault="003E015B">
      <w:pPr>
        <w:pStyle w:val="BodyText"/>
        <w:rPr>
          <w:sz w:val="28"/>
        </w:rPr>
      </w:pPr>
    </w:p>
    <w:p w14:paraId="769C1F5A" w14:textId="77777777" w:rsidR="003E015B" w:rsidRDefault="003E015B">
      <w:pPr>
        <w:pStyle w:val="BodyText"/>
        <w:rPr>
          <w:sz w:val="28"/>
        </w:rPr>
      </w:pPr>
    </w:p>
    <w:p w14:paraId="769C1F5B" w14:textId="77777777" w:rsidR="003E015B" w:rsidRDefault="003E015B">
      <w:pPr>
        <w:pStyle w:val="BodyText"/>
        <w:rPr>
          <w:sz w:val="28"/>
        </w:rPr>
      </w:pPr>
    </w:p>
    <w:p w14:paraId="769C1F5C" w14:textId="77777777" w:rsidR="003E015B" w:rsidRDefault="003E015B">
      <w:pPr>
        <w:pStyle w:val="BodyText"/>
        <w:spacing w:before="93"/>
        <w:rPr>
          <w:sz w:val="28"/>
        </w:rPr>
      </w:pPr>
    </w:p>
    <w:p w14:paraId="769C1F5D" w14:textId="77777777" w:rsidR="003E015B" w:rsidRDefault="003C74BC">
      <w:pPr>
        <w:ind w:left="3136" w:right="3457"/>
        <w:jc w:val="center"/>
        <w:rPr>
          <w:b/>
          <w:sz w:val="32"/>
        </w:rPr>
      </w:pPr>
      <w:r>
        <w:rPr>
          <w:b/>
          <w:color w:val="006FC0"/>
          <w:sz w:val="32"/>
          <w:u w:val="single" w:color="006FC0"/>
        </w:rPr>
        <w:t>Annual</w:t>
      </w:r>
      <w:r>
        <w:rPr>
          <w:b/>
          <w:color w:val="006FC0"/>
          <w:spacing w:val="-12"/>
          <w:sz w:val="32"/>
          <w:u w:val="single" w:color="006FC0"/>
        </w:rPr>
        <w:t xml:space="preserve"> </w:t>
      </w:r>
      <w:r>
        <w:rPr>
          <w:b/>
          <w:color w:val="006FC0"/>
          <w:sz w:val="32"/>
          <w:u w:val="single" w:color="006FC0"/>
        </w:rPr>
        <w:t>Allocation</w:t>
      </w:r>
      <w:r>
        <w:rPr>
          <w:b/>
          <w:color w:val="006FC0"/>
          <w:spacing w:val="-14"/>
          <w:sz w:val="32"/>
          <w:u w:val="single" w:color="006FC0"/>
        </w:rPr>
        <w:t xml:space="preserve"> </w:t>
      </w:r>
      <w:r>
        <w:rPr>
          <w:b/>
          <w:color w:val="006FC0"/>
          <w:sz w:val="32"/>
          <w:u w:val="single" w:color="006FC0"/>
        </w:rPr>
        <w:t>Updated</w:t>
      </w:r>
      <w:r>
        <w:rPr>
          <w:b/>
          <w:color w:val="006FC0"/>
          <w:spacing w:val="-14"/>
          <w:sz w:val="32"/>
          <w:u w:val="single" w:color="006FC0"/>
        </w:rPr>
        <w:t xml:space="preserve"> </w:t>
      </w:r>
      <w:r>
        <w:rPr>
          <w:b/>
          <w:color w:val="006FC0"/>
          <w:sz w:val="32"/>
          <w:u w:val="single" w:color="006FC0"/>
        </w:rPr>
        <w:t>Final</w:t>
      </w:r>
      <w:r>
        <w:rPr>
          <w:b/>
          <w:color w:val="006FC0"/>
          <w:sz w:val="32"/>
        </w:rPr>
        <w:t xml:space="preserve"> </w:t>
      </w:r>
      <w:r>
        <w:rPr>
          <w:b/>
          <w:color w:val="006FC0"/>
          <w:sz w:val="32"/>
          <w:u w:val="single" w:color="006FC0"/>
        </w:rPr>
        <w:t>July 2024</w:t>
      </w:r>
    </w:p>
    <w:p w14:paraId="769C1F5E" w14:textId="77777777" w:rsidR="003E015B" w:rsidRDefault="003E015B">
      <w:pPr>
        <w:pStyle w:val="BodyText"/>
        <w:rPr>
          <w:b/>
          <w:sz w:val="28"/>
        </w:rPr>
      </w:pPr>
    </w:p>
    <w:p w14:paraId="769C1F5F" w14:textId="77777777" w:rsidR="003E015B" w:rsidRDefault="003E015B">
      <w:pPr>
        <w:pStyle w:val="BodyText"/>
        <w:spacing w:before="251"/>
        <w:rPr>
          <w:b/>
          <w:sz w:val="28"/>
        </w:rPr>
      </w:pPr>
    </w:p>
    <w:p w14:paraId="769C1F60" w14:textId="77777777" w:rsidR="003E015B" w:rsidRDefault="003C74BC">
      <w:pPr>
        <w:pStyle w:val="Heading3"/>
        <w:spacing w:line="283" w:lineRule="auto"/>
        <w:ind w:left="3724" w:right="3631"/>
      </w:pPr>
      <w:r>
        <w:rPr>
          <w:color w:val="006FC0"/>
        </w:rPr>
        <w:t>Community</w:t>
      </w:r>
      <w:r>
        <w:rPr>
          <w:color w:val="006FC0"/>
          <w:spacing w:val="-12"/>
        </w:rPr>
        <w:t xml:space="preserve"> </w:t>
      </w:r>
      <w:r>
        <w:rPr>
          <w:color w:val="006FC0"/>
        </w:rPr>
        <w:t>Development</w:t>
      </w:r>
      <w:r>
        <w:rPr>
          <w:color w:val="006FC0"/>
          <w:spacing w:val="-12"/>
        </w:rPr>
        <w:t xml:space="preserve"> </w:t>
      </w:r>
      <w:r>
        <w:rPr>
          <w:color w:val="006FC0"/>
        </w:rPr>
        <w:t>Block</w:t>
      </w:r>
      <w:r>
        <w:rPr>
          <w:color w:val="006FC0"/>
          <w:spacing w:val="-12"/>
        </w:rPr>
        <w:t xml:space="preserve"> </w:t>
      </w:r>
      <w:r>
        <w:rPr>
          <w:color w:val="006FC0"/>
        </w:rPr>
        <w:t>Grants HOME Investment Partnerships National Housing Trust Fund HOME American Rescue Plan</w:t>
      </w:r>
    </w:p>
    <w:p w14:paraId="769C1F61" w14:textId="77777777" w:rsidR="003E015B" w:rsidRDefault="003C74BC">
      <w:pPr>
        <w:pStyle w:val="Heading3"/>
        <w:spacing w:line="280" w:lineRule="auto"/>
        <w:ind w:firstLine="931"/>
      </w:pPr>
      <w:r>
        <w:rPr>
          <w:color w:val="006FC0"/>
        </w:rPr>
        <w:t>Emergency Solutions Grants Housing</w:t>
      </w:r>
      <w:r>
        <w:rPr>
          <w:color w:val="006FC0"/>
          <w:spacing w:val="-10"/>
        </w:rPr>
        <w:t xml:space="preserve"> </w:t>
      </w:r>
      <w:r>
        <w:rPr>
          <w:color w:val="006FC0"/>
        </w:rPr>
        <w:t>Opportunities</w:t>
      </w:r>
      <w:r>
        <w:rPr>
          <w:color w:val="006FC0"/>
          <w:spacing w:val="-6"/>
        </w:rPr>
        <w:t xml:space="preserve"> </w:t>
      </w:r>
      <w:r>
        <w:rPr>
          <w:color w:val="006FC0"/>
        </w:rPr>
        <w:t>for</w:t>
      </w:r>
      <w:r>
        <w:rPr>
          <w:color w:val="006FC0"/>
          <w:spacing w:val="-8"/>
        </w:rPr>
        <w:t xml:space="preserve"> </w:t>
      </w:r>
      <w:r>
        <w:rPr>
          <w:color w:val="006FC0"/>
        </w:rPr>
        <w:t>Persons</w:t>
      </w:r>
      <w:r>
        <w:rPr>
          <w:color w:val="006FC0"/>
          <w:spacing w:val="-6"/>
        </w:rPr>
        <w:t xml:space="preserve"> </w:t>
      </w:r>
      <w:r>
        <w:rPr>
          <w:color w:val="006FC0"/>
        </w:rPr>
        <w:t>with</w:t>
      </w:r>
      <w:r>
        <w:rPr>
          <w:color w:val="006FC0"/>
          <w:spacing w:val="-8"/>
        </w:rPr>
        <w:t xml:space="preserve"> </w:t>
      </w:r>
      <w:r>
        <w:rPr>
          <w:color w:val="006FC0"/>
        </w:rPr>
        <w:t>AIDS</w:t>
      </w:r>
    </w:p>
    <w:p w14:paraId="769C1F62" w14:textId="77777777" w:rsidR="003E015B" w:rsidRDefault="003E015B">
      <w:pPr>
        <w:spacing w:line="280" w:lineRule="auto"/>
        <w:sectPr w:rsidR="003E015B">
          <w:type w:val="continuous"/>
          <w:pgSz w:w="12240" w:h="15840"/>
          <w:pgMar w:top="1820" w:right="300" w:bottom="280" w:left="620" w:header="720" w:footer="720" w:gutter="0"/>
          <w:cols w:space="720"/>
        </w:sectPr>
      </w:pPr>
    </w:p>
    <w:p w14:paraId="769C1F63" w14:textId="77777777" w:rsidR="003E015B" w:rsidRDefault="003C74BC">
      <w:pPr>
        <w:pStyle w:val="Heading7"/>
        <w:spacing w:before="79"/>
        <w:ind w:left="6" w:right="324"/>
        <w:jc w:val="center"/>
        <w:rPr>
          <w:rFonts w:ascii="Verdana"/>
        </w:rPr>
      </w:pPr>
      <w:r>
        <w:rPr>
          <w:rFonts w:ascii="Verdana"/>
        </w:rPr>
        <w:lastRenderedPageBreak/>
        <w:t>Table</w:t>
      </w:r>
      <w:r>
        <w:rPr>
          <w:rFonts w:ascii="Verdana"/>
          <w:spacing w:val="-4"/>
        </w:rPr>
        <w:t xml:space="preserve"> </w:t>
      </w:r>
      <w:r>
        <w:rPr>
          <w:rFonts w:ascii="Verdana"/>
        </w:rPr>
        <w:t>of</w:t>
      </w:r>
      <w:r>
        <w:rPr>
          <w:rFonts w:ascii="Verdana"/>
          <w:spacing w:val="-4"/>
        </w:rPr>
        <w:t xml:space="preserve"> </w:t>
      </w:r>
      <w:r>
        <w:rPr>
          <w:rFonts w:ascii="Verdana"/>
          <w:spacing w:val="-2"/>
        </w:rPr>
        <w:t>Contents</w:t>
      </w:r>
    </w:p>
    <w:p w14:paraId="769C1F64" w14:textId="77777777" w:rsidR="003E015B" w:rsidRDefault="003E015B">
      <w:pPr>
        <w:pStyle w:val="BodyText"/>
        <w:rPr>
          <w:rFonts w:ascii="Verdana"/>
          <w:b/>
        </w:rPr>
      </w:pPr>
    </w:p>
    <w:p w14:paraId="769C1F65" w14:textId="77777777" w:rsidR="003E015B" w:rsidRDefault="003E015B">
      <w:pPr>
        <w:pStyle w:val="BodyText"/>
        <w:rPr>
          <w:rFonts w:ascii="Verdana"/>
          <w:b/>
        </w:rPr>
      </w:pPr>
    </w:p>
    <w:p w14:paraId="769C1F66" w14:textId="77777777" w:rsidR="003E015B" w:rsidRDefault="003E015B">
      <w:pPr>
        <w:pStyle w:val="BodyText"/>
        <w:rPr>
          <w:rFonts w:ascii="Verdana"/>
          <w:b/>
        </w:rPr>
      </w:pPr>
    </w:p>
    <w:p w14:paraId="769C1F67" w14:textId="77777777" w:rsidR="003E015B" w:rsidRDefault="003E015B">
      <w:pPr>
        <w:pStyle w:val="BodyText"/>
        <w:rPr>
          <w:rFonts w:ascii="Verdana"/>
          <w:b/>
        </w:rPr>
      </w:pPr>
    </w:p>
    <w:p w14:paraId="769C1F68" w14:textId="77777777" w:rsidR="003E015B" w:rsidRDefault="003E015B">
      <w:pPr>
        <w:pStyle w:val="BodyText"/>
        <w:spacing w:before="30"/>
        <w:rPr>
          <w:rFonts w:ascii="Verdana"/>
          <w:b/>
        </w:rPr>
      </w:pPr>
    </w:p>
    <w:p w14:paraId="769C1F69" w14:textId="77777777" w:rsidR="003E015B" w:rsidRDefault="003C74BC">
      <w:pPr>
        <w:pStyle w:val="BodyText"/>
        <w:ind w:left="676"/>
      </w:pPr>
      <w:r>
        <w:rPr>
          <w:color w:val="0000FF"/>
          <w:u w:val="single" w:color="0000FF"/>
        </w:rPr>
        <w:t>2024</w:t>
      </w:r>
      <w:r>
        <w:rPr>
          <w:color w:val="0000FF"/>
          <w:spacing w:val="-5"/>
          <w:u w:val="single" w:color="0000FF"/>
        </w:rPr>
        <w:t xml:space="preserve"> </w:t>
      </w:r>
      <w:r>
        <w:rPr>
          <w:color w:val="0000FF"/>
          <w:u w:val="single" w:color="0000FF"/>
        </w:rPr>
        <w:t>Annual</w:t>
      </w:r>
      <w:r>
        <w:rPr>
          <w:color w:val="0000FF"/>
          <w:spacing w:val="-4"/>
          <w:u w:val="single" w:color="0000FF"/>
        </w:rPr>
        <w:t xml:space="preserve"> </w:t>
      </w:r>
      <w:r>
        <w:rPr>
          <w:color w:val="0000FF"/>
          <w:u w:val="single" w:color="0000FF"/>
        </w:rPr>
        <w:t>Action</w:t>
      </w:r>
      <w:r>
        <w:rPr>
          <w:color w:val="0000FF"/>
          <w:spacing w:val="-6"/>
          <w:u w:val="single" w:color="0000FF"/>
        </w:rPr>
        <w:t xml:space="preserve"> </w:t>
      </w:r>
      <w:r>
        <w:rPr>
          <w:color w:val="0000FF"/>
          <w:spacing w:val="-4"/>
          <w:u w:val="single" w:color="0000FF"/>
        </w:rPr>
        <w:t>Plan</w:t>
      </w:r>
    </w:p>
    <w:sdt>
      <w:sdtPr>
        <w:id w:val="199831226"/>
        <w:docPartObj>
          <w:docPartGallery w:val="Table of Contents"/>
          <w:docPartUnique/>
        </w:docPartObj>
      </w:sdtPr>
      <w:sdtContent>
        <w:p w14:paraId="769C1F6A" w14:textId="77777777" w:rsidR="003E015B" w:rsidRDefault="003C74BC">
          <w:pPr>
            <w:pStyle w:val="TOC1"/>
            <w:tabs>
              <w:tab w:val="right" w:leader="dot" w:pos="10315"/>
            </w:tabs>
            <w:spacing w:before="140"/>
            <w:ind w:left="856"/>
          </w:pPr>
          <w:r>
            <w:fldChar w:fldCharType="begin"/>
          </w:r>
          <w:r>
            <w:instrText xml:space="preserve">TOC \o "1-1" \h \z \u </w:instrText>
          </w:r>
          <w:r>
            <w:fldChar w:fldCharType="separate"/>
          </w:r>
          <w:hyperlink w:anchor="_bookmark0" w:history="1">
            <w:r>
              <w:t>AP-05</w:t>
            </w:r>
            <w:r>
              <w:rPr>
                <w:spacing w:val="-3"/>
              </w:rPr>
              <w:t xml:space="preserve"> </w:t>
            </w:r>
            <w:r>
              <w:t>Executive</w:t>
            </w:r>
            <w:r>
              <w:rPr>
                <w:spacing w:val="-3"/>
              </w:rPr>
              <w:t xml:space="preserve"> </w:t>
            </w:r>
            <w:r>
              <w:t>Summary</w:t>
            </w:r>
            <w:r>
              <w:rPr>
                <w:spacing w:val="-4"/>
              </w:rPr>
              <w:t xml:space="preserve"> </w:t>
            </w:r>
            <w:r>
              <w:t>-</w:t>
            </w:r>
            <w:r>
              <w:rPr>
                <w:spacing w:val="-3"/>
              </w:rPr>
              <w:t xml:space="preserve"> </w:t>
            </w:r>
            <w:r>
              <w:t>24</w:t>
            </w:r>
            <w:r>
              <w:rPr>
                <w:spacing w:val="-5"/>
              </w:rPr>
              <w:t xml:space="preserve"> </w:t>
            </w:r>
            <w:r>
              <w:t>CFR</w:t>
            </w:r>
            <w:r>
              <w:rPr>
                <w:spacing w:val="-5"/>
              </w:rPr>
              <w:t xml:space="preserve"> </w:t>
            </w:r>
            <w:r>
              <w:t>91.200(c),</w:t>
            </w:r>
            <w:r>
              <w:rPr>
                <w:spacing w:val="-5"/>
              </w:rPr>
              <w:t xml:space="preserve"> </w:t>
            </w:r>
            <w:r>
              <w:rPr>
                <w:spacing w:val="-2"/>
              </w:rPr>
              <w:t>91.220(b)</w:t>
            </w:r>
            <w:r>
              <w:tab/>
            </w:r>
            <w:r>
              <w:rPr>
                <w:spacing w:val="-10"/>
              </w:rPr>
              <w:t>1</w:t>
            </w:r>
          </w:hyperlink>
        </w:p>
        <w:p w14:paraId="769C1F6B" w14:textId="77777777" w:rsidR="003E015B" w:rsidRDefault="00000000">
          <w:pPr>
            <w:pStyle w:val="TOC1"/>
            <w:tabs>
              <w:tab w:val="right" w:leader="dot" w:pos="10315"/>
            </w:tabs>
          </w:pPr>
          <w:hyperlink w:anchor="_bookmark1" w:history="1">
            <w:r w:rsidR="003C74BC">
              <w:t>PR-05</w:t>
            </w:r>
            <w:r w:rsidR="003C74BC">
              <w:rPr>
                <w:spacing w:val="-4"/>
              </w:rPr>
              <w:t xml:space="preserve"> </w:t>
            </w:r>
            <w:r w:rsidR="003C74BC">
              <w:t>Lead</w:t>
            </w:r>
            <w:r w:rsidR="003C74BC">
              <w:rPr>
                <w:spacing w:val="-5"/>
              </w:rPr>
              <w:t xml:space="preserve"> </w:t>
            </w:r>
            <w:r w:rsidR="003C74BC">
              <w:t>&amp;</w:t>
            </w:r>
            <w:r w:rsidR="003C74BC">
              <w:rPr>
                <w:spacing w:val="-2"/>
              </w:rPr>
              <w:t xml:space="preserve"> </w:t>
            </w:r>
            <w:r w:rsidR="003C74BC">
              <w:t>Responsible</w:t>
            </w:r>
            <w:r w:rsidR="003C74BC">
              <w:rPr>
                <w:spacing w:val="-6"/>
              </w:rPr>
              <w:t xml:space="preserve"> </w:t>
            </w:r>
            <w:r w:rsidR="003C74BC">
              <w:t>Agencies</w:t>
            </w:r>
            <w:r w:rsidR="003C74BC">
              <w:rPr>
                <w:spacing w:val="-1"/>
              </w:rPr>
              <w:t xml:space="preserve"> </w:t>
            </w:r>
            <w:r w:rsidR="003C74BC">
              <w:t>-</w:t>
            </w:r>
            <w:r w:rsidR="003C74BC">
              <w:rPr>
                <w:spacing w:val="-5"/>
              </w:rPr>
              <w:t xml:space="preserve"> </w:t>
            </w:r>
            <w:r w:rsidR="003C74BC">
              <w:rPr>
                <w:spacing w:val="-2"/>
              </w:rPr>
              <w:t>91.300(b)</w:t>
            </w:r>
            <w:r w:rsidR="003C74BC">
              <w:tab/>
            </w:r>
            <w:r w:rsidR="003C74BC">
              <w:rPr>
                <w:spacing w:val="-10"/>
              </w:rPr>
              <w:t>6</w:t>
            </w:r>
          </w:hyperlink>
        </w:p>
        <w:p w14:paraId="769C1F6C" w14:textId="77777777" w:rsidR="003E015B" w:rsidRDefault="00000000">
          <w:pPr>
            <w:pStyle w:val="TOC1"/>
            <w:tabs>
              <w:tab w:val="right" w:leader="dot" w:pos="10315"/>
            </w:tabs>
          </w:pPr>
          <w:hyperlink w:anchor="_bookmark2" w:history="1">
            <w:r w:rsidR="003C74BC">
              <w:t>AP-10</w:t>
            </w:r>
            <w:r w:rsidR="003C74BC">
              <w:rPr>
                <w:spacing w:val="-4"/>
              </w:rPr>
              <w:t xml:space="preserve"> </w:t>
            </w:r>
            <w:r w:rsidR="003C74BC">
              <w:t>Consultation</w:t>
            </w:r>
            <w:r w:rsidR="003C74BC">
              <w:rPr>
                <w:spacing w:val="-6"/>
              </w:rPr>
              <w:t xml:space="preserve"> </w:t>
            </w:r>
            <w:r w:rsidR="003C74BC">
              <w:t>-</w:t>
            </w:r>
            <w:r w:rsidR="003C74BC">
              <w:rPr>
                <w:spacing w:val="-7"/>
              </w:rPr>
              <w:t xml:space="preserve"> </w:t>
            </w:r>
            <w:r w:rsidR="003C74BC">
              <w:t>91.110,</w:t>
            </w:r>
            <w:r w:rsidR="003C74BC">
              <w:rPr>
                <w:spacing w:val="-5"/>
              </w:rPr>
              <w:t xml:space="preserve"> </w:t>
            </w:r>
            <w:r w:rsidR="003C74BC">
              <w:t>91.300(b);</w:t>
            </w:r>
            <w:r w:rsidR="003C74BC">
              <w:rPr>
                <w:spacing w:val="-5"/>
              </w:rPr>
              <w:t xml:space="preserve"> </w:t>
            </w:r>
            <w:r w:rsidR="003C74BC">
              <w:rPr>
                <w:spacing w:val="-2"/>
              </w:rPr>
              <w:t>91.315(l)</w:t>
            </w:r>
            <w:r w:rsidR="003C74BC">
              <w:tab/>
            </w:r>
            <w:r w:rsidR="003C74BC">
              <w:rPr>
                <w:spacing w:val="-10"/>
              </w:rPr>
              <w:t>8</w:t>
            </w:r>
          </w:hyperlink>
        </w:p>
        <w:p w14:paraId="769C1F6D" w14:textId="77777777" w:rsidR="003E015B" w:rsidRDefault="00000000">
          <w:pPr>
            <w:pStyle w:val="TOC1"/>
            <w:tabs>
              <w:tab w:val="right" w:leader="dot" w:pos="10316"/>
            </w:tabs>
          </w:pPr>
          <w:hyperlink w:anchor="_bookmark3" w:history="1">
            <w:r w:rsidR="003C74BC">
              <w:t>AP-12</w:t>
            </w:r>
            <w:r w:rsidR="003C74BC">
              <w:rPr>
                <w:spacing w:val="-5"/>
              </w:rPr>
              <w:t xml:space="preserve"> </w:t>
            </w:r>
            <w:r w:rsidR="003C74BC">
              <w:t>Participation</w:t>
            </w:r>
            <w:r w:rsidR="003C74BC">
              <w:rPr>
                <w:spacing w:val="-5"/>
              </w:rPr>
              <w:t xml:space="preserve"> </w:t>
            </w:r>
            <w:r w:rsidR="003C74BC">
              <w:t>-</w:t>
            </w:r>
            <w:r w:rsidR="003C74BC">
              <w:rPr>
                <w:spacing w:val="-6"/>
              </w:rPr>
              <w:t xml:space="preserve"> </w:t>
            </w:r>
            <w:r w:rsidR="003C74BC">
              <w:t>91.115,</w:t>
            </w:r>
            <w:r w:rsidR="003C74BC">
              <w:rPr>
                <w:spacing w:val="-3"/>
              </w:rPr>
              <w:t xml:space="preserve"> </w:t>
            </w:r>
            <w:r w:rsidR="003C74BC">
              <w:rPr>
                <w:spacing w:val="-2"/>
              </w:rPr>
              <w:t>91.300(c)</w:t>
            </w:r>
            <w:r w:rsidR="003C74BC">
              <w:tab/>
            </w:r>
            <w:r w:rsidR="003C74BC">
              <w:rPr>
                <w:spacing w:val="-5"/>
              </w:rPr>
              <w:t>12</w:t>
            </w:r>
          </w:hyperlink>
        </w:p>
        <w:p w14:paraId="769C1F6E" w14:textId="77777777" w:rsidR="003E015B" w:rsidRDefault="00000000">
          <w:pPr>
            <w:pStyle w:val="TOC1"/>
            <w:tabs>
              <w:tab w:val="right" w:leader="dot" w:pos="10316"/>
            </w:tabs>
          </w:pPr>
          <w:hyperlink w:anchor="_bookmark4" w:history="1">
            <w:r w:rsidR="003C74BC">
              <w:t>AP-15</w:t>
            </w:r>
            <w:r w:rsidR="003C74BC">
              <w:rPr>
                <w:spacing w:val="-4"/>
              </w:rPr>
              <w:t xml:space="preserve"> </w:t>
            </w:r>
            <w:r w:rsidR="003C74BC">
              <w:t>Expected</w:t>
            </w:r>
            <w:r w:rsidR="003C74BC">
              <w:rPr>
                <w:spacing w:val="-5"/>
              </w:rPr>
              <w:t xml:space="preserve"> </w:t>
            </w:r>
            <w:r w:rsidR="003C74BC">
              <w:t>Resources</w:t>
            </w:r>
            <w:r w:rsidR="003C74BC">
              <w:rPr>
                <w:spacing w:val="-5"/>
              </w:rPr>
              <w:t xml:space="preserve"> </w:t>
            </w:r>
            <w:r w:rsidR="003C74BC">
              <w:t>–</w:t>
            </w:r>
            <w:r w:rsidR="003C74BC">
              <w:rPr>
                <w:spacing w:val="-3"/>
              </w:rPr>
              <w:t xml:space="preserve"> </w:t>
            </w:r>
            <w:r w:rsidR="003C74BC">
              <w:rPr>
                <w:spacing w:val="-2"/>
              </w:rPr>
              <w:t>91.320(c)(1,2)</w:t>
            </w:r>
            <w:r w:rsidR="003C74BC">
              <w:tab/>
            </w:r>
            <w:r w:rsidR="003C74BC">
              <w:rPr>
                <w:spacing w:val="-5"/>
              </w:rPr>
              <w:t>14</w:t>
            </w:r>
          </w:hyperlink>
        </w:p>
        <w:p w14:paraId="769C1F6F" w14:textId="77777777" w:rsidR="003E015B" w:rsidRDefault="00000000">
          <w:pPr>
            <w:pStyle w:val="TOC1"/>
            <w:tabs>
              <w:tab w:val="right" w:leader="dot" w:pos="10316"/>
            </w:tabs>
          </w:pPr>
          <w:hyperlink w:anchor="_bookmark5" w:history="1">
            <w:r w:rsidR="003C74BC">
              <w:t>AP-20</w:t>
            </w:r>
            <w:r w:rsidR="003C74BC">
              <w:rPr>
                <w:spacing w:val="-3"/>
              </w:rPr>
              <w:t xml:space="preserve"> </w:t>
            </w:r>
            <w:r w:rsidR="003C74BC">
              <w:t>Annual</w:t>
            </w:r>
            <w:r w:rsidR="003C74BC">
              <w:rPr>
                <w:spacing w:val="-4"/>
              </w:rPr>
              <w:t xml:space="preserve"> </w:t>
            </w:r>
            <w:r w:rsidR="003C74BC">
              <w:t>Goals</w:t>
            </w:r>
            <w:r w:rsidR="003C74BC">
              <w:rPr>
                <w:spacing w:val="-4"/>
              </w:rPr>
              <w:t xml:space="preserve"> </w:t>
            </w:r>
            <w:r w:rsidR="003C74BC">
              <w:t>and</w:t>
            </w:r>
            <w:r w:rsidR="003C74BC">
              <w:rPr>
                <w:spacing w:val="-4"/>
              </w:rPr>
              <w:t xml:space="preserve"> </w:t>
            </w:r>
            <w:r w:rsidR="003C74BC">
              <w:t>Objectives</w:t>
            </w:r>
            <w:r w:rsidR="003C74BC">
              <w:rPr>
                <w:spacing w:val="-6"/>
              </w:rPr>
              <w:t xml:space="preserve"> </w:t>
            </w:r>
            <w:r w:rsidR="003C74BC">
              <w:t>–</w:t>
            </w:r>
            <w:r w:rsidR="003C74BC">
              <w:rPr>
                <w:spacing w:val="-2"/>
              </w:rPr>
              <w:t xml:space="preserve"> 91.320(c)(3)&amp;(e)</w:t>
            </w:r>
            <w:r w:rsidR="003C74BC">
              <w:tab/>
            </w:r>
            <w:r w:rsidR="003C74BC">
              <w:rPr>
                <w:spacing w:val="-5"/>
              </w:rPr>
              <w:t>20</w:t>
            </w:r>
          </w:hyperlink>
        </w:p>
        <w:p w14:paraId="769C1F70" w14:textId="77777777" w:rsidR="003E015B" w:rsidRDefault="00000000">
          <w:pPr>
            <w:pStyle w:val="TOC1"/>
            <w:tabs>
              <w:tab w:val="right" w:leader="dot" w:pos="10316"/>
            </w:tabs>
            <w:spacing w:before="241"/>
          </w:pPr>
          <w:hyperlink w:anchor="_bookmark6" w:history="1">
            <w:r w:rsidR="003C74BC">
              <w:t>AP-25</w:t>
            </w:r>
            <w:r w:rsidR="003C74BC">
              <w:rPr>
                <w:spacing w:val="-4"/>
              </w:rPr>
              <w:t xml:space="preserve"> </w:t>
            </w:r>
            <w:r w:rsidR="003C74BC">
              <w:t>Allocation</w:t>
            </w:r>
            <w:r w:rsidR="003C74BC">
              <w:rPr>
                <w:spacing w:val="-6"/>
              </w:rPr>
              <w:t xml:space="preserve"> </w:t>
            </w:r>
            <w:r w:rsidR="003C74BC">
              <w:t>Priorities</w:t>
            </w:r>
            <w:r w:rsidR="003C74BC">
              <w:rPr>
                <w:spacing w:val="-6"/>
              </w:rPr>
              <w:t xml:space="preserve"> </w:t>
            </w:r>
            <w:r w:rsidR="003C74BC">
              <w:t>–</w:t>
            </w:r>
            <w:r w:rsidR="003C74BC">
              <w:rPr>
                <w:spacing w:val="-3"/>
              </w:rPr>
              <w:t xml:space="preserve"> </w:t>
            </w:r>
            <w:r w:rsidR="003C74BC">
              <w:rPr>
                <w:spacing w:val="-2"/>
              </w:rPr>
              <w:t>91.320(d)</w:t>
            </w:r>
            <w:r w:rsidR="003C74BC">
              <w:tab/>
            </w:r>
            <w:r w:rsidR="003C74BC">
              <w:rPr>
                <w:spacing w:val="-5"/>
              </w:rPr>
              <w:t>26</w:t>
            </w:r>
          </w:hyperlink>
        </w:p>
        <w:p w14:paraId="769C1F71" w14:textId="77777777" w:rsidR="003E015B" w:rsidRDefault="00000000">
          <w:pPr>
            <w:pStyle w:val="TOC1"/>
            <w:tabs>
              <w:tab w:val="right" w:leader="dot" w:pos="10316"/>
            </w:tabs>
          </w:pPr>
          <w:hyperlink w:anchor="_bookmark7" w:history="1">
            <w:r w:rsidR="003C74BC">
              <w:t>AP-30</w:t>
            </w:r>
            <w:r w:rsidR="003C74BC">
              <w:rPr>
                <w:spacing w:val="-3"/>
              </w:rPr>
              <w:t xml:space="preserve"> </w:t>
            </w:r>
            <w:r w:rsidR="003C74BC">
              <w:t>Methods</w:t>
            </w:r>
            <w:r w:rsidR="003C74BC">
              <w:rPr>
                <w:spacing w:val="-5"/>
              </w:rPr>
              <w:t xml:space="preserve"> </w:t>
            </w:r>
            <w:r w:rsidR="003C74BC">
              <w:t>of</w:t>
            </w:r>
            <w:r w:rsidR="003C74BC">
              <w:rPr>
                <w:spacing w:val="-4"/>
              </w:rPr>
              <w:t xml:space="preserve"> </w:t>
            </w:r>
            <w:r w:rsidR="003C74BC">
              <w:t>Distribution</w:t>
            </w:r>
            <w:r w:rsidR="003C74BC">
              <w:rPr>
                <w:spacing w:val="-4"/>
              </w:rPr>
              <w:t xml:space="preserve"> </w:t>
            </w:r>
            <w:r w:rsidR="003C74BC">
              <w:t>–</w:t>
            </w:r>
            <w:r w:rsidR="003C74BC">
              <w:rPr>
                <w:spacing w:val="-5"/>
              </w:rPr>
              <w:t xml:space="preserve"> </w:t>
            </w:r>
            <w:r w:rsidR="003C74BC">
              <w:rPr>
                <w:spacing w:val="-2"/>
              </w:rPr>
              <w:t>91.320(d)&amp;(k)</w:t>
            </w:r>
            <w:r w:rsidR="003C74BC">
              <w:tab/>
            </w:r>
            <w:r w:rsidR="003C74BC">
              <w:rPr>
                <w:spacing w:val="-5"/>
              </w:rPr>
              <w:t>30</w:t>
            </w:r>
          </w:hyperlink>
        </w:p>
        <w:p w14:paraId="769C1F72" w14:textId="77777777" w:rsidR="003E015B" w:rsidRDefault="00000000">
          <w:pPr>
            <w:pStyle w:val="TOC1"/>
            <w:tabs>
              <w:tab w:val="right" w:leader="dot" w:pos="10316"/>
            </w:tabs>
          </w:pPr>
          <w:hyperlink w:anchor="_bookmark8" w:history="1">
            <w:r w:rsidR="003C74BC">
              <w:t>AP-35</w:t>
            </w:r>
            <w:r w:rsidR="003C74BC">
              <w:rPr>
                <w:spacing w:val="-3"/>
              </w:rPr>
              <w:t xml:space="preserve"> </w:t>
            </w:r>
            <w:r w:rsidR="003C74BC">
              <w:t>Projects</w:t>
            </w:r>
            <w:r w:rsidR="003C74BC">
              <w:rPr>
                <w:spacing w:val="-4"/>
              </w:rPr>
              <w:t xml:space="preserve"> </w:t>
            </w:r>
            <w:r w:rsidR="003C74BC">
              <w:t xml:space="preserve">– </w:t>
            </w:r>
            <w:r w:rsidR="003C74BC">
              <w:rPr>
                <w:spacing w:val="-2"/>
              </w:rPr>
              <w:t>(Optional)</w:t>
            </w:r>
            <w:r w:rsidR="003C74BC">
              <w:tab/>
            </w:r>
            <w:r w:rsidR="003C74BC">
              <w:rPr>
                <w:spacing w:val="-5"/>
              </w:rPr>
              <w:t>49</w:t>
            </w:r>
          </w:hyperlink>
        </w:p>
        <w:p w14:paraId="769C1F73" w14:textId="77777777" w:rsidR="003E015B" w:rsidRDefault="00000000">
          <w:pPr>
            <w:pStyle w:val="TOC1"/>
            <w:tabs>
              <w:tab w:val="right" w:leader="dot" w:pos="10315"/>
            </w:tabs>
          </w:pPr>
          <w:hyperlink w:anchor="_bookmark9" w:history="1">
            <w:r w:rsidR="003C74BC">
              <w:t>AP-40</w:t>
            </w:r>
            <w:r w:rsidR="003C74BC">
              <w:rPr>
                <w:spacing w:val="-3"/>
              </w:rPr>
              <w:t xml:space="preserve"> </w:t>
            </w:r>
            <w:r w:rsidR="003C74BC">
              <w:t>Section</w:t>
            </w:r>
            <w:r w:rsidR="003C74BC">
              <w:rPr>
                <w:spacing w:val="-6"/>
              </w:rPr>
              <w:t xml:space="preserve"> </w:t>
            </w:r>
            <w:r w:rsidR="003C74BC">
              <w:t>108</w:t>
            </w:r>
            <w:r w:rsidR="003C74BC">
              <w:rPr>
                <w:spacing w:val="-4"/>
              </w:rPr>
              <w:t xml:space="preserve"> </w:t>
            </w:r>
            <w:r w:rsidR="003C74BC">
              <w:t>Loan</w:t>
            </w:r>
            <w:r w:rsidR="003C74BC">
              <w:rPr>
                <w:spacing w:val="-5"/>
              </w:rPr>
              <w:t xml:space="preserve"> </w:t>
            </w:r>
            <w:r w:rsidR="003C74BC">
              <w:t>Guarantee</w:t>
            </w:r>
            <w:r w:rsidR="003C74BC">
              <w:rPr>
                <w:spacing w:val="-5"/>
              </w:rPr>
              <w:t xml:space="preserve"> </w:t>
            </w:r>
            <w:r w:rsidR="003C74BC">
              <w:t>–</w:t>
            </w:r>
            <w:r w:rsidR="003C74BC">
              <w:rPr>
                <w:spacing w:val="-4"/>
              </w:rPr>
              <w:t xml:space="preserve"> </w:t>
            </w:r>
            <w:r w:rsidR="003C74BC">
              <w:rPr>
                <w:spacing w:val="-2"/>
              </w:rPr>
              <w:t>91.320(k)(1)(ii)</w:t>
            </w:r>
            <w:r w:rsidR="003C74BC">
              <w:tab/>
            </w:r>
            <w:r w:rsidR="003C74BC">
              <w:rPr>
                <w:spacing w:val="-5"/>
              </w:rPr>
              <w:t>52</w:t>
            </w:r>
          </w:hyperlink>
        </w:p>
        <w:p w14:paraId="769C1F74" w14:textId="77777777" w:rsidR="003E015B" w:rsidRDefault="00000000">
          <w:pPr>
            <w:pStyle w:val="TOC1"/>
            <w:tabs>
              <w:tab w:val="right" w:leader="dot" w:pos="10315"/>
            </w:tabs>
          </w:pPr>
          <w:hyperlink w:anchor="_bookmark10" w:history="1">
            <w:r w:rsidR="003C74BC">
              <w:t>AP-45</w:t>
            </w:r>
            <w:r w:rsidR="003C74BC">
              <w:rPr>
                <w:spacing w:val="-5"/>
              </w:rPr>
              <w:t xml:space="preserve"> </w:t>
            </w:r>
            <w:r w:rsidR="003C74BC">
              <w:t>Community</w:t>
            </w:r>
            <w:r w:rsidR="003C74BC">
              <w:rPr>
                <w:spacing w:val="-5"/>
              </w:rPr>
              <w:t xml:space="preserve"> </w:t>
            </w:r>
            <w:r w:rsidR="003C74BC">
              <w:t>Revitalization</w:t>
            </w:r>
            <w:r w:rsidR="003C74BC">
              <w:rPr>
                <w:spacing w:val="-7"/>
              </w:rPr>
              <w:t xml:space="preserve"> </w:t>
            </w:r>
            <w:r w:rsidR="003C74BC">
              <w:t>Strategies</w:t>
            </w:r>
            <w:r w:rsidR="003C74BC">
              <w:rPr>
                <w:spacing w:val="-8"/>
              </w:rPr>
              <w:t xml:space="preserve"> </w:t>
            </w:r>
            <w:r w:rsidR="003C74BC">
              <w:t>–</w:t>
            </w:r>
            <w:r w:rsidR="003C74BC">
              <w:rPr>
                <w:spacing w:val="-7"/>
              </w:rPr>
              <w:t xml:space="preserve"> </w:t>
            </w:r>
            <w:r w:rsidR="003C74BC">
              <w:rPr>
                <w:spacing w:val="-2"/>
              </w:rPr>
              <w:t>91.320(k)(1)(ii)</w:t>
            </w:r>
            <w:r w:rsidR="003C74BC">
              <w:tab/>
            </w:r>
            <w:r w:rsidR="003C74BC">
              <w:rPr>
                <w:spacing w:val="-5"/>
              </w:rPr>
              <w:t>53</w:t>
            </w:r>
          </w:hyperlink>
        </w:p>
        <w:p w14:paraId="769C1F75" w14:textId="77777777" w:rsidR="003E015B" w:rsidRDefault="00000000">
          <w:pPr>
            <w:pStyle w:val="TOC1"/>
            <w:tabs>
              <w:tab w:val="right" w:leader="dot" w:pos="10315"/>
            </w:tabs>
          </w:pPr>
          <w:hyperlink w:anchor="_bookmark11" w:history="1">
            <w:r w:rsidR="003C74BC">
              <w:t>AP-50</w:t>
            </w:r>
            <w:r w:rsidR="003C74BC">
              <w:rPr>
                <w:spacing w:val="-4"/>
              </w:rPr>
              <w:t xml:space="preserve"> </w:t>
            </w:r>
            <w:r w:rsidR="003C74BC">
              <w:t>Geographic</w:t>
            </w:r>
            <w:r w:rsidR="003C74BC">
              <w:rPr>
                <w:spacing w:val="-7"/>
              </w:rPr>
              <w:t xml:space="preserve"> </w:t>
            </w:r>
            <w:r w:rsidR="003C74BC">
              <w:t>Distribution</w:t>
            </w:r>
            <w:r w:rsidR="003C74BC">
              <w:rPr>
                <w:spacing w:val="-4"/>
              </w:rPr>
              <w:t xml:space="preserve"> </w:t>
            </w:r>
            <w:r w:rsidR="003C74BC">
              <w:t>–</w:t>
            </w:r>
            <w:r w:rsidR="003C74BC">
              <w:rPr>
                <w:spacing w:val="-6"/>
              </w:rPr>
              <w:t xml:space="preserve"> </w:t>
            </w:r>
            <w:r w:rsidR="003C74BC">
              <w:rPr>
                <w:spacing w:val="-2"/>
              </w:rPr>
              <w:t>91.320(f)</w:t>
            </w:r>
            <w:r w:rsidR="003C74BC">
              <w:tab/>
            </w:r>
            <w:r w:rsidR="003C74BC">
              <w:rPr>
                <w:spacing w:val="-5"/>
              </w:rPr>
              <w:t>54</w:t>
            </w:r>
          </w:hyperlink>
        </w:p>
        <w:p w14:paraId="769C1F76" w14:textId="77777777" w:rsidR="003E015B" w:rsidRDefault="00000000">
          <w:pPr>
            <w:pStyle w:val="TOC1"/>
            <w:tabs>
              <w:tab w:val="right" w:leader="dot" w:pos="10315"/>
            </w:tabs>
            <w:spacing w:before="241"/>
            <w:ind w:left="854"/>
          </w:pPr>
          <w:hyperlink w:anchor="_bookmark12" w:history="1">
            <w:r w:rsidR="003C74BC">
              <w:t>AP-55</w:t>
            </w:r>
            <w:r w:rsidR="003C74BC">
              <w:rPr>
                <w:spacing w:val="-3"/>
              </w:rPr>
              <w:t xml:space="preserve"> </w:t>
            </w:r>
            <w:r w:rsidR="003C74BC">
              <w:t>Affordable</w:t>
            </w:r>
            <w:r w:rsidR="003C74BC">
              <w:rPr>
                <w:spacing w:val="-2"/>
              </w:rPr>
              <w:t xml:space="preserve"> </w:t>
            </w:r>
            <w:r w:rsidR="003C74BC">
              <w:t>Housing</w:t>
            </w:r>
            <w:r w:rsidR="003C74BC">
              <w:rPr>
                <w:spacing w:val="-6"/>
              </w:rPr>
              <w:t xml:space="preserve"> </w:t>
            </w:r>
            <w:r w:rsidR="003C74BC">
              <w:t>–</w:t>
            </w:r>
            <w:r w:rsidR="003C74BC">
              <w:rPr>
                <w:spacing w:val="-2"/>
              </w:rPr>
              <w:t xml:space="preserve"> </w:t>
            </w:r>
            <w:r w:rsidR="003C74BC">
              <w:t>24</w:t>
            </w:r>
            <w:r w:rsidR="003C74BC">
              <w:rPr>
                <w:spacing w:val="-2"/>
              </w:rPr>
              <w:t xml:space="preserve"> </w:t>
            </w:r>
            <w:r w:rsidR="003C74BC">
              <w:t>CFR</w:t>
            </w:r>
            <w:r w:rsidR="003C74BC">
              <w:rPr>
                <w:spacing w:val="-5"/>
              </w:rPr>
              <w:t xml:space="preserve"> </w:t>
            </w:r>
            <w:r w:rsidR="003C74BC">
              <w:rPr>
                <w:spacing w:val="-2"/>
              </w:rPr>
              <w:t>91.320(g)</w:t>
            </w:r>
            <w:r w:rsidR="003C74BC">
              <w:tab/>
            </w:r>
            <w:r w:rsidR="003C74BC">
              <w:rPr>
                <w:spacing w:val="-5"/>
              </w:rPr>
              <w:t>55</w:t>
            </w:r>
          </w:hyperlink>
        </w:p>
        <w:p w14:paraId="769C1F77" w14:textId="77777777" w:rsidR="003E015B" w:rsidRDefault="00000000">
          <w:pPr>
            <w:pStyle w:val="TOC1"/>
            <w:tabs>
              <w:tab w:val="right" w:leader="dot" w:pos="10315"/>
            </w:tabs>
            <w:ind w:left="854"/>
          </w:pPr>
          <w:hyperlink w:anchor="_bookmark13" w:history="1">
            <w:r w:rsidR="003C74BC">
              <w:t>AP-60</w:t>
            </w:r>
            <w:r w:rsidR="003C74BC">
              <w:rPr>
                <w:spacing w:val="-4"/>
              </w:rPr>
              <w:t xml:space="preserve"> </w:t>
            </w:r>
            <w:r w:rsidR="003C74BC">
              <w:t>Public</w:t>
            </w:r>
            <w:r w:rsidR="003C74BC">
              <w:rPr>
                <w:spacing w:val="-2"/>
              </w:rPr>
              <w:t xml:space="preserve"> </w:t>
            </w:r>
            <w:r w:rsidR="003C74BC">
              <w:t>Housing</w:t>
            </w:r>
            <w:r w:rsidR="003C74BC">
              <w:rPr>
                <w:spacing w:val="-2"/>
              </w:rPr>
              <w:t xml:space="preserve"> </w:t>
            </w:r>
            <w:r w:rsidR="003C74BC">
              <w:t>-</w:t>
            </w:r>
            <w:r w:rsidR="003C74BC">
              <w:rPr>
                <w:spacing w:val="-5"/>
              </w:rPr>
              <w:t xml:space="preserve"> </w:t>
            </w:r>
            <w:r w:rsidR="003C74BC">
              <w:t>24</w:t>
            </w:r>
            <w:r w:rsidR="003C74BC">
              <w:rPr>
                <w:spacing w:val="-3"/>
              </w:rPr>
              <w:t xml:space="preserve"> </w:t>
            </w:r>
            <w:r w:rsidR="003C74BC">
              <w:t>CFR</w:t>
            </w:r>
            <w:r w:rsidR="003C74BC">
              <w:rPr>
                <w:spacing w:val="-2"/>
              </w:rPr>
              <w:t xml:space="preserve"> 91.320(j)</w:t>
            </w:r>
            <w:r w:rsidR="003C74BC">
              <w:tab/>
            </w:r>
            <w:r w:rsidR="003C74BC">
              <w:rPr>
                <w:spacing w:val="-5"/>
              </w:rPr>
              <w:t>57</w:t>
            </w:r>
          </w:hyperlink>
        </w:p>
        <w:p w14:paraId="769C1F78" w14:textId="77777777" w:rsidR="003E015B" w:rsidRDefault="00000000">
          <w:pPr>
            <w:pStyle w:val="TOC1"/>
            <w:tabs>
              <w:tab w:val="right" w:leader="dot" w:pos="10315"/>
            </w:tabs>
            <w:ind w:left="854"/>
          </w:pPr>
          <w:hyperlink w:anchor="_bookmark14" w:history="1">
            <w:r w:rsidR="003C74BC">
              <w:t>AP-65</w:t>
            </w:r>
            <w:r w:rsidR="003C74BC">
              <w:rPr>
                <w:spacing w:val="-5"/>
              </w:rPr>
              <w:t xml:space="preserve"> </w:t>
            </w:r>
            <w:r w:rsidR="003C74BC">
              <w:t>Homeless</w:t>
            </w:r>
            <w:r w:rsidR="003C74BC">
              <w:rPr>
                <w:spacing w:val="-5"/>
              </w:rPr>
              <w:t xml:space="preserve"> </w:t>
            </w:r>
            <w:r w:rsidR="003C74BC">
              <w:t>and</w:t>
            </w:r>
            <w:r w:rsidR="003C74BC">
              <w:rPr>
                <w:spacing w:val="-4"/>
              </w:rPr>
              <w:t xml:space="preserve"> </w:t>
            </w:r>
            <w:r w:rsidR="003C74BC">
              <w:t>Other</w:t>
            </w:r>
            <w:r w:rsidR="003C74BC">
              <w:rPr>
                <w:spacing w:val="-5"/>
              </w:rPr>
              <w:t xml:space="preserve"> </w:t>
            </w:r>
            <w:r w:rsidR="003C74BC">
              <w:t>Special</w:t>
            </w:r>
            <w:r w:rsidR="003C74BC">
              <w:rPr>
                <w:spacing w:val="-3"/>
              </w:rPr>
              <w:t xml:space="preserve"> </w:t>
            </w:r>
            <w:r w:rsidR="003C74BC">
              <w:t>Needs</w:t>
            </w:r>
            <w:r w:rsidR="003C74BC">
              <w:rPr>
                <w:spacing w:val="-5"/>
              </w:rPr>
              <w:t xml:space="preserve"> </w:t>
            </w:r>
            <w:r w:rsidR="003C74BC">
              <w:t>Activities</w:t>
            </w:r>
            <w:r w:rsidR="003C74BC">
              <w:rPr>
                <w:spacing w:val="-3"/>
              </w:rPr>
              <w:t xml:space="preserve"> </w:t>
            </w:r>
            <w:r w:rsidR="003C74BC">
              <w:t>–</w:t>
            </w:r>
            <w:r w:rsidR="003C74BC">
              <w:rPr>
                <w:spacing w:val="-4"/>
              </w:rPr>
              <w:t xml:space="preserve"> </w:t>
            </w:r>
            <w:r w:rsidR="003C74BC">
              <w:rPr>
                <w:spacing w:val="-2"/>
              </w:rPr>
              <w:t>91.320(h)</w:t>
            </w:r>
            <w:r w:rsidR="003C74BC">
              <w:tab/>
            </w:r>
            <w:r w:rsidR="003C74BC">
              <w:rPr>
                <w:spacing w:val="-5"/>
              </w:rPr>
              <w:t>58</w:t>
            </w:r>
          </w:hyperlink>
        </w:p>
        <w:p w14:paraId="769C1F79" w14:textId="77777777" w:rsidR="003E015B" w:rsidRDefault="00000000">
          <w:pPr>
            <w:pStyle w:val="TOC1"/>
            <w:tabs>
              <w:tab w:val="right" w:leader="dot" w:pos="10315"/>
            </w:tabs>
            <w:ind w:left="854"/>
          </w:pPr>
          <w:hyperlink w:anchor="_bookmark15" w:history="1">
            <w:r w:rsidR="003C74BC">
              <w:t>AP-70</w:t>
            </w:r>
            <w:r w:rsidR="003C74BC">
              <w:rPr>
                <w:spacing w:val="-2"/>
              </w:rPr>
              <w:t xml:space="preserve"> </w:t>
            </w:r>
            <w:r w:rsidR="003C74BC">
              <w:t>HOPWA</w:t>
            </w:r>
            <w:r w:rsidR="003C74BC">
              <w:rPr>
                <w:spacing w:val="-5"/>
              </w:rPr>
              <w:t xml:space="preserve"> </w:t>
            </w:r>
            <w:r w:rsidR="003C74BC">
              <w:t>Goals</w:t>
            </w:r>
            <w:r w:rsidR="003C74BC">
              <w:rPr>
                <w:spacing w:val="-4"/>
              </w:rPr>
              <w:t xml:space="preserve"> </w:t>
            </w:r>
            <w:r w:rsidR="003C74BC">
              <w:t>–</w:t>
            </w:r>
            <w:r w:rsidR="003C74BC">
              <w:rPr>
                <w:spacing w:val="-3"/>
              </w:rPr>
              <w:t xml:space="preserve"> </w:t>
            </w:r>
            <w:r w:rsidR="003C74BC">
              <w:rPr>
                <w:spacing w:val="-2"/>
              </w:rPr>
              <w:t>91.320(k)(4)</w:t>
            </w:r>
            <w:r w:rsidR="003C74BC">
              <w:tab/>
            </w:r>
            <w:r w:rsidR="003C74BC">
              <w:rPr>
                <w:spacing w:val="-5"/>
              </w:rPr>
              <w:t>60</w:t>
            </w:r>
          </w:hyperlink>
        </w:p>
        <w:p w14:paraId="769C1F7A" w14:textId="77777777" w:rsidR="003E015B" w:rsidRDefault="00000000">
          <w:pPr>
            <w:pStyle w:val="TOC1"/>
            <w:tabs>
              <w:tab w:val="right" w:leader="dot" w:pos="10315"/>
            </w:tabs>
            <w:ind w:left="854"/>
          </w:pPr>
          <w:hyperlink w:anchor="_bookmark16" w:history="1">
            <w:r w:rsidR="003C74BC">
              <w:t>AP-75</w:t>
            </w:r>
            <w:r w:rsidR="003C74BC">
              <w:rPr>
                <w:spacing w:val="-4"/>
              </w:rPr>
              <w:t xml:space="preserve"> </w:t>
            </w:r>
            <w:r w:rsidR="003C74BC">
              <w:t>Barriers</w:t>
            </w:r>
            <w:r w:rsidR="003C74BC">
              <w:rPr>
                <w:spacing w:val="-5"/>
              </w:rPr>
              <w:t xml:space="preserve"> </w:t>
            </w:r>
            <w:r w:rsidR="003C74BC">
              <w:t>to</w:t>
            </w:r>
            <w:r w:rsidR="003C74BC">
              <w:rPr>
                <w:spacing w:val="-3"/>
              </w:rPr>
              <w:t xml:space="preserve"> </w:t>
            </w:r>
            <w:r w:rsidR="003C74BC">
              <w:t>affordable</w:t>
            </w:r>
            <w:r w:rsidR="003C74BC">
              <w:rPr>
                <w:spacing w:val="-4"/>
              </w:rPr>
              <w:t xml:space="preserve"> </w:t>
            </w:r>
            <w:r w:rsidR="003C74BC">
              <w:t>housing</w:t>
            </w:r>
            <w:r w:rsidR="003C74BC">
              <w:rPr>
                <w:spacing w:val="-5"/>
              </w:rPr>
              <w:t xml:space="preserve"> </w:t>
            </w:r>
            <w:r w:rsidR="003C74BC">
              <w:t>–</w:t>
            </w:r>
            <w:r w:rsidR="003C74BC">
              <w:rPr>
                <w:spacing w:val="-4"/>
              </w:rPr>
              <w:t xml:space="preserve"> </w:t>
            </w:r>
            <w:r w:rsidR="003C74BC">
              <w:rPr>
                <w:spacing w:val="-2"/>
              </w:rPr>
              <w:t>91.320(i)</w:t>
            </w:r>
            <w:r w:rsidR="003C74BC">
              <w:tab/>
            </w:r>
            <w:r w:rsidR="003C74BC">
              <w:rPr>
                <w:spacing w:val="-5"/>
              </w:rPr>
              <w:t>61</w:t>
            </w:r>
          </w:hyperlink>
        </w:p>
        <w:p w14:paraId="769C1F7B" w14:textId="77777777" w:rsidR="003E015B" w:rsidRDefault="00000000">
          <w:pPr>
            <w:pStyle w:val="TOC1"/>
            <w:tabs>
              <w:tab w:val="right" w:leader="dot" w:pos="10315"/>
            </w:tabs>
            <w:ind w:left="854"/>
          </w:pPr>
          <w:hyperlink w:anchor="_bookmark17" w:history="1">
            <w:r w:rsidR="003C74BC">
              <w:t>AP-85</w:t>
            </w:r>
            <w:r w:rsidR="003C74BC">
              <w:rPr>
                <w:spacing w:val="-2"/>
              </w:rPr>
              <w:t xml:space="preserve"> </w:t>
            </w:r>
            <w:r w:rsidR="003C74BC">
              <w:t>Other</w:t>
            </w:r>
            <w:r w:rsidR="003C74BC">
              <w:rPr>
                <w:spacing w:val="-3"/>
              </w:rPr>
              <w:t xml:space="preserve"> </w:t>
            </w:r>
            <w:r w:rsidR="003C74BC">
              <w:t>Actions</w:t>
            </w:r>
            <w:r w:rsidR="003C74BC">
              <w:rPr>
                <w:spacing w:val="-5"/>
              </w:rPr>
              <w:t xml:space="preserve"> </w:t>
            </w:r>
            <w:r w:rsidR="003C74BC">
              <w:t>–</w:t>
            </w:r>
            <w:r w:rsidR="003C74BC">
              <w:rPr>
                <w:spacing w:val="-4"/>
              </w:rPr>
              <w:t xml:space="preserve"> </w:t>
            </w:r>
            <w:r w:rsidR="003C74BC">
              <w:rPr>
                <w:spacing w:val="-2"/>
              </w:rPr>
              <w:t>91.320(j)</w:t>
            </w:r>
            <w:r w:rsidR="003C74BC">
              <w:tab/>
            </w:r>
            <w:r w:rsidR="003C74BC">
              <w:rPr>
                <w:spacing w:val="-5"/>
              </w:rPr>
              <w:t>63</w:t>
            </w:r>
          </w:hyperlink>
        </w:p>
        <w:p w14:paraId="769C1F7C" w14:textId="77777777" w:rsidR="003E015B" w:rsidRDefault="003C74BC">
          <w:r>
            <w:fldChar w:fldCharType="end"/>
          </w:r>
        </w:p>
      </w:sdtContent>
    </w:sdt>
    <w:p w14:paraId="769C1F7D" w14:textId="77777777" w:rsidR="003E015B" w:rsidRDefault="003E015B">
      <w:pPr>
        <w:sectPr w:rsidR="003E015B">
          <w:footerReference w:type="default" r:id="rId10"/>
          <w:pgSz w:w="12240" w:h="15840"/>
          <w:pgMar w:top="640" w:right="300" w:bottom="960" w:left="620" w:header="0" w:footer="766" w:gutter="0"/>
          <w:cols w:space="720"/>
        </w:sectPr>
      </w:pPr>
    </w:p>
    <w:p w14:paraId="769C1F7E" w14:textId="77777777" w:rsidR="003E015B" w:rsidRDefault="003E015B">
      <w:pPr>
        <w:pStyle w:val="BodyText"/>
        <w:rPr>
          <w:sz w:val="28"/>
        </w:rPr>
      </w:pPr>
    </w:p>
    <w:p w14:paraId="769C1F7F" w14:textId="77777777" w:rsidR="003E015B" w:rsidRDefault="003E015B">
      <w:pPr>
        <w:pStyle w:val="BodyText"/>
        <w:spacing w:before="317"/>
        <w:rPr>
          <w:sz w:val="28"/>
        </w:rPr>
      </w:pPr>
    </w:p>
    <w:p w14:paraId="769C1F80" w14:textId="77777777" w:rsidR="003E015B" w:rsidRDefault="003C74BC">
      <w:pPr>
        <w:pStyle w:val="Heading1"/>
        <w:ind w:left="676"/>
      </w:pPr>
      <w:bookmarkStart w:id="2" w:name="AP-05_Executive_Summary_-_24_CFR_91.200("/>
      <w:bookmarkStart w:id="3" w:name="_bookmark0"/>
      <w:bookmarkEnd w:id="2"/>
      <w:bookmarkEnd w:id="3"/>
      <w:r>
        <w:t>AP-05</w:t>
      </w:r>
      <w:r>
        <w:rPr>
          <w:spacing w:val="-6"/>
        </w:rPr>
        <w:t xml:space="preserve"> </w:t>
      </w:r>
      <w:r>
        <w:t>Executive</w:t>
      </w:r>
      <w:r>
        <w:rPr>
          <w:spacing w:val="-6"/>
        </w:rPr>
        <w:t xml:space="preserve"> </w:t>
      </w:r>
      <w:r>
        <w:t>Summary</w:t>
      </w:r>
      <w:r>
        <w:rPr>
          <w:spacing w:val="-6"/>
        </w:rPr>
        <w:t xml:space="preserve"> </w:t>
      </w:r>
      <w:r>
        <w:t>-</w:t>
      </w:r>
      <w:r>
        <w:rPr>
          <w:spacing w:val="-3"/>
        </w:rPr>
        <w:t xml:space="preserve"> </w:t>
      </w:r>
      <w:r>
        <w:t>24</w:t>
      </w:r>
      <w:r>
        <w:rPr>
          <w:spacing w:val="-6"/>
        </w:rPr>
        <w:t xml:space="preserve"> </w:t>
      </w:r>
      <w:r>
        <w:t>CFR</w:t>
      </w:r>
      <w:r>
        <w:rPr>
          <w:spacing w:val="-7"/>
        </w:rPr>
        <w:t xml:space="preserve"> </w:t>
      </w:r>
      <w:r>
        <w:t>91.200(c),</w:t>
      </w:r>
      <w:r>
        <w:rPr>
          <w:spacing w:val="-4"/>
        </w:rPr>
        <w:t xml:space="preserve"> </w:t>
      </w:r>
      <w:r>
        <w:rPr>
          <w:spacing w:val="-2"/>
        </w:rPr>
        <w:t>91.220(b)</w:t>
      </w:r>
    </w:p>
    <w:p w14:paraId="769C1F81" w14:textId="77777777" w:rsidR="003E015B" w:rsidRDefault="003C74BC">
      <w:pPr>
        <w:pStyle w:val="Heading4"/>
        <w:numPr>
          <w:ilvl w:val="0"/>
          <w:numId w:val="28"/>
        </w:numPr>
        <w:tabs>
          <w:tab w:val="left" w:pos="1395"/>
        </w:tabs>
        <w:spacing w:before="108"/>
        <w:ind w:left="1395" w:hanging="719"/>
      </w:pPr>
      <w:r>
        <w:rPr>
          <w:spacing w:val="-2"/>
        </w:rPr>
        <w:t>Introduction</w:t>
      </w:r>
    </w:p>
    <w:p w14:paraId="769C1F82" w14:textId="77777777" w:rsidR="003E015B" w:rsidRDefault="003E015B">
      <w:pPr>
        <w:pStyle w:val="BodyText"/>
        <w:spacing w:before="30"/>
        <w:rPr>
          <w:b/>
          <w:sz w:val="24"/>
        </w:rPr>
      </w:pPr>
    </w:p>
    <w:p w14:paraId="769C1F83" w14:textId="77777777" w:rsidR="003E015B" w:rsidRDefault="003C74BC">
      <w:pPr>
        <w:pStyle w:val="BodyText"/>
        <w:spacing w:line="276" w:lineRule="auto"/>
        <w:ind w:left="675" w:right="1035"/>
      </w:pPr>
      <w:r>
        <w:t>The South</w:t>
      </w:r>
      <w:r>
        <w:rPr>
          <w:spacing w:val="-3"/>
        </w:rPr>
        <w:t xml:space="preserve"> </w:t>
      </w:r>
      <w:r>
        <w:t>Carolina 2024 Annual Action</w:t>
      </w:r>
      <w:r>
        <w:rPr>
          <w:spacing w:val="-3"/>
        </w:rPr>
        <w:t xml:space="preserve"> </w:t>
      </w:r>
      <w:r>
        <w:t>Plan</w:t>
      </w:r>
      <w:r>
        <w:rPr>
          <w:spacing w:val="-1"/>
        </w:rPr>
        <w:t xml:space="preserve"> </w:t>
      </w:r>
      <w:r>
        <w:t>falls under the</w:t>
      </w:r>
      <w:r>
        <w:rPr>
          <w:spacing w:val="-1"/>
        </w:rPr>
        <w:t xml:space="preserve"> </w:t>
      </w:r>
      <w:r>
        <w:t>2021-2025 State Consolidated</w:t>
      </w:r>
      <w:r>
        <w:rPr>
          <w:spacing w:val="-3"/>
        </w:rPr>
        <w:t xml:space="preserve"> </w:t>
      </w:r>
      <w:r>
        <w:t>Plan for Housing and</w:t>
      </w:r>
      <w:r>
        <w:rPr>
          <w:spacing w:val="-1"/>
        </w:rPr>
        <w:t xml:space="preserve"> </w:t>
      </w:r>
      <w:r>
        <w:t>Community</w:t>
      </w:r>
      <w:r>
        <w:rPr>
          <w:spacing w:val="-1"/>
        </w:rPr>
        <w:t xml:space="preserve"> </w:t>
      </w:r>
      <w:r>
        <w:t>Development. This</w:t>
      </w:r>
      <w:r>
        <w:rPr>
          <w:spacing w:val="-2"/>
        </w:rPr>
        <w:t xml:space="preserve"> </w:t>
      </w:r>
      <w:r>
        <w:t>2024</w:t>
      </w:r>
      <w:r>
        <w:rPr>
          <w:spacing w:val="-1"/>
        </w:rPr>
        <w:t xml:space="preserve"> </w:t>
      </w:r>
      <w:r>
        <w:t>Plan</w:t>
      </w:r>
      <w:r>
        <w:rPr>
          <w:spacing w:val="-1"/>
        </w:rPr>
        <w:t xml:space="preserve"> </w:t>
      </w:r>
      <w:r>
        <w:t>represents the fourth annual plan</w:t>
      </w:r>
      <w:r>
        <w:rPr>
          <w:spacing w:val="-3"/>
        </w:rPr>
        <w:t xml:space="preserve"> </w:t>
      </w:r>
      <w:r>
        <w:t>under the</w:t>
      </w:r>
      <w:r>
        <w:rPr>
          <w:spacing w:val="-2"/>
        </w:rPr>
        <w:t xml:space="preserve"> </w:t>
      </w:r>
      <w:r>
        <w:t>2021-2025</w:t>
      </w:r>
      <w:r>
        <w:rPr>
          <w:spacing w:val="-1"/>
        </w:rPr>
        <w:t xml:space="preserve"> </w:t>
      </w:r>
      <w:r>
        <w:t>five- year</w:t>
      </w:r>
      <w:r>
        <w:rPr>
          <w:spacing w:val="-2"/>
        </w:rPr>
        <w:t xml:space="preserve"> </w:t>
      </w:r>
      <w:r>
        <w:t>plan,</w:t>
      </w:r>
      <w:r>
        <w:rPr>
          <w:spacing w:val="-4"/>
        </w:rPr>
        <w:t xml:space="preserve"> </w:t>
      </w:r>
      <w:r>
        <w:t>and</w:t>
      </w:r>
      <w:r>
        <w:rPr>
          <w:spacing w:val="-3"/>
        </w:rPr>
        <w:t xml:space="preserve"> </w:t>
      </w:r>
      <w:r>
        <w:t>it</w:t>
      </w:r>
      <w:r>
        <w:rPr>
          <w:spacing w:val="-1"/>
        </w:rPr>
        <w:t xml:space="preserve"> </w:t>
      </w:r>
      <w:r>
        <w:t>encompasses</w:t>
      </w:r>
      <w:r>
        <w:rPr>
          <w:spacing w:val="-2"/>
        </w:rPr>
        <w:t xml:space="preserve"> </w:t>
      </w:r>
      <w:r>
        <w:t>the</w:t>
      </w:r>
      <w:r>
        <w:rPr>
          <w:spacing w:val="-4"/>
        </w:rPr>
        <w:t xml:space="preserve"> </w:t>
      </w:r>
      <w:r>
        <w:t>five</w:t>
      </w:r>
      <w:r>
        <w:rPr>
          <w:spacing w:val="-1"/>
        </w:rPr>
        <w:t xml:space="preserve"> </w:t>
      </w:r>
      <w:r>
        <w:t>regular</w:t>
      </w:r>
      <w:r>
        <w:rPr>
          <w:spacing w:val="-2"/>
        </w:rPr>
        <w:t xml:space="preserve"> </w:t>
      </w:r>
      <w:r>
        <w:t>programs</w:t>
      </w:r>
      <w:r>
        <w:rPr>
          <w:spacing w:val="-2"/>
        </w:rPr>
        <w:t xml:space="preserve"> </w:t>
      </w:r>
      <w:r>
        <w:t>annually</w:t>
      </w:r>
      <w:r>
        <w:rPr>
          <w:spacing w:val="-4"/>
        </w:rPr>
        <w:t xml:space="preserve"> </w:t>
      </w:r>
      <w:r>
        <w:t>funded</w:t>
      </w:r>
      <w:r>
        <w:rPr>
          <w:spacing w:val="-3"/>
        </w:rPr>
        <w:t xml:space="preserve"> </w:t>
      </w:r>
      <w:r>
        <w:t>by</w:t>
      </w:r>
      <w:r>
        <w:rPr>
          <w:spacing w:val="-3"/>
        </w:rPr>
        <w:t xml:space="preserve"> </w:t>
      </w:r>
      <w:r>
        <w:t>the</w:t>
      </w:r>
      <w:r>
        <w:rPr>
          <w:spacing w:val="-4"/>
        </w:rPr>
        <w:t xml:space="preserve"> </w:t>
      </w:r>
      <w:r>
        <w:t>US</w:t>
      </w:r>
      <w:r>
        <w:rPr>
          <w:spacing w:val="-2"/>
        </w:rPr>
        <w:t xml:space="preserve"> </w:t>
      </w:r>
      <w:r>
        <w:t>Department</w:t>
      </w:r>
      <w:r>
        <w:rPr>
          <w:spacing w:val="-4"/>
        </w:rPr>
        <w:t xml:space="preserve"> </w:t>
      </w:r>
      <w:r>
        <w:t>of</w:t>
      </w:r>
      <w:r>
        <w:rPr>
          <w:spacing w:val="-2"/>
        </w:rPr>
        <w:t xml:space="preserve"> </w:t>
      </w:r>
      <w:r>
        <w:t>Housing and Urban Development (HUD): The Community Development Block Grant Program (CDBG), the HOME Investment Partnerships Program (HOME), the National Housing Trust Fund Program (NHTF), the Emergency Solutions Grants Program (ESG), and the</w:t>
      </w:r>
      <w:r>
        <w:rPr>
          <w:spacing w:val="-1"/>
        </w:rPr>
        <w:t xml:space="preserve"> </w:t>
      </w:r>
      <w:r>
        <w:t>Housing Opportunities for</w:t>
      </w:r>
      <w:r>
        <w:rPr>
          <w:spacing w:val="-1"/>
        </w:rPr>
        <w:t xml:space="preserve"> </w:t>
      </w:r>
      <w:r>
        <w:t>Persons</w:t>
      </w:r>
      <w:r>
        <w:rPr>
          <w:spacing w:val="-1"/>
        </w:rPr>
        <w:t xml:space="preserve"> </w:t>
      </w:r>
      <w:r>
        <w:t>with AIDS</w:t>
      </w:r>
      <w:r>
        <w:rPr>
          <w:spacing w:val="-2"/>
        </w:rPr>
        <w:t xml:space="preserve"> </w:t>
      </w:r>
      <w:r>
        <w:t xml:space="preserve">Program </w:t>
      </w:r>
      <w:r>
        <w:rPr>
          <w:spacing w:val="-2"/>
        </w:rPr>
        <w:t>(HOPWA).</w:t>
      </w:r>
    </w:p>
    <w:p w14:paraId="769C1F84" w14:textId="77777777" w:rsidR="003E015B" w:rsidRDefault="003E015B">
      <w:pPr>
        <w:pStyle w:val="BodyText"/>
        <w:spacing w:before="10"/>
      </w:pPr>
    </w:p>
    <w:p w14:paraId="769C1F85" w14:textId="77777777" w:rsidR="003E015B" w:rsidRDefault="003C74BC">
      <w:pPr>
        <w:pStyle w:val="BodyText"/>
        <w:ind w:left="676"/>
      </w:pPr>
      <w:r>
        <w:t>For</w:t>
      </w:r>
      <w:r>
        <w:rPr>
          <w:spacing w:val="-6"/>
        </w:rPr>
        <w:t xml:space="preserve"> </w:t>
      </w:r>
      <w:r>
        <w:t>the</w:t>
      </w:r>
      <w:r>
        <w:rPr>
          <w:spacing w:val="-4"/>
        </w:rPr>
        <w:t xml:space="preserve"> </w:t>
      </w:r>
      <w:r>
        <w:t>2024</w:t>
      </w:r>
      <w:r>
        <w:rPr>
          <w:spacing w:val="-4"/>
        </w:rPr>
        <w:t xml:space="preserve"> </w:t>
      </w:r>
      <w:r>
        <w:t>Plan</w:t>
      </w:r>
      <w:r>
        <w:rPr>
          <w:spacing w:val="-4"/>
        </w:rPr>
        <w:t xml:space="preserve"> </w:t>
      </w:r>
      <w:r>
        <w:t>year,</w:t>
      </w:r>
      <w:r>
        <w:rPr>
          <w:spacing w:val="-4"/>
        </w:rPr>
        <w:t xml:space="preserve"> </w:t>
      </w:r>
      <w:r>
        <w:t>April</w:t>
      </w:r>
      <w:r>
        <w:rPr>
          <w:spacing w:val="-3"/>
        </w:rPr>
        <w:t xml:space="preserve"> </w:t>
      </w:r>
      <w:r>
        <w:t>1,</w:t>
      </w:r>
      <w:r>
        <w:rPr>
          <w:spacing w:val="-5"/>
        </w:rPr>
        <w:t xml:space="preserve"> </w:t>
      </w:r>
      <w:r>
        <w:t>2024</w:t>
      </w:r>
      <w:r>
        <w:rPr>
          <w:spacing w:val="-4"/>
        </w:rPr>
        <w:t xml:space="preserve"> </w:t>
      </w:r>
      <w:r>
        <w:t>through</w:t>
      </w:r>
      <w:r>
        <w:rPr>
          <w:spacing w:val="-5"/>
        </w:rPr>
        <w:t xml:space="preserve"> </w:t>
      </w:r>
      <w:r>
        <w:t>March</w:t>
      </w:r>
      <w:r>
        <w:rPr>
          <w:spacing w:val="-6"/>
        </w:rPr>
        <w:t xml:space="preserve"> </w:t>
      </w:r>
      <w:r>
        <w:t>31,</w:t>
      </w:r>
      <w:r>
        <w:rPr>
          <w:spacing w:val="-2"/>
        </w:rPr>
        <w:t xml:space="preserve"> </w:t>
      </w:r>
      <w:r>
        <w:t>2025,</w:t>
      </w:r>
      <w:r>
        <w:rPr>
          <w:spacing w:val="-3"/>
        </w:rPr>
        <w:t xml:space="preserve"> </w:t>
      </w:r>
      <w:r>
        <w:t>South</w:t>
      </w:r>
      <w:r>
        <w:rPr>
          <w:spacing w:val="-4"/>
        </w:rPr>
        <w:t xml:space="preserve"> </w:t>
      </w:r>
      <w:r>
        <w:t>Carolina</w:t>
      </w:r>
      <w:r>
        <w:rPr>
          <w:spacing w:val="-4"/>
        </w:rPr>
        <w:t xml:space="preserve"> </w:t>
      </w:r>
      <w:r>
        <w:t>has</w:t>
      </w:r>
      <w:r>
        <w:rPr>
          <w:spacing w:val="-4"/>
        </w:rPr>
        <w:t xml:space="preserve"> </w:t>
      </w:r>
      <w:r>
        <w:t>receive</w:t>
      </w:r>
      <w:r>
        <w:rPr>
          <w:spacing w:val="-4"/>
        </w:rPr>
        <w:t xml:space="preserve"> </w:t>
      </w:r>
      <w:r>
        <w:t>funding</w:t>
      </w:r>
      <w:r>
        <w:rPr>
          <w:spacing w:val="-4"/>
        </w:rPr>
        <w:t xml:space="preserve"> </w:t>
      </w:r>
      <w:r>
        <w:rPr>
          <w:spacing w:val="-2"/>
        </w:rPr>
        <w:t>level</w:t>
      </w:r>
    </w:p>
    <w:p w14:paraId="769C1F86" w14:textId="77777777" w:rsidR="003E015B" w:rsidRDefault="003C74BC">
      <w:pPr>
        <w:pStyle w:val="BodyText"/>
        <w:spacing w:before="41" w:line="276" w:lineRule="auto"/>
        <w:ind w:left="675" w:right="1035"/>
      </w:pPr>
      <w:r>
        <w:t>$32.9</w:t>
      </w:r>
      <w:r>
        <w:rPr>
          <w:spacing w:val="-2"/>
        </w:rPr>
        <w:t xml:space="preserve"> </w:t>
      </w:r>
      <w:r>
        <w:t>million</w:t>
      </w:r>
      <w:r>
        <w:rPr>
          <w:spacing w:val="-2"/>
        </w:rPr>
        <w:t xml:space="preserve"> </w:t>
      </w:r>
      <w:r>
        <w:t>for</w:t>
      </w:r>
      <w:r>
        <w:rPr>
          <w:spacing w:val="-3"/>
        </w:rPr>
        <w:t xml:space="preserve"> </w:t>
      </w:r>
      <w:r>
        <w:t>CDBG,</w:t>
      </w:r>
      <w:r>
        <w:rPr>
          <w:spacing w:val="-1"/>
        </w:rPr>
        <w:t xml:space="preserve"> </w:t>
      </w:r>
      <w:r>
        <w:t>HOME,</w:t>
      </w:r>
      <w:r>
        <w:rPr>
          <w:spacing w:val="-1"/>
        </w:rPr>
        <w:t xml:space="preserve"> </w:t>
      </w:r>
      <w:r>
        <w:t>ESG</w:t>
      </w:r>
      <w:r>
        <w:rPr>
          <w:spacing w:val="-1"/>
        </w:rPr>
        <w:t xml:space="preserve"> </w:t>
      </w:r>
      <w:r>
        <w:t>and</w:t>
      </w:r>
      <w:r>
        <w:rPr>
          <w:spacing w:val="-2"/>
        </w:rPr>
        <w:t xml:space="preserve"> </w:t>
      </w:r>
      <w:r>
        <w:t>HOPWA</w:t>
      </w:r>
      <w:r>
        <w:rPr>
          <w:spacing w:val="-1"/>
        </w:rPr>
        <w:t xml:space="preserve"> </w:t>
      </w:r>
      <w:r>
        <w:t>and</w:t>
      </w:r>
      <w:r>
        <w:rPr>
          <w:spacing w:val="-4"/>
        </w:rPr>
        <w:t xml:space="preserve"> </w:t>
      </w:r>
      <w:r>
        <w:t>$3.1</w:t>
      </w:r>
      <w:r>
        <w:rPr>
          <w:spacing w:val="-3"/>
        </w:rPr>
        <w:t xml:space="preserve"> </w:t>
      </w:r>
      <w:r>
        <w:t>million</w:t>
      </w:r>
      <w:r>
        <w:rPr>
          <w:spacing w:val="-4"/>
        </w:rPr>
        <w:t xml:space="preserve"> </w:t>
      </w:r>
      <w:r>
        <w:t>for</w:t>
      </w:r>
      <w:r>
        <w:rPr>
          <w:spacing w:val="-3"/>
        </w:rPr>
        <w:t xml:space="preserve"> </w:t>
      </w:r>
      <w:r>
        <w:t>NHTF.</w:t>
      </w:r>
      <w:r>
        <w:rPr>
          <w:spacing w:val="-1"/>
        </w:rPr>
        <w:t xml:space="preserve"> </w:t>
      </w:r>
      <w:r>
        <w:t>Method</w:t>
      </w:r>
      <w:r>
        <w:rPr>
          <w:spacing w:val="-2"/>
        </w:rPr>
        <w:t xml:space="preserve"> </w:t>
      </w:r>
      <w:r>
        <w:t>of</w:t>
      </w:r>
      <w:r>
        <w:rPr>
          <w:spacing w:val="-3"/>
        </w:rPr>
        <w:t xml:space="preserve"> </w:t>
      </w:r>
      <w:r>
        <w:t>distribution</w:t>
      </w:r>
      <w:r>
        <w:rPr>
          <w:spacing w:val="-2"/>
        </w:rPr>
        <w:t xml:space="preserve"> </w:t>
      </w:r>
      <w:r>
        <w:t>for</w:t>
      </w:r>
      <w:r>
        <w:rPr>
          <w:spacing w:val="-3"/>
        </w:rPr>
        <w:t xml:space="preserve"> </w:t>
      </w:r>
      <w:r>
        <w:t>each program is based on this estimate, and in the Method of Distribution section, each program has identified how the funding allocations amongst programs/activities will be revised when actual allocations are announced. This</w:t>
      </w:r>
      <w:r>
        <w:rPr>
          <w:spacing w:val="-2"/>
        </w:rPr>
        <w:t xml:space="preserve"> </w:t>
      </w:r>
      <w:r>
        <w:t>Plan</w:t>
      </w:r>
      <w:r>
        <w:rPr>
          <w:spacing w:val="-1"/>
        </w:rPr>
        <w:t xml:space="preserve"> </w:t>
      </w:r>
      <w:r>
        <w:t>identifies which</w:t>
      </w:r>
      <w:r>
        <w:rPr>
          <w:spacing w:val="-3"/>
        </w:rPr>
        <w:t xml:space="preserve"> </w:t>
      </w:r>
      <w:r>
        <w:t>of HUD’s</w:t>
      </w:r>
      <w:r>
        <w:rPr>
          <w:spacing w:val="-2"/>
        </w:rPr>
        <w:t xml:space="preserve"> </w:t>
      </w:r>
      <w:r>
        <w:t>eligible activities have been</w:t>
      </w:r>
      <w:r>
        <w:rPr>
          <w:spacing w:val="-1"/>
        </w:rPr>
        <w:t xml:space="preserve"> </w:t>
      </w:r>
      <w:r>
        <w:t>prioritized</w:t>
      </w:r>
      <w:r>
        <w:rPr>
          <w:spacing w:val="-1"/>
        </w:rPr>
        <w:t xml:space="preserve"> </w:t>
      </w:r>
      <w:r>
        <w:t>as best able</w:t>
      </w:r>
      <w:r>
        <w:rPr>
          <w:spacing w:val="-2"/>
        </w:rPr>
        <w:t xml:space="preserve"> </w:t>
      </w:r>
      <w:r>
        <w:t>to</w:t>
      </w:r>
      <w:r>
        <w:rPr>
          <w:spacing w:val="-1"/>
        </w:rPr>
        <w:t xml:space="preserve"> </w:t>
      </w:r>
      <w:r>
        <w:t>serve the needs of South Carolina, using HUD funds that will be available during the 2024 Plan year.</w:t>
      </w:r>
    </w:p>
    <w:p w14:paraId="769C1F87" w14:textId="77777777" w:rsidR="003E015B" w:rsidRDefault="003E015B">
      <w:pPr>
        <w:pStyle w:val="BodyText"/>
        <w:spacing w:before="11"/>
      </w:pPr>
    </w:p>
    <w:p w14:paraId="769C1F88" w14:textId="77777777" w:rsidR="003E015B" w:rsidRDefault="003C74BC">
      <w:pPr>
        <w:pStyle w:val="BodyText"/>
        <w:spacing w:before="1" w:line="276" w:lineRule="auto"/>
        <w:ind w:left="675" w:right="1035"/>
      </w:pPr>
      <w:r>
        <w:t>The</w:t>
      </w:r>
      <w:r>
        <w:rPr>
          <w:spacing w:val="-1"/>
        </w:rPr>
        <w:t xml:space="preserve"> </w:t>
      </w:r>
      <w:r>
        <w:t>State</w:t>
      </w:r>
      <w:r>
        <w:rPr>
          <w:spacing w:val="-4"/>
        </w:rPr>
        <w:t xml:space="preserve"> </w:t>
      </w:r>
      <w:r>
        <w:t>will</w:t>
      </w:r>
      <w:r>
        <w:rPr>
          <w:spacing w:val="-2"/>
        </w:rPr>
        <w:t xml:space="preserve"> </w:t>
      </w:r>
      <w:r>
        <w:t>also</w:t>
      </w:r>
      <w:r>
        <w:rPr>
          <w:spacing w:val="-1"/>
        </w:rPr>
        <w:t xml:space="preserve"> </w:t>
      </w:r>
      <w:r>
        <w:t>be</w:t>
      </w:r>
      <w:r>
        <w:rPr>
          <w:spacing w:val="-1"/>
        </w:rPr>
        <w:t xml:space="preserve"> </w:t>
      </w:r>
      <w:r>
        <w:t>implementing</w:t>
      </w:r>
      <w:r>
        <w:rPr>
          <w:spacing w:val="-3"/>
        </w:rPr>
        <w:t xml:space="preserve"> </w:t>
      </w:r>
      <w:r>
        <w:t>separate</w:t>
      </w:r>
      <w:r>
        <w:rPr>
          <w:spacing w:val="-4"/>
        </w:rPr>
        <w:t xml:space="preserve"> </w:t>
      </w:r>
      <w:r>
        <w:t>Action</w:t>
      </w:r>
      <w:r>
        <w:rPr>
          <w:spacing w:val="-5"/>
        </w:rPr>
        <w:t xml:space="preserve"> </w:t>
      </w:r>
      <w:r>
        <w:t>Plans</w:t>
      </w:r>
      <w:r>
        <w:rPr>
          <w:spacing w:val="-2"/>
        </w:rPr>
        <w:t xml:space="preserve"> </w:t>
      </w:r>
      <w:r>
        <w:t>for</w:t>
      </w:r>
      <w:r>
        <w:rPr>
          <w:spacing w:val="-4"/>
        </w:rPr>
        <w:t xml:space="preserve"> </w:t>
      </w:r>
      <w:r>
        <w:t>other</w:t>
      </w:r>
      <w:r>
        <w:rPr>
          <w:spacing w:val="-2"/>
        </w:rPr>
        <w:t xml:space="preserve"> </w:t>
      </w:r>
      <w:r>
        <w:t>HUD</w:t>
      </w:r>
      <w:r>
        <w:rPr>
          <w:spacing w:val="-3"/>
        </w:rPr>
        <w:t xml:space="preserve"> </w:t>
      </w:r>
      <w:r>
        <w:t>funds</w:t>
      </w:r>
      <w:r>
        <w:rPr>
          <w:spacing w:val="-2"/>
        </w:rPr>
        <w:t xml:space="preserve"> </w:t>
      </w:r>
      <w:r>
        <w:t>and</w:t>
      </w:r>
      <w:r>
        <w:rPr>
          <w:spacing w:val="-3"/>
        </w:rPr>
        <w:t xml:space="preserve"> </w:t>
      </w:r>
      <w:r>
        <w:t>programs</w:t>
      </w:r>
      <w:r>
        <w:rPr>
          <w:spacing w:val="-2"/>
        </w:rPr>
        <w:t xml:space="preserve"> </w:t>
      </w:r>
      <w:r>
        <w:t>during</w:t>
      </w:r>
      <w:r>
        <w:rPr>
          <w:spacing w:val="-3"/>
        </w:rPr>
        <w:t xml:space="preserve"> </w:t>
      </w:r>
      <w:r>
        <w:t xml:space="preserve">the </w:t>
      </w:r>
      <w:r>
        <w:rPr>
          <w:spacing w:val="-2"/>
        </w:rPr>
        <w:t>year.</w:t>
      </w:r>
    </w:p>
    <w:p w14:paraId="769C1F89" w14:textId="77777777" w:rsidR="003E015B" w:rsidRDefault="003E015B">
      <w:pPr>
        <w:pStyle w:val="BodyText"/>
        <w:spacing w:before="11"/>
      </w:pPr>
    </w:p>
    <w:p w14:paraId="769C1F8A" w14:textId="77777777" w:rsidR="003E015B" w:rsidRDefault="003C74BC">
      <w:pPr>
        <w:pStyle w:val="ListParagraph"/>
        <w:numPr>
          <w:ilvl w:val="1"/>
          <w:numId w:val="28"/>
        </w:numPr>
        <w:tabs>
          <w:tab w:val="left" w:pos="1395"/>
        </w:tabs>
        <w:spacing w:line="276" w:lineRule="auto"/>
        <w:ind w:right="1055" w:hanging="360"/>
      </w:pPr>
      <w:r>
        <w:t>CARES</w:t>
      </w:r>
      <w:r>
        <w:rPr>
          <w:spacing w:val="-3"/>
        </w:rPr>
        <w:t xml:space="preserve"> </w:t>
      </w:r>
      <w:r>
        <w:t>Act</w:t>
      </w:r>
      <w:r>
        <w:rPr>
          <w:spacing w:val="-1"/>
        </w:rPr>
        <w:t xml:space="preserve"> </w:t>
      </w:r>
      <w:r>
        <w:t>funding</w:t>
      </w:r>
      <w:r>
        <w:rPr>
          <w:spacing w:val="-3"/>
        </w:rPr>
        <w:t xml:space="preserve"> </w:t>
      </w:r>
      <w:r>
        <w:t>for</w:t>
      </w:r>
      <w:r>
        <w:rPr>
          <w:spacing w:val="-2"/>
        </w:rPr>
        <w:t xml:space="preserve"> </w:t>
      </w:r>
      <w:r>
        <w:t>CDBG,</w:t>
      </w:r>
      <w:r>
        <w:rPr>
          <w:spacing w:val="-2"/>
        </w:rPr>
        <w:t xml:space="preserve"> </w:t>
      </w:r>
      <w:r>
        <w:t>ESG</w:t>
      </w:r>
      <w:r>
        <w:rPr>
          <w:spacing w:val="-2"/>
        </w:rPr>
        <w:t xml:space="preserve"> </w:t>
      </w:r>
      <w:r>
        <w:t>and</w:t>
      </w:r>
      <w:r>
        <w:rPr>
          <w:spacing w:val="-3"/>
        </w:rPr>
        <w:t xml:space="preserve"> </w:t>
      </w:r>
      <w:r>
        <w:t>HOPWA</w:t>
      </w:r>
      <w:r>
        <w:rPr>
          <w:spacing w:val="-5"/>
        </w:rPr>
        <w:t xml:space="preserve"> </w:t>
      </w:r>
      <w:r>
        <w:t>-</w:t>
      </w:r>
      <w:r>
        <w:rPr>
          <w:spacing w:val="-2"/>
        </w:rPr>
        <w:t xml:space="preserve"> </w:t>
      </w:r>
      <w:r>
        <w:t>received</w:t>
      </w:r>
      <w:r>
        <w:rPr>
          <w:spacing w:val="-3"/>
        </w:rPr>
        <w:t xml:space="preserve"> </w:t>
      </w:r>
      <w:r>
        <w:t>in</w:t>
      </w:r>
      <w:r>
        <w:rPr>
          <w:spacing w:val="-3"/>
        </w:rPr>
        <w:t xml:space="preserve"> </w:t>
      </w:r>
      <w:r>
        <w:t>2020,</w:t>
      </w:r>
      <w:r>
        <w:rPr>
          <w:spacing w:val="-2"/>
        </w:rPr>
        <w:t xml:space="preserve"> </w:t>
      </w:r>
      <w:r>
        <w:t>CARES</w:t>
      </w:r>
      <w:r>
        <w:rPr>
          <w:spacing w:val="-3"/>
        </w:rPr>
        <w:t xml:space="preserve"> </w:t>
      </w:r>
      <w:r>
        <w:t>Act</w:t>
      </w:r>
      <w:r>
        <w:rPr>
          <w:spacing w:val="-4"/>
        </w:rPr>
        <w:t xml:space="preserve"> </w:t>
      </w:r>
      <w:r>
        <w:t>coronavirus</w:t>
      </w:r>
      <w:r>
        <w:rPr>
          <w:spacing w:val="-2"/>
        </w:rPr>
        <w:t xml:space="preserve"> </w:t>
      </w:r>
      <w:r>
        <w:t>(CV)</w:t>
      </w:r>
      <w:r>
        <w:rPr>
          <w:spacing w:val="-4"/>
        </w:rPr>
        <w:t xml:space="preserve"> </w:t>
      </w:r>
      <w:r>
        <w:t>funds were awarded to assist with preparation for and response to the COVID-19 pandemic. CV CDBG, HOPWA and ESG programs were incorporated by amendment in the 2020 Annual Action Plan. No new funding is expected for the 2024 Program Year; only CDBG-CV has funds remaining to be expended; and no CV funds are included in this 2024 Action Plan.</w:t>
      </w:r>
    </w:p>
    <w:p w14:paraId="769C1F8B" w14:textId="77777777" w:rsidR="003E015B" w:rsidRDefault="003C74BC">
      <w:pPr>
        <w:pStyle w:val="ListParagraph"/>
        <w:numPr>
          <w:ilvl w:val="1"/>
          <w:numId w:val="28"/>
        </w:numPr>
        <w:tabs>
          <w:tab w:val="left" w:pos="1395"/>
        </w:tabs>
        <w:spacing w:before="2" w:line="273" w:lineRule="auto"/>
        <w:ind w:right="1180" w:hanging="360"/>
      </w:pPr>
      <w:r>
        <w:t>HOME American Rescue Plan (ARP) Funding – South Carolina was allocated $26.7 million in ARP funds</w:t>
      </w:r>
      <w:r>
        <w:rPr>
          <w:spacing w:val="-2"/>
        </w:rPr>
        <w:t xml:space="preserve"> </w:t>
      </w:r>
      <w:r>
        <w:t>in</w:t>
      </w:r>
      <w:r>
        <w:rPr>
          <w:spacing w:val="-3"/>
        </w:rPr>
        <w:t xml:space="preserve"> </w:t>
      </w:r>
      <w:r>
        <w:t>2021</w:t>
      </w:r>
      <w:r>
        <w:rPr>
          <w:spacing w:val="-3"/>
        </w:rPr>
        <w:t xml:space="preserve"> </w:t>
      </w:r>
      <w:r>
        <w:t>and</w:t>
      </w:r>
      <w:r>
        <w:rPr>
          <w:spacing w:val="-3"/>
        </w:rPr>
        <w:t xml:space="preserve"> </w:t>
      </w:r>
      <w:r>
        <w:t>a</w:t>
      </w:r>
      <w:r>
        <w:rPr>
          <w:spacing w:val="-2"/>
        </w:rPr>
        <w:t xml:space="preserve"> </w:t>
      </w:r>
      <w:r>
        <w:t>separate</w:t>
      </w:r>
      <w:r>
        <w:rPr>
          <w:spacing w:val="-1"/>
        </w:rPr>
        <w:t xml:space="preserve"> </w:t>
      </w:r>
      <w:r>
        <w:t>Allocation</w:t>
      </w:r>
      <w:r>
        <w:rPr>
          <w:spacing w:val="-3"/>
        </w:rPr>
        <w:t xml:space="preserve"> </w:t>
      </w:r>
      <w:r>
        <w:t>Plan</w:t>
      </w:r>
      <w:r>
        <w:rPr>
          <w:spacing w:val="-3"/>
        </w:rPr>
        <w:t xml:space="preserve"> </w:t>
      </w:r>
      <w:r>
        <w:t>was</w:t>
      </w:r>
      <w:r>
        <w:rPr>
          <w:spacing w:val="-4"/>
        </w:rPr>
        <w:t xml:space="preserve"> </w:t>
      </w:r>
      <w:r>
        <w:t>submitted</w:t>
      </w:r>
      <w:r>
        <w:rPr>
          <w:spacing w:val="-2"/>
        </w:rPr>
        <w:t xml:space="preserve"> </w:t>
      </w:r>
      <w:r>
        <w:t>and</w:t>
      </w:r>
      <w:r>
        <w:rPr>
          <w:spacing w:val="-3"/>
        </w:rPr>
        <w:t xml:space="preserve"> </w:t>
      </w:r>
      <w:r>
        <w:t>approved</w:t>
      </w:r>
      <w:r>
        <w:rPr>
          <w:spacing w:val="-3"/>
        </w:rPr>
        <w:t xml:space="preserve"> </w:t>
      </w:r>
      <w:r>
        <w:t>in</w:t>
      </w:r>
      <w:r>
        <w:rPr>
          <w:spacing w:val="-5"/>
        </w:rPr>
        <w:t xml:space="preserve"> </w:t>
      </w:r>
      <w:r>
        <w:t>2023.</w:t>
      </w:r>
      <w:r>
        <w:rPr>
          <w:spacing w:val="-2"/>
        </w:rPr>
        <w:t xml:space="preserve"> </w:t>
      </w:r>
      <w:r>
        <w:t>Awards</w:t>
      </w:r>
      <w:r>
        <w:rPr>
          <w:spacing w:val="-2"/>
        </w:rPr>
        <w:t xml:space="preserve"> </w:t>
      </w:r>
      <w:r>
        <w:t>will</w:t>
      </w:r>
      <w:r>
        <w:rPr>
          <w:spacing w:val="-5"/>
        </w:rPr>
        <w:t xml:space="preserve"> </w:t>
      </w:r>
      <w:r>
        <w:t>be made during the 2024 Program Year. Only funding and summary information is included in this 2024 Action Plan.</w:t>
      </w:r>
    </w:p>
    <w:p w14:paraId="769C1F8C" w14:textId="77777777" w:rsidR="003E015B" w:rsidRDefault="003C74BC">
      <w:pPr>
        <w:pStyle w:val="ListParagraph"/>
        <w:numPr>
          <w:ilvl w:val="1"/>
          <w:numId w:val="28"/>
        </w:numPr>
        <w:tabs>
          <w:tab w:val="left" w:pos="1394"/>
        </w:tabs>
        <w:spacing w:before="9" w:line="273" w:lineRule="auto"/>
        <w:ind w:left="1394" w:right="1311" w:hanging="360"/>
      </w:pPr>
      <w:r>
        <w:t>Recovery Housing Program (RHP) – South Carolina received RHP funding in 2021 and 2022. RHP also</w:t>
      </w:r>
      <w:r>
        <w:rPr>
          <w:spacing w:val="-1"/>
        </w:rPr>
        <w:t xml:space="preserve"> </w:t>
      </w:r>
      <w:r>
        <w:t>required</w:t>
      </w:r>
      <w:r>
        <w:rPr>
          <w:spacing w:val="-3"/>
        </w:rPr>
        <w:t xml:space="preserve"> </w:t>
      </w:r>
      <w:r>
        <w:t>its</w:t>
      </w:r>
      <w:r>
        <w:rPr>
          <w:spacing w:val="-4"/>
        </w:rPr>
        <w:t xml:space="preserve"> </w:t>
      </w:r>
      <w:r>
        <w:t>own</w:t>
      </w:r>
      <w:r>
        <w:rPr>
          <w:spacing w:val="-3"/>
        </w:rPr>
        <w:t xml:space="preserve"> </w:t>
      </w:r>
      <w:r>
        <w:t>Action</w:t>
      </w:r>
      <w:r>
        <w:rPr>
          <w:spacing w:val="-3"/>
        </w:rPr>
        <w:t xml:space="preserve"> </w:t>
      </w:r>
      <w:r>
        <w:t>Plan</w:t>
      </w:r>
      <w:r>
        <w:rPr>
          <w:spacing w:val="-3"/>
        </w:rPr>
        <w:t xml:space="preserve"> </w:t>
      </w:r>
      <w:r>
        <w:t>and</w:t>
      </w:r>
      <w:r>
        <w:rPr>
          <w:spacing w:val="-3"/>
        </w:rPr>
        <w:t xml:space="preserve"> </w:t>
      </w:r>
      <w:r>
        <w:t>reporting</w:t>
      </w:r>
      <w:r>
        <w:rPr>
          <w:spacing w:val="-5"/>
        </w:rPr>
        <w:t xml:space="preserve"> </w:t>
      </w:r>
      <w:r>
        <w:t>will</w:t>
      </w:r>
      <w:r>
        <w:rPr>
          <w:spacing w:val="-2"/>
        </w:rPr>
        <w:t xml:space="preserve"> </w:t>
      </w:r>
      <w:r>
        <w:t>be</w:t>
      </w:r>
      <w:r>
        <w:rPr>
          <w:spacing w:val="-1"/>
        </w:rPr>
        <w:t xml:space="preserve"> </w:t>
      </w:r>
      <w:r>
        <w:t>through</w:t>
      </w:r>
      <w:r>
        <w:rPr>
          <w:spacing w:val="-3"/>
        </w:rPr>
        <w:t xml:space="preserve"> </w:t>
      </w:r>
      <w:r>
        <w:t>HUD</w:t>
      </w:r>
      <w:r>
        <w:rPr>
          <w:spacing w:val="-3"/>
        </w:rPr>
        <w:t xml:space="preserve"> </w:t>
      </w:r>
      <w:r>
        <w:t>DRGR</w:t>
      </w:r>
      <w:r>
        <w:rPr>
          <w:spacing w:val="-4"/>
        </w:rPr>
        <w:t xml:space="preserve"> </w:t>
      </w:r>
      <w:r>
        <w:t>systems.</w:t>
      </w:r>
      <w:r>
        <w:rPr>
          <w:spacing w:val="-2"/>
        </w:rPr>
        <w:t xml:space="preserve"> </w:t>
      </w:r>
      <w:r>
        <w:t>RHP</w:t>
      </w:r>
      <w:r>
        <w:rPr>
          <w:spacing w:val="-1"/>
        </w:rPr>
        <w:t xml:space="preserve"> </w:t>
      </w:r>
      <w:r>
        <w:t>funding and goals are not included in this plan.</w:t>
      </w:r>
    </w:p>
    <w:p w14:paraId="769C1F8D" w14:textId="77777777" w:rsidR="003E015B" w:rsidRDefault="003E015B">
      <w:pPr>
        <w:pStyle w:val="BodyText"/>
        <w:spacing w:before="19"/>
      </w:pPr>
    </w:p>
    <w:p w14:paraId="769C1F8E" w14:textId="77777777" w:rsidR="003E015B" w:rsidRDefault="003C74BC">
      <w:pPr>
        <w:pStyle w:val="BodyText"/>
        <w:spacing w:before="1" w:line="276" w:lineRule="auto"/>
        <w:ind w:left="674" w:right="1035"/>
      </w:pPr>
      <w:r>
        <w:t>The South Carolina Department of Commerce administers the CDBG Program; the State Housing Finance and Development Authority (SC Housing) administers the HOME Program, the NHTF Program and the HOME ARP Program; the South Carolina Department of Administration Office of Economic Opportunity administers the ESG Program; and the South Carolina Department of Health and Environmental Control (DHEC)</w:t>
      </w:r>
      <w:r>
        <w:rPr>
          <w:spacing w:val="-4"/>
        </w:rPr>
        <w:t xml:space="preserve"> </w:t>
      </w:r>
      <w:r>
        <w:t>administers</w:t>
      </w:r>
      <w:r>
        <w:rPr>
          <w:spacing w:val="-4"/>
        </w:rPr>
        <w:t xml:space="preserve"> </w:t>
      </w:r>
      <w:r>
        <w:t>the</w:t>
      </w:r>
      <w:r>
        <w:rPr>
          <w:spacing w:val="-1"/>
        </w:rPr>
        <w:t xml:space="preserve"> </w:t>
      </w:r>
      <w:r>
        <w:t>HOPWA</w:t>
      </w:r>
      <w:r>
        <w:rPr>
          <w:spacing w:val="-5"/>
        </w:rPr>
        <w:t xml:space="preserve"> </w:t>
      </w:r>
      <w:r>
        <w:t>Program.</w:t>
      </w:r>
      <w:r>
        <w:rPr>
          <w:spacing w:val="-4"/>
        </w:rPr>
        <w:t xml:space="preserve"> </w:t>
      </w:r>
      <w:r>
        <w:t>The</w:t>
      </w:r>
      <w:r>
        <w:rPr>
          <w:spacing w:val="-1"/>
        </w:rPr>
        <w:t xml:space="preserve"> </w:t>
      </w:r>
      <w:r>
        <w:t>SC</w:t>
      </w:r>
      <w:r>
        <w:rPr>
          <w:spacing w:val="-4"/>
        </w:rPr>
        <w:t xml:space="preserve"> </w:t>
      </w:r>
      <w:r>
        <w:t>Office</w:t>
      </w:r>
      <w:r>
        <w:rPr>
          <w:spacing w:val="-1"/>
        </w:rPr>
        <w:t xml:space="preserve"> </w:t>
      </w:r>
      <w:r>
        <w:t>of</w:t>
      </w:r>
      <w:r>
        <w:rPr>
          <w:spacing w:val="-4"/>
        </w:rPr>
        <w:t xml:space="preserve"> </w:t>
      </w:r>
      <w:r>
        <w:t>Resilience</w:t>
      </w:r>
      <w:r>
        <w:rPr>
          <w:spacing w:val="-1"/>
        </w:rPr>
        <w:t xml:space="preserve"> </w:t>
      </w:r>
      <w:r>
        <w:t>administers</w:t>
      </w:r>
      <w:r>
        <w:rPr>
          <w:spacing w:val="-4"/>
        </w:rPr>
        <w:t xml:space="preserve"> </w:t>
      </w:r>
      <w:r>
        <w:t>the</w:t>
      </w:r>
      <w:r>
        <w:rPr>
          <w:spacing w:val="-1"/>
        </w:rPr>
        <w:t xml:space="preserve"> </w:t>
      </w:r>
      <w:r>
        <w:t>CDBG-MIT</w:t>
      </w:r>
      <w:r>
        <w:rPr>
          <w:spacing w:val="-1"/>
        </w:rPr>
        <w:t xml:space="preserve"> </w:t>
      </w:r>
      <w:r>
        <w:t>program, and the SC Department of Alcohol and Other Drug Abuse Services (DAODAS) administers RHP. The four</w:t>
      </w:r>
    </w:p>
    <w:p w14:paraId="769C1F8F" w14:textId="77777777" w:rsidR="003E015B" w:rsidRDefault="003E015B">
      <w:pPr>
        <w:spacing w:line="276" w:lineRule="auto"/>
        <w:sectPr w:rsidR="003E015B">
          <w:headerReference w:type="default" r:id="rId11"/>
          <w:footerReference w:type="default" r:id="rId12"/>
          <w:pgSz w:w="12240" w:h="15840"/>
          <w:pgMar w:top="980" w:right="300" w:bottom="960" w:left="620" w:header="719" w:footer="766" w:gutter="0"/>
          <w:pgNumType w:start="1"/>
          <w:cols w:space="720"/>
        </w:sectPr>
      </w:pPr>
    </w:p>
    <w:p w14:paraId="769C1F90" w14:textId="77777777" w:rsidR="003E015B" w:rsidRDefault="003E015B">
      <w:pPr>
        <w:pStyle w:val="BodyText"/>
        <w:spacing w:before="183"/>
      </w:pPr>
    </w:p>
    <w:p w14:paraId="769C1F91" w14:textId="77777777" w:rsidR="003E015B" w:rsidRDefault="003C74BC">
      <w:pPr>
        <w:pStyle w:val="BodyText"/>
        <w:spacing w:line="276" w:lineRule="auto"/>
        <w:ind w:left="676" w:right="1035"/>
      </w:pPr>
      <w:r>
        <w:t>State</w:t>
      </w:r>
      <w:r>
        <w:rPr>
          <w:spacing w:val="-1"/>
        </w:rPr>
        <w:t xml:space="preserve"> </w:t>
      </w:r>
      <w:r>
        <w:t>agencies</w:t>
      </w:r>
      <w:r>
        <w:rPr>
          <w:spacing w:val="-4"/>
        </w:rPr>
        <w:t xml:space="preserve"> </w:t>
      </w:r>
      <w:r>
        <w:t>managing</w:t>
      </w:r>
      <w:r>
        <w:rPr>
          <w:spacing w:val="-3"/>
        </w:rPr>
        <w:t xml:space="preserve"> </w:t>
      </w:r>
      <w:r>
        <w:t>the</w:t>
      </w:r>
      <w:r>
        <w:rPr>
          <w:spacing w:val="-1"/>
        </w:rPr>
        <w:t xml:space="preserve"> </w:t>
      </w:r>
      <w:r>
        <w:t>regular</w:t>
      </w:r>
      <w:r>
        <w:rPr>
          <w:spacing w:val="-2"/>
        </w:rPr>
        <w:t xml:space="preserve"> </w:t>
      </w:r>
      <w:r>
        <w:t>Con</w:t>
      </w:r>
      <w:r>
        <w:rPr>
          <w:spacing w:val="-5"/>
        </w:rPr>
        <w:t xml:space="preserve"> </w:t>
      </w:r>
      <w:r>
        <w:t>Plan</w:t>
      </w:r>
      <w:r>
        <w:rPr>
          <w:spacing w:val="-3"/>
        </w:rPr>
        <w:t xml:space="preserve"> </w:t>
      </w:r>
      <w:r>
        <w:t>programs</w:t>
      </w:r>
      <w:r>
        <w:rPr>
          <w:spacing w:val="-2"/>
        </w:rPr>
        <w:t xml:space="preserve"> </w:t>
      </w:r>
      <w:r>
        <w:t>collaborated</w:t>
      </w:r>
      <w:r>
        <w:rPr>
          <w:spacing w:val="-3"/>
        </w:rPr>
        <w:t xml:space="preserve"> </w:t>
      </w:r>
      <w:r>
        <w:t>to</w:t>
      </w:r>
      <w:r>
        <w:rPr>
          <w:spacing w:val="-1"/>
        </w:rPr>
        <w:t xml:space="preserve"> </w:t>
      </w:r>
      <w:r>
        <w:t>complete</w:t>
      </w:r>
      <w:r>
        <w:rPr>
          <w:spacing w:val="-6"/>
        </w:rPr>
        <w:t xml:space="preserve"> </w:t>
      </w:r>
      <w:r>
        <w:t>this</w:t>
      </w:r>
      <w:r>
        <w:rPr>
          <w:spacing w:val="-2"/>
        </w:rPr>
        <w:t xml:space="preserve"> </w:t>
      </w:r>
      <w:r>
        <w:t>Plan,</w:t>
      </w:r>
      <w:r>
        <w:rPr>
          <w:spacing w:val="-4"/>
        </w:rPr>
        <w:t xml:space="preserve"> </w:t>
      </w:r>
      <w:r>
        <w:t>along</w:t>
      </w:r>
      <w:r>
        <w:rPr>
          <w:spacing w:val="-5"/>
        </w:rPr>
        <w:t xml:space="preserve"> </w:t>
      </w:r>
      <w:r>
        <w:t>with</w:t>
      </w:r>
      <w:r>
        <w:rPr>
          <w:spacing w:val="-1"/>
        </w:rPr>
        <w:t xml:space="preserve"> </w:t>
      </w:r>
      <w:r>
        <w:t>the SCOR and input from other state agencies, stakeholders, advocates, and community members. The SC Department of Commerce is the lead agency for the Plan’s development.</w:t>
      </w:r>
    </w:p>
    <w:p w14:paraId="769C1F92" w14:textId="77777777" w:rsidR="003E015B" w:rsidRDefault="003E015B">
      <w:pPr>
        <w:pStyle w:val="BodyText"/>
        <w:spacing w:before="12"/>
      </w:pPr>
    </w:p>
    <w:p w14:paraId="769C1F93" w14:textId="77777777" w:rsidR="003E015B" w:rsidRDefault="003C74BC">
      <w:pPr>
        <w:pStyle w:val="BodyText"/>
        <w:spacing w:line="276" w:lineRule="auto"/>
        <w:ind w:left="675" w:right="989"/>
      </w:pPr>
      <w:r>
        <w:t>The Plan</w:t>
      </w:r>
      <w:r>
        <w:rPr>
          <w:spacing w:val="-2"/>
        </w:rPr>
        <w:t xml:space="preserve"> </w:t>
      </w:r>
      <w:r>
        <w:t>content</w:t>
      </w:r>
      <w:r>
        <w:rPr>
          <w:spacing w:val="-3"/>
        </w:rPr>
        <w:t xml:space="preserve"> </w:t>
      </w:r>
      <w:r>
        <w:t>and</w:t>
      </w:r>
      <w:r>
        <w:rPr>
          <w:spacing w:val="-1"/>
        </w:rPr>
        <w:t xml:space="preserve"> </w:t>
      </w:r>
      <w:r>
        <w:t>format is</w:t>
      </w:r>
      <w:r>
        <w:rPr>
          <w:spacing w:val="-1"/>
        </w:rPr>
        <w:t xml:space="preserve"> </w:t>
      </w:r>
      <w:r>
        <w:t>dictated</w:t>
      </w:r>
      <w:r>
        <w:rPr>
          <w:spacing w:val="-2"/>
        </w:rPr>
        <w:t xml:space="preserve"> </w:t>
      </w:r>
      <w:r>
        <w:t>by the</w:t>
      </w:r>
      <w:r>
        <w:rPr>
          <w:spacing w:val="-3"/>
        </w:rPr>
        <w:t xml:space="preserve"> </w:t>
      </w:r>
      <w:r>
        <w:t>federal</w:t>
      </w:r>
      <w:r>
        <w:rPr>
          <w:spacing w:val="-4"/>
        </w:rPr>
        <w:t xml:space="preserve"> </w:t>
      </w:r>
      <w:r>
        <w:t>online HUD IDIS</w:t>
      </w:r>
      <w:r>
        <w:rPr>
          <w:spacing w:val="-2"/>
        </w:rPr>
        <w:t xml:space="preserve"> </w:t>
      </w:r>
      <w:r>
        <w:t>system,</w:t>
      </w:r>
      <w:r>
        <w:rPr>
          <w:spacing w:val="-3"/>
        </w:rPr>
        <w:t xml:space="preserve"> </w:t>
      </w:r>
      <w:r>
        <w:t>through</w:t>
      </w:r>
      <w:r>
        <w:rPr>
          <w:spacing w:val="-2"/>
        </w:rPr>
        <w:t xml:space="preserve"> </w:t>
      </w:r>
      <w:r>
        <w:t>which</w:t>
      </w:r>
      <w:r>
        <w:rPr>
          <w:spacing w:val="-2"/>
        </w:rPr>
        <w:t xml:space="preserve"> </w:t>
      </w:r>
      <w:r>
        <w:t>all</w:t>
      </w:r>
      <w:r>
        <w:rPr>
          <w:spacing w:val="-4"/>
        </w:rPr>
        <w:t xml:space="preserve"> </w:t>
      </w:r>
      <w:r>
        <w:t>states</w:t>
      </w:r>
      <w:r>
        <w:rPr>
          <w:spacing w:val="-1"/>
        </w:rPr>
        <w:t xml:space="preserve"> </w:t>
      </w:r>
      <w:r>
        <w:t>and direct recipients of HUD Community Planning &amp; Development funds must create Consolidated Plans and annual Action Plans, report on accomplishments, and create a Consolidated Annual Performance and Evaluation</w:t>
      </w:r>
      <w:r>
        <w:rPr>
          <w:spacing w:val="-3"/>
        </w:rPr>
        <w:t xml:space="preserve"> </w:t>
      </w:r>
      <w:r>
        <w:t>Report</w:t>
      </w:r>
      <w:r>
        <w:rPr>
          <w:spacing w:val="-3"/>
        </w:rPr>
        <w:t xml:space="preserve"> </w:t>
      </w:r>
      <w:r>
        <w:t>(CAPER)</w:t>
      </w:r>
      <w:r>
        <w:rPr>
          <w:spacing w:val="-4"/>
        </w:rPr>
        <w:t xml:space="preserve"> </w:t>
      </w:r>
      <w:r>
        <w:t>each</w:t>
      </w:r>
      <w:r>
        <w:rPr>
          <w:spacing w:val="-3"/>
        </w:rPr>
        <w:t xml:space="preserve"> </w:t>
      </w:r>
      <w:r>
        <w:t>year.</w:t>
      </w:r>
      <w:r>
        <w:rPr>
          <w:spacing w:val="-2"/>
        </w:rPr>
        <w:t xml:space="preserve"> </w:t>
      </w:r>
      <w:r>
        <w:t>The</w:t>
      </w:r>
      <w:r>
        <w:rPr>
          <w:spacing w:val="-1"/>
        </w:rPr>
        <w:t xml:space="preserve"> </w:t>
      </w:r>
      <w:r>
        <w:t>Annual</w:t>
      </w:r>
      <w:r>
        <w:rPr>
          <w:spacing w:val="-2"/>
        </w:rPr>
        <w:t xml:space="preserve"> </w:t>
      </w:r>
      <w:r>
        <w:t>Plan</w:t>
      </w:r>
      <w:r>
        <w:rPr>
          <w:spacing w:val="-3"/>
        </w:rPr>
        <w:t xml:space="preserve"> </w:t>
      </w:r>
      <w:r>
        <w:t>is</w:t>
      </w:r>
      <w:r>
        <w:rPr>
          <w:spacing w:val="-2"/>
        </w:rPr>
        <w:t xml:space="preserve"> </w:t>
      </w:r>
      <w:r>
        <w:t>generated</w:t>
      </w:r>
      <w:r>
        <w:rPr>
          <w:spacing w:val="-3"/>
        </w:rPr>
        <w:t xml:space="preserve"> </w:t>
      </w:r>
      <w:r>
        <w:t>through</w:t>
      </w:r>
      <w:r>
        <w:rPr>
          <w:spacing w:val="-3"/>
        </w:rPr>
        <w:t xml:space="preserve"> </w:t>
      </w:r>
      <w:r>
        <w:t>IDIS,</w:t>
      </w:r>
      <w:r>
        <w:rPr>
          <w:spacing w:val="-3"/>
        </w:rPr>
        <w:t xml:space="preserve"> </w:t>
      </w:r>
      <w:r>
        <w:t>then</w:t>
      </w:r>
      <w:r>
        <w:rPr>
          <w:spacing w:val="-3"/>
        </w:rPr>
        <w:t xml:space="preserve"> </w:t>
      </w:r>
      <w:r>
        <w:t>downloaded</w:t>
      </w:r>
      <w:r>
        <w:rPr>
          <w:spacing w:val="-4"/>
        </w:rPr>
        <w:t xml:space="preserve"> </w:t>
      </w:r>
      <w:r>
        <w:t>to</w:t>
      </w:r>
      <w:r>
        <w:rPr>
          <w:spacing w:val="-3"/>
        </w:rPr>
        <w:t xml:space="preserve"> </w:t>
      </w:r>
      <w:r>
        <w:t>make it available to the public and program participants and constituents. The structure and content reflect IDIS requirements. This current 2024 Annual Plan consists of this Executive Summary as well as two other sections: The Process Section, which describes the public input process for the 2024 program year, and the Annual Action Plan, which contains each Program's method of distribution for the year, anticipated goals and funding availability, as well as narrative sections addressing housing, special needs and homelessness.</w:t>
      </w:r>
    </w:p>
    <w:p w14:paraId="769C1F94" w14:textId="77777777" w:rsidR="003E015B" w:rsidRDefault="003E015B">
      <w:pPr>
        <w:pStyle w:val="BodyText"/>
        <w:spacing w:before="12"/>
      </w:pPr>
    </w:p>
    <w:p w14:paraId="769C1F95" w14:textId="77777777" w:rsidR="003E015B" w:rsidRDefault="003C74BC">
      <w:pPr>
        <w:pStyle w:val="Heading4"/>
        <w:numPr>
          <w:ilvl w:val="0"/>
          <w:numId w:val="28"/>
        </w:numPr>
        <w:tabs>
          <w:tab w:val="left" w:pos="1395"/>
        </w:tabs>
        <w:spacing w:before="1"/>
        <w:ind w:left="1395" w:hanging="719"/>
      </w:pPr>
      <w:r>
        <w:t>Summarize</w:t>
      </w:r>
      <w:r>
        <w:rPr>
          <w:spacing w:val="-3"/>
        </w:rPr>
        <w:t xml:space="preserve"> </w:t>
      </w:r>
      <w:r>
        <w:t>the</w:t>
      </w:r>
      <w:r>
        <w:rPr>
          <w:spacing w:val="-2"/>
        </w:rPr>
        <w:t xml:space="preserve"> </w:t>
      </w:r>
      <w:r>
        <w:t>objectives</w:t>
      </w:r>
      <w:r>
        <w:rPr>
          <w:spacing w:val="-2"/>
        </w:rPr>
        <w:t xml:space="preserve"> </w:t>
      </w:r>
      <w:r>
        <w:t>and</w:t>
      </w:r>
      <w:r>
        <w:rPr>
          <w:spacing w:val="-2"/>
        </w:rPr>
        <w:t xml:space="preserve"> </w:t>
      </w:r>
      <w:r>
        <w:t>outcomes</w:t>
      </w:r>
      <w:r>
        <w:rPr>
          <w:spacing w:val="-1"/>
        </w:rPr>
        <w:t xml:space="preserve"> </w:t>
      </w:r>
      <w:r>
        <w:t>identified</w:t>
      </w:r>
      <w:r>
        <w:rPr>
          <w:spacing w:val="-2"/>
        </w:rPr>
        <w:t xml:space="preserve"> </w:t>
      </w:r>
      <w:r>
        <w:t>in</w:t>
      </w:r>
      <w:r>
        <w:rPr>
          <w:spacing w:val="-3"/>
        </w:rPr>
        <w:t xml:space="preserve"> </w:t>
      </w:r>
      <w:r>
        <w:t>the</w:t>
      </w:r>
      <w:r>
        <w:rPr>
          <w:spacing w:val="-2"/>
        </w:rPr>
        <w:t xml:space="preserve"> </w:t>
      </w:r>
      <w:r>
        <w:rPr>
          <w:spacing w:val="-4"/>
        </w:rPr>
        <w:t>Plan</w:t>
      </w:r>
    </w:p>
    <w:p w14:paraId="769C1F96" w14:textId="77777777" w:rsidR="003E015B" w:rsidRDefault="003E015B">
      <w:pPr>
        <w:pStyle w:val="BodyText"/>
        <w:spacing w:before="28"/>
        <w:rPr>
          <w:b/>
          <w:sz w:val="24"/>
        </w:rPr>
      </w:pPr>
    </w:p>
    <w:p w14:paraId="769C1F97" w14:textId="77777777" w:rsidR="003E015B" w:rsidRDefault="003C74BC">
      <w:pPr>
        <w:pStyle w:val="BodyText"/>
        <w:spacing w:line="276" w:lineRule="auto"/>
        <w:ind w:left="675" w:right="1025"/>
      </w:pPr>
      <w:r>
        <w:t>HUD allows a broad range of activities for CDBG, HOME, NHTF, ESG, HOPWA, HOME ARP, and CDBG-MIT. CDBG provides resources for community development, which may include public infrastructure, facilities and improvements; public services; clearance and other neighborhood and commercial revitalization oriented activities; and assistance to local</w:t>
      </w:r>
      <w:r>
        <w:rPr>
          <w:spacing w:val="-1"/>
        </w:rPr>
        <w:t xml:space="preserve"> </w:t>
      </w:r>
      <w:r>
        <w:t>governments to help locate new or expand existing business and create jobs. HOME is used for housing activities, which in any year may include providing homeownership and rental assistance; building or rehabilitating housing for rent or ownership for eligible households; and tenant-based</w:t>
      </w:r>
      <w:r>
        <w:rPr>
          <w:spacing w:val="-4"/>
        </w:rPr>
        <w:t xml:space="preserve"> </w:t>
      </w:r>
      <w:r>
        <w:t>rental</w:t>
      </w:r>
      <w:r>
        <w:rPr>
          <w:spacing w:val="-3"/>
        </w:rPr>
        <w:t xml:space="preserve"> </w:t>
      </w:r>
      <w:r>
        <w:t>assistance</w:t>
      </w:r>
      <w:r>
        <w:rPr>
          <w:spacing w:val="-2"/>
        </w:rPr>
        <w:t xml:space="preserve"> </w:t>
      </w:r>
      <w:r>
        <w:t>to</w:t>
      </w:r>
      <w:r>
        <w:rPr>
          <w:spacing w:val="-2"/>
        </w:rPr>
        <w:t xml:space="preserve"> </w:t>
      </w:r>
      <w:r>
        <w:t>subsidize</w:t>
      </w:r>
      <w:r>
        <w:rPr>
          <w:spacing w:val="-2"/>
        </w:rPr>
        <w:t xml:space="preserve"> </w:t>
      </w:r>
      <w:r>
        <w:t>rent</w:t>
      </w:r>
      <w:r>
        <w:rPr>
          <w:spacing w:val="-2"/>
        </w:rPr>
        <w:t xml:space="preserve"> </w:t>
      </w:r>
      <w:r>
        <w:t>for</w:t>
      </w:r>
      <w:r>
        <w:rPr>
          <w:spacing w:val="-3"/>
        </w:rPr>
        <w:t xml:space="preserve"> </w:t>
      </w:r>
      <w:r>
        <w:t>low-income</w:t>
      </w:r>
      <w:r>
        <w:rPr>
          <w:spacing w:val="-5"/>
        </w:rPr>
        <w:t xml:space="preserve"> </w:t>
      </w:r>
      <w:r>
        <w:t>persons.</w:t>
      </w:r>
      <w:r>
        <w:rPr>
          <w:spacing w:val="-3"/>
        </w:rPr>
        <w:t xml:space="preserve"> </w:t>
      </w:r>
      <w:r>
        <w:t>For</w:t>
      </w:r>
      <w:r>
        <w:rPr>
          <w:spacing w:val="-5"/>
        </w:rPr>
        <w:t xml:space="preserve"> </w:t>
      </w:r>
      <w:r>
        <w:t>2024,</w:t>
      </w:r>
      <w:r>
        <w:rPr>
          <w:spacing w:val="-3"/>
        </w:rPr>
        <w:t xml:space="preserve"> </w:t>
      </w:r>
      <w:r>
        <w:t>HOME,</w:t>
      </w:r>
      <w:r>
        <w:rPr>
          <w:spacing w:val="-3"/>
        </w:rPr>
        <w:t xml:space="preserve"> </w:t>
      </w:r>
      <w:r>
        <w:t>NHTF</w:t>
      </w:r>
      <w:r>
        <w:rPr>
          <w:spacing w:val="-6"/>
        </w:rPr>
        <w:t xml:space="preserve"> </w:t>
      </w:r>
      <w:r>
        <w:t>and</w:t>
      </w:r>
      <w:r>
        <w:rPr>
          <w:spacing w:val="-4"/>
        </w:rPr>
        <w:t xml:space="preserve"> </w:t>
      </w:r>
      <w:r>
        <w:t>HOME ARP funds will be used for construction of affordable rental housing. HOME will also be used for housing rehabilitation to create rental housing and short-term rental assistance in the form of security deposit assistance. ESG funds projects which may include supportive services to homeless individuals and families, outreach to unsheltered homeless, emergency shelter/transitional housing, homelessness prevention and re-housing assistance to those who have become homeless. HOPWA is dedicated to the housing and supportive service needs of people living with HIV/AIDS and their families, which may include operational support for community-based housing facilities operations; tenant based rental assistance; short-term payments for rent, mortgage and utilities; transitional housing assistance (leasing hotel/motel) and supportive services such as case management, substance abuse and mental health treatment, job training and placement assistance, and assistance with daily living. CDBG-MIT provides funds for mitigation</w:t>
      </w:r>
      <w:r>
        <w:rPr>
          <w:spacing w:val="40"/>
        </w:rPr>
        <w:t xml:space="preserve"> </w:t>
      </w:r>
      <w:r>
        <w:t>activities that will increase resilience to natural disasters and reduce or eliminate long-term risk by lessening the impact of future disasters. Annual objectives and outcomes undertaken annually may include any of the following:</w:t>
      </w:r>
    </w:p>
    <w:p w14:paraId="769C1F98" w14:textId="77777777" w:rsidR="003E015B" w:rsidRDefault="003E015B">
      <w:pPr>
        <w:pStyle w:val="BodyText"/>
        <w:spacing w:before="12"/>
      </w:pPr>
    </w:p>
    <w:p w14:paraId="769C1F99" w14:textId="77777777" w:rsidR="003E015B" w:rsidRDefault="003C74BC">
      <w:pPr>
        <w:pStyle w:val="ListParagraph"/>
        <w:numPr>
          <w:ilvl w:val="1"/>
          <w:numId w:val="28"/>
        </w:numPr>
        <w:tabs>
          <w:tab w:val="left" w:pos="1395"/>
        </w:tabs>
        <w:ind w:hanging="360"/>
      </w:pPr>
      <w:r>
        <w:t>New</w:t>
      </w:r>
      <w:r>
        <w:rPr>
          <w:spacing w:val="-5"/>
        </w:rPr>
        <w:t xml:space="preserve"> </w:t>
      </w:r>
      <w:r>
        <w:t>Affordable</w:t>
      </w:r>
      <w:r>
        <w:rPr>
          <w:spacing w:val="-4"/>
        </w:rPr>
        <w:t xml:space="preserve"> </w:t>
      </w:r>
      <w:r>
        <w:t>Rental</w:t>
      </w:r>
      <w:r>
        <w:rPr>
          <w:spacing w:val="-4"/>
        </w:rPr>
        <w:t xml:space="preserve"> </w:t>
      </w:r>
      <w:r>
        <w:rPr>
          <w:spacing w:val="-2"/>
        </w:rPr>
        <w:t>Housing*</w:t>
      </w:r>
    </w:p>
    <w:p w14:paraId="769C1F9A" w14:textId="77777777" w:rsidR="003E015B" w:rsidRDefault="003C74BC">
      <w:pPr>
        <w:pStyle w:val="ListParagraph"/>
        <w:numPr>
          <w:ilvl w:val="1"/>
          <w:numId w:val="28"/>
        </w:numPr>
        <w:tabs>
          <w:tab w:val="left" w:pos="1395"/>
        </w:tabs>
        <w:spacing w:before="39"/>
        <w:ind w:hanging="360"/>
      </w:pPr>
      <w:r>
        <w:t>Rehabilitation</w:t>
      </w:r>
      <w:r>
        <w:rPr>
          <w:spacing w:val="-9"/>
        </w:rPr>
        <w:t xml:space="preserve"> </w:t>
      </w:r>
      <w:r>
        <w:t>to</w:t>
      </w:r>
      <w:r>
        <w:rPr>
          <w:spacing w:val="-4"/>
        </w:rPr>
        <w:t xml:space="preserve"> </w:t>
      </w:r>
      <w:r>
        <w:t>Create</w:t>
      </w:r>
      <w:r>
        <w:rPr>
          <w:spacing w:val="-4"/>
        </w:rPr>
        <w:t xml:space="preserve"> </w:t>
      </w:r>
      <w:r>
        <w:t>New</w:t>
      </w:r>
      <w:r>
        <w:rPr>
          <w:spacing w:val="-5"/>
        </w:rPr>
        <w:t xml:space="preserve"> </w:t>
      </w:r>
      <w:r>
        <w:t>Affordable</w:t>
      </w:r>
      <w:r>
        <w:rPr>
          <w:spacing w:val="-4"/>
        </w:rPr>
        <w:t xml:space="preserve"> </w:t>
      </w:r>
      <w:r>
        <w:t>Housing</w:t>
      </w:r>
      <w:r>
        <w:rPr>
          <w:spacing w:val="-8"/>
        </w:rPr>
        <w:t xml:space="preserve"> </w:t>
      </w:r>
      <w:r>
        <w:t>or</w:t>
      </w:r>
      <w:r>
        <w:rPr>
          <w:spacing w:val="-7"/>
        </w:rPr>
        <w:t xml:space="preserve"> </w:t>
      </w:r>
      <w:r>
        <w:t>Preserve</w:t>
      </w:r>
      <w:r>
        <w:rPr>
          <w:spacing w:val="-4"/>
        </w:rPr>
        <w:t xml:space="preserve"> </w:t>
      </w:r>
      <w:r>
        <w:t>Existing</w:t>
      </w:r>
      <w:r>
        <w:rPr>
          <w:spacing w:val="-6"/>
        </w:rPr>
        <w:t xml:space="preserve"> </w:t>
      </w:r>
      <w:r>
        <w:t>Affordable</w:t>
      </w:r>
      <w:r>
        <w:rPr>
          <w:spacing w:val="-7"/>
        </w:rPr>
        <w:t xml:space="preserve"> </w:t>
      </w:r>
      <w:r>
        <w:rPr>
          <w:spacing w:val="-2"/>
        </w:rPr>
        <w:t>Housing</w:t>
      </w:r>
    </w:p>
    <w:p w14:paraId="769C1F9B" w14:textId="77777777" w:rsidR="003E015B" w:rsidRDefault="003C74BC">
      <w:pPr>
        <w:pStyle w:val="ListParagraph"/>
        <w:numPr>
          <w:ilvl w:val="1"/>
          <w:numId w:val="28"/>
        </w:numPr>
        <w:tabs>
          <w:tab w:val="left" w:pos="1395"/>
        </w:tabs>
        <w:spacing w:before="42"/>
        <w:ind w:hanging="360"/>
      </w:pPr>
      <w:r>
        <w:t>Repair</w:t>
      </w:r>
      <w:r>
        <w:rPr>
          <w:spacing w:val="-7"/>
        </w:rPr>
        <w:t xml:space="preserve"> </w:t>
      </w:r>
      <w:r>
        <w:t>or</w:t>
      </w:r>
      <w:r>
        <w:rPr>
          <w:spacing w:val="-5"/>
        </w:rPr>
        <w:t xml:space="preserve"> </w:t>
      </w:r>
      <w:r>
        <w:t>reconstruct</w:t>
      </w:r>
      <w:r>
        <w:rPr>
          <w:spacing w:val="-3"/>
        </w:rPr>
        <w:t xml:space="preserve"> </w:t>
      </w:r>
      <w:r>
        <w:t>single</w:t>
      </w:r>
      <w:r>
        <w:rPr>
          <w:spacing w:val="-4"/>
        </w:rPr>
        <w:t xml:space="preserve"> </w:t>
      </w:r>
      <w:r>
        <w:t>family</w:t>
      </w:r>
      <w:r>
        <w:rPr>
          <w:spacing w:val="-4"/>
        </w:rPr>
        <w:t xml:space="preserve"> </w:t>
      </w:r>
      <w:r>
        <w:t>homeowner</w:t>
      </w:r>
      <w:r>
        <w:rPr>
          <w:spacing w:val="-6"/>
        </w:rPr>
        <w:t xml:space="preserve"> </w:t>
      </w:r>
      <w:r>
        <w:t>and</w:t>
      </w:r>
      <w:r>
        <w:rPr>
          <w:spacing w:val="-5"/>
        </w:rPr>
        <w:t xml:space="preserve"> </w:t>
      </w:r>
      <w:r>
        <w:t>rental</w:t>
      </w:r>
      <w:r>
        <w:rPr>
          <w:spacing w:val="-5"/>
        </w:rPr>
        <w:t xml:space="preserve"> </w:t>
      </w:r>
      <w:r>
        <w:t>housing</w:t>
      </w:r>
      <w:r>
        <w:rPr>
          <w:spacing w:val="-5"/>
        </w:rPr>
        <w:t xml:space="preserve"> </w:t>
      </w:r>
      <w:r>
        <w:t>affected</w:t>
      </w:r>
      <w:r>
        <w:rPr>
          <w:spacing w:val="-6"/>
        </w:rPr>
        <w:t xml:space="preserve"> </w:t>
      </w:r>
      <w:r>
        <w:t>by</w:t>
      </w:r>
      <w:r>
        <w:rPr>
          <w:spacing w:val="-3"/>
        </w:rPr>
        <w:t xml:space="preserve"> </w:t>
      </w:r>
      <w:r>
        <w:rPr>
          <w:spacing w:val="-2"/>
        </w:rPr>
        <w:t>disasters**</w:t>
      </w:r>
    </w:p>
    <w:p w14:paraId="769C1F9C" w14:textId="77777777" w:rsidR="003E015B" w:rsidRDefault="003C74BC">
      <w:pPr>
        <w:pStyle w:val="ListParagraph"/>
        <w:numPr>
          <w:ilvl w:val="1"/>
          <w:numId w:val="28"/>
        </w:numPr>
        <w:tabs>
          <w:tab w:val="left" w:pos="1395"/>
        </w:tabs>
        <w:spacing w:before="41"/>
        <w:ind w:hanging="360"/>
      </w:pPr>
      <w:r>
        <w:t>Operating</w:t>
      </w:r>
      <w:r>
        <w:rPr>
          <w:spacing w:val="-6"/>
        </w:rPr>
        <w:t xml:space="preserve"> </w:t>
      </w:r>
      <w:r>
        <w:t>Funds</w:t>
      </w:r>
      <w:r>
        <w:rPr>
          <w:spacing w:val="-5"/>
        </w:rPr>
        <w:t xml:space="preserve"> </w:t>
      </w:r>
      <w:r>
        <w:t>for</w:t>
      </w:r>
      <w:r>
        <w:rPr>
          <w:spacing w:val="-7"/>
        </w:rPr>
        <w:t xml:space="preserve"> </w:t>
      </w:r>
      <w:r>
        <w:t>Facility-Based</w:t>
      </w:r>
      <w:r>
        <w:rPr>
          <w:spacing w:val="-6"/>
        </w:rPr>
        <w:t xml:space="preserve"> </w:t>
      </w:r>
      <w:r>
        <w:t>Housing</w:t>
      </w:r>
      <w:r>
        <w:rPr>
          <w:spacing w:val="-5"/>
        </w:rPr>
        <w:t xml:space="preserve"> </w:t>
      </w:r>
      <w:r>
        <w:rPr>
          <w:spacing w:val="-2"/>
        </w:rPr>
        <w:t>Units</w:t>
      </w:r>
    </w:p>
    <w:p w14:paraId="769C1F9D" w14:textId="77777777" w:rsidR="003E015B" w:rsidRDefault="003C74BC">
      <w:pPr>
        <w:pStyle w:val="ListParagraph"/>
        <w:numPr>
          <w:ilvl w:val="1"/>
          <w:numId w:val="28"/>
        </w:numPr>
        <w:tabs>
          <w:tab w:val="left" w:pos="1395"/>
        </w:tabs>
        <w:spacing w:before="39"/>
        <w:ind w:hanging="360"/>
      </w:pPr>
      <w:r>
        <w:t>Homeownership</w:t>
      </w:r>
      <w:r>
        <w:rPr>
          <w:spacing w:val="-8"/>
        </w:rPr>
        <w:t xml:space="preserve"> </w:t>
      </w:r>
      <w:r>
        <w:t>&amp;</w:t>
      </w:r>
      <w:r>
        <w:rPr>
          <w:spacing w:val="-3"/>
        </w:rPr>
        <w:t xml:space="preserve"> </w:t>
      </w:r>
      <w:r>
        <w:t>Rental</w:t>
      </w:r>
      <w:r>
        <w:rPr>
          <w:spacing w:val="-7"/>
        </w:rPr>
        <w:t xml:space="preserve"> </w:t>
      </w:r>
      <w:r>
        <w:rPr>
          <w:spacing w:val="-2"/>
        </w:rPr>
        <w:t>Assistance</w:t>
      </w:r>
    </w:p>
    <w:p w14:paraId="769C1F9E" w14:textId="77777777" w:rsidR="003E015B" w:rsidRDefault="003E015B">
      <w:pPr>
        <w:sectPr w:rsidR="003E015B">
          <w:pgSz w:w="12240" w:h="15840"/>
          <w:pgMar w:top="980" w:right="300" w:bottom="960" w:left="620" w:header="719" w:footer="766" w:gutter="0"/>
          <w:cols w:space="720"/>
        </w:sectPr>
      </w:pPr>
    </w:p>
    <w:p w14:paraId="769C1F9F" w14:textId="77777777" w:rsidR="003E015B" w:rsidRDefault="003E015B">
      <w:pPr>
        <w:pStyle w:val="BodyText"/>
        <w:spacing w:before="183"/>
      </w:pPr>
    </w:p>
    <w:p w14:paraId="769C1FA0" w14:textId="77777777" w:rsidR="003E015B" w:rsidRDefault="003C74BC">
      <w:pPr>
        <w:pStyle w:val="ListParagraph"/>
        <w:numPr>
          <w:ilvl w:val="1"/>
          <w:numId w:val="28"/>
        </w:numPr>
        <w:tabs>
          <w:tab w:val="left" w:pos="1395"/>
        </w:tabs>
        <w:spacing w:before="1"/>
        <w:ind w:hanging="360"/>
      </w:pPr>
      <w:r>
        <w:t>Tenant-based</w:t>
      </w:r>
      <w:r>
        <w:rPr>
          <w:spacing w:val="-7"/>
        </w:rPr>
        <w:t xml:space="preserve"> </w:t>
      </w:r>
      <w:r>
        <w:t>Rental</w:t>
      </w:r>
      <w:r>
        <w:rPr>
          <w:spacing w:val="-5"/>
        </w:rPr>
        <w:t xml:space="preserve"> </w:t>
      </w:r>
      <w:r>
        <w:rPr>
          <w:spacing w:val="-2"/>
        </w:rPr>
        <w:t>Assistance</w:t>
      </w:r>
    </w:p>
    <w:p w14:paraId="769C1FA1" w14:textId="77777777" w:rsidR="003E015B" w:rsidRDefault="003C74BC">
      <w:pPr>
        <w:pStyle w:val="ListParagraph"/>
        <w:numPr>
          <w:ilvl w:val="1"/>
          <w:numId w:val="28"/>
        </w:numPr>
        <w:tabs>
          <w:tab w:val="left" w:pos="1395"/>
        </w:tabs>
        <w:spacing w:before="41"/>
        <w:ind w:hanging="360"/>
      </w:pPr>
      <w:r>
        <w:t>Short-Term</w:t>
      </w:r>
      <w:r>
        <w:rPr>
          <w:spacing w:val="-6"/>
        </w:rPr>
        <w:t xml:space="preserve"> </w:t>
      </w:r>
      <w:r>
        <w:t>Rent,</w:t>
      </w:r>
      <w:r>
        <w:rPr>
          <w:spacing w:val="-6"/>
        </w:rPr>
        <w:t xml:space="preserve"> </w:t>
      </w:r>
      <w:r>
        <w:t>Mortgage</w:t>
      </w:r>
      <w:r>
        <w:rPr>
          <w:spacing w:val="-3"/>
        </w:rPr>
        <w:t xml:space="preserve"> </w:t>
      </w:r>
      <w:r>
        <w:t>&amp;</w:t>
      </w:r>
      <w:r>
        <w:rPr>
          <w:spacing w:val="-6"/>
        </w:rPr>
        <w:t xml:space="preserve"> </w:t>
      </w:r>
      <w:r>
        <w:t>Utility</w:t>
      </w:r>
      <w:r>
        <w:rPr>
          <w:spacing w:val="-3"/>
        </w:rPr>
        <w:t xml:space="preserve"> </w:t>
      </w:r>
      <w:r>
        <w:rPr>
          <w:spacing w:val="-2"/>
        </w:rPr>
        <w:t>Assistance</w:t>
      </w:r>
    </w:p>
    <w:p w14:paraId="769C1FA2" w14:textId="77777777" w:rsidR="003E015B" w:rsidRDefault="003C74BC">
      <w:pPr>
        <w:pStyle w:val="ListParagraph"/>
        <w:numPr>
          <w:ilvl w:val="1"/>
          <w:numId w:val="28"/>
        </w:numPr>
        <w:tabs>
          <w:tab w:val="left" w:pos="1396"/>
        </w:tabs>
        <w:spacing w:before="39"/>
        <w:ind w:left="1396" w:hanging="360"/>
      </w:pPr>
      <w:r>
        <w:t>HOPWA</w:t>
      </w:r>
      <w:r>
        <w:rPr>
          <w:spacing w:val="-8"/>
        </w:rPr>
        <w:t xml:space="preserve"> </w:t>
      </w:r>
      <w:r>
        <w:t>Transitional</w:t>
      </w:r>
      <w:r>
        <w:rPr>
          <w:spacing w:val="-5"/>
        </w:rPr>
        <w:t xml:space="preserve"> </w:t>
      </w:r>
      <w:r>
        <w:t>Housing</w:t>
      </w:r>
      <w:r>
        <w:rPr>
          <w:spacing w:val="-6"/>
        </w:rPr>
        <w:t xml:space="preserve"> </w:t>
      </w:r>
      <w:r>
        <w:t>Assistance</w:t>
      </w:r>
      <w:r>
        <w:rPr>
          <w:spacing w:val="-7"/>
        </w:rPr>
        <w:t xml:space="preserve"> </w:t>
      </w:r>
      <w:r>
        <w:t>(Leasing</w:t>
      </w:r>
      <w:r>
        <w:rPr>
          <w:spacing w:val="-5"/>
        </w:rPr>
        <w:t xml:space="preserve"> </w:t>
      </w:r>
      <w:r>
        <w:rPr>
          <w:spacing w:val="-2"/>
        </w:rPr>
        <w:t>Hotel/Motel)</w:t>
      </w:r>
    </w:p>
    <w:p w14:paraId="769C1FA3" w14:textId="77777777" w:rsidR="003E015B" w:rsidRDefault="003C74BC">
      <w:pPr>
        <w:pStyle w:val="ListParagraph"/>
        <w:numPr>
          <w:ilvl w:val="1"/>
          <w:numId w:val="28"/>
        </w:numPr>
        <w:tabs>
          <w:tab w:val="left" w:pos="1396"/>
        </w:tabs>
        <w:spacing w:before="41"/>
        <w:ind w:left="1396" w:hanging="360"/>
      </w:pPr>
      <w:r>
        <w:t>Homeless</w:t>
      </w:r>
      <w:r>
        <w:rPr>
          <w:spacing w:val="-6"/>
        </w:rPr>
        <w:t xml:space="preserve"> </w:t>
      </w:r>
      <w:r>
        <w:t>Prevention</w:t>
      </w:r>
      <w:r>
        <w:rPr>
          <w:spacing w:val="-7"/>
        </w:rPr>
        <w:t xml:space="preserve"> </w:t>
      </w:r>
      <w:r>
        <w:t>&amp;</w:t>
      </w:r>
      <w:r>
        <w:rPr>
          <w:spacing w:val="-3"/>
        </w:rPr>
        <w:t xml:space="preserve"> </w:t>
      </w:r>
      <w:r>
        <w:t>Rapid</w:t>
      </w:r>
      <w:r>
        <w:rPr>
          <w:spacing w:val="-5"/>
        </w:rPr>
        <w:t xml:space="preserve"> </w:t>
      </w:r>
      <w:r>
        <w:t>Re-</w:t>
      </w:r>
      <w:r>
        <w:rPr>
          <w:spacing w:val="-2"/>
        </w:rPr>
        <w:t>Housing</w:t>
      </w:r>
    </w:p>
    <w:p w14:paraId="769C1FA4" w14:textId="77777777" w:rsidR="003E015B" w:rsidRDefault="003C74BC">
      <w:pPr>
        <w:pStyle w:val="ListParagraph"/>
        <w:numPr>
          <w:ilvl w:val="1"/>
          <w:numId w:val="28"/>
        </w:numPr>
        <w:tabs>
          <w:tab w:val="left" w:pos="1396"/>
        </w:tabs>
        <w:spacing w:before="39"/>
        <w:ind w:left="1396" w:hanging="360"/>
      </w:pPr>
      <w:r>
        <w:t>New</w:t>
      </w:r>
      <w:r>
        <w:rPr>
          <w:spacing w:val="-7"/>
        </w:rPr>
        <w:t xml:space="preserve"> </w:t>
      </w:r>
      <w:r>
        <w:t>or</w:t>
      </w:r>
      <w:r>
        <w:rPr>
          <w:spacing w:val="-5"/>
        </w:rPr>
        <w:t xml:space="preserve"> </w:t>
      </w:r>
      <w:r>
        <w:t>Upgraded</w:t>
      </w:r>
      <w:r>
        <w:rPr>
          <w:spacing w:val="-8"/>
        </w:rPr>
        <w:t xml:space="preserve"> </w:t>
      </w:r>
      <w:r>
        <w:t>Public</w:t>
      </w:r>
      <w:r>
        <w:rPr>
          <w:spacing w:val="-5"/>
        </w:rPr>
        <w:t xml:space="preserve"> </w:t>
      </w:r>
      <w:r>
        <w:t>Infrastructure</w:t>
      </w:r>
      <w:r>
        <w:rPr>
          <w:spacing w:val="-6"/>
        </w:rPr>
        <w:t xml:space="preserve"> </w:t>
      </w:r>
      <w:r>
        <w:t>and</w:t>
      </w:r>
      <w:r>
        <w:rPr>
          <w:spacing w:val="-6"/>
        </w:rPr>
        <w:t xml:space="preserve"> </w:t>
      </w:r>
      <w:r>
        <w:t>Improvements,</w:t>
      </w:r>
      <w:r>
        <w:rPr>
          <w:spacing w:val="-5"/>
        </w:rPr>
        <w:t xml:space="preserve"> </w:t>
      </w:r>
      <w:r>
        <w:t>Community</w:t>
      </w:r>
      <w:r>
        <w:rPr>
          <w:spacing w:val="-4"/>
        </w:rPr>
        <w:t xml:space="preserve"> </w:t>
      </w:r>
      <w:r>
        <w:t>Facilities</w:t>
      </w:r>
      <w:r>
        <w:rPr>
          <w:spacing w:val="-7"/>
        </w:rPr>
        <w:t xml:space="preserve"> </w:t>
      </w:r>
      <w:r>
        <w:t>&amp;</w:t>
      </w:r>
      <w:r>
        <w:rPr>
          <w:spacing w:val="-4"/>
        </w:rPr>
        <w:t xml:space="preserve"> </w:t>
      </w:r>
      <w:r>
        <w:t>Services</w:t>
      </w:r>
      <w:r>
        <w:rPr>
          <w:spacing w:val="-5"/>
        </w:rPr>
        <w:t xml:space="preserve"> ***</w:t>
      </w:r>
    </w:p>
    <w:p w14:paraId="769C1FA5" w14:textId="77777777" w:rsidR="003E015B" w:rsidRDefault="003C74BC">
      <w:pPr>
        <w:pStyle w:val="ListParagraph"/>
        <w:numPr>
          <w:ilvl w:val="1"/>
          <w:numId w:val="28"/>
        </w:numPr>
        <w:tabs>
          <w:tab w:val="left" w:pos="1396"/>
        </w:tabs>
        <w:spacing w:before="42"/>
        <w:ind w:left="1396" w:hanging="360"/>
      </w:pPr>
      <w:r>
        <w:t>Hazard</w:t>
      </w:r>
      <w:r>
        <w:rPr>
          <w:spacing w:val="-9"/>
        </w:rPr>
        <w:t xml:space="preserve"> </w:t>
      </w:r>
      <w:r>
        <w:t>Mitigation</w:t>
      </w:r>
      <w:r>
        <w:rPr>
          <w:spacing w:val="-7"/>
        </w:rPr>
        <w:t xml:space="preserve"> </w:t>
      </w:r>
      <w:r>
        <w:t>Activities</w:t>
      </w:r>
      <w:r>
        <w:rPr>
          <w:spacing w:val="-5"/>
        </w:rPr>
        <w:t xml:space="preserve"> </w:t>
      </w:r>
      <w:r>
        <w:t>including</w:t>
      </w:r>
      <w:r>
        <w:rPr>
          <w:spacing w:val="-7"/>
        </w:rPr>
        <w:t xml:space="preserve"> </w:t>
      </w:r>
      <w:r>
        <w:t>Public</w:t>
      </w:r>
      <w:r>
        <w:rPr>
          <w:spacing w:val="-6"/>
        </w:rPr>
        <w:t xml:space="preserve"> </w:t>
      </w:r>
      <w:r>
        <w:t>Facilities</w:t>
      </w:r>
      <w:r>
        <w:rPr>
          <w:spacing w:val="-7"/>
        </w:rPr>
        <w:t xml:space="preserve"> </w:t>
      </w:r>
      <w:r>
        <w:t>Improvements</w:t>
      </w:r>
      <w:r>
        <w:rPr>
          <w:spacing w:val="-6"/>
        </w:rPr>
        <w:t xml:space="preserve"> </w:t>
      </w:r>
      <w:r>
        <w:t>and</w:t>
      </w:r>
      <w:r>
        <w:rPr>
          <w:spacing w:val="-6"/>
        </w:rPr>
        <w:t xml:space="preserve"> </w:t>
      </w:r>
      <w:r>
        <w:rPr>
          <w:spacing w:val="-2"/>
        </w:rPr>
        <w:t>Acquisition**</w:t>
      </w:r>
    </w:p>
    <w:p w14:paraId="769C1FA6" w14:textId="77777777" w:rsidR="003E015B" w:rsidRDefault="003C74BC">
      <w:pPr>
        <w:pStyle w:val="ListParagraph"/>
        <w:numPr>
          <w:ilvl w:val="1"/>
          <w:numId w:val="28"/>
        </w:numPr>
        <w:tabs>
          <w:tab w:val="left" w:pos="1396"/>
        </w:tabs>
        <w:spacing w:before="39"/>
        <w:ind w:left="1396" w:hanging="360"/>
      </w:pPr>
      <w:r>
        <w:t>Homeless</w:t>
      </w:r>
      <w:r>
        <w:rPr>
          <w:spacing w:val="-6"/>
        </w:rPr>
        <w:t xml:space="preserve"> </w:t>
      </w:r>
      <w:r>
        <w:t>Shelter,</w:t>
      </w:r>
      <w:r>
        <w:rPr>
          <w:spacing w:val="-3"/>
        </w:rPr>
        <w:t xml:space="preserve"> </w:t>
      </w:r>
      <w:r>
        <w:t>Services</w:t>
      </w:r>
      <w:r>
        <w:rPr>
          <w:spacing w:val="-8"/>
        </w:rPr>
        <w:t xml:space="preserve"> </w:t>
      </w:r>
      <w:r>
        <w:t>&amp;</w:t>
      </w:r>
      <w:r>
        <w:rPr>
          <w:spacing w:val="-2"/>
        </w:rPr>
        <w:t xml:space="preserve"> Outreach</w:t>
      </w:r>
    </w:p>
    <w:p w14:paraId="769C1FA7" w14:textId="77777777" w:rsidR="003E015B" w:rsidRDefault="003C74BC">
      <w:pPr>
        <w:pStyle w:val="ListParagraph"/>
        <w:numPr>
          <w:ilvl w:val="1"/>
          <w:numId w:val="28"/>
        </w:numPr>
        <w:tabs>
          <w:tab w:val="left" w:pos="1396"/>
        </w:tabs>
        <w:spacing w:before="41"/>
        <w:ind w:left="1396" w:hanging="360"/>
      </w:pPr>
      <w:r>
        <w:t>Supportive</w:t>
      </w:r>
      <w:r>
        <w:rPr>
          <w:spacing w:val="-5"/>
        </w:rPr>
        <w:t xml:space="preserve"> </w:t>
      </w:r>
      <w:r>
        <w:t>Services</w:t>
      </w:r>
      <w:r>
        <w:rPr>
          <w:spacing w:val="-5"/>
        </w:rPr>
        <w:t xml:space="preserve"> </w:t>
      </w:r>
      <w:r>
        <w:t>for</w:t>
      </w:r>
      <w:r>
        <w:rPr>
          <w:spacing w:val="-5"/>
        </w:rPr>
        <w:t xml:space="preserve"> </w:t>
      </w:r>
      <w:r>
        <w:t>People</w:t>
      </w:r>
      <w:r>
        <w:rPr>
          <w:spacing w:val="-2"/>
        </w:rPr>
        <w:t xml:space="preserve"> </w:t>
      </w:r>
      <w:r>
        <w:t>with</w:t>
      </w:r>
      <w:r>
        <w:rPr>
          <w:spacing w:val="-4"/>
        </w:rPr>
        <w:t xml:space="preserve"> </w:t>
      </w:r>
      <w:r>
        <w:rPr>
          <w:spacing w:val="-2"/>
        </w:rPr>
        <w:t>HIV/AIDs</w:t>
      </w:r>
    </w:p>
    <w:p w14:paraId="769C1FA8" w14:textId="77777777" w:rsidR="003E015B" w:rsidRDefault="003C74BC">
      <w:pPr>
        <w:pStyle w:val="ListParagraph"/>
        <w:numPr>
          <w:ilvl w:val="1"/>
          <w:numId w:val="28"/>
        </w:numPr>
        <w:tabs>
          <w:tab w:val="left" w:pos="1396"/>
        </w:tabs>
        <w:spacing w:before="39"/>
        <w:ind w:left="1396" w:hanging="360"/>
      </w:pPr>
      <w:r>
        <w:t>Downtown</w:t>
      </w:r>
      <w:r>
        <w:rPr>
          <w:spacing w:val="-8"/>
        </w:rPr>
        <w:t xml:space="preserve"> </w:t>
      </w:r>
      <w:r>
        <w:t>&amp;</w:t>
      </w:r>
      <w:r>
        <w:rPr>
          <w:spacing w:val="-4"/>
        </w:rPr>
        <w:t xml:space="preserve"> </w:t>
      </w:r>
      <w:r>
        <w:t>Neighborhood</w:t>
      </w:r>
      <w:r>
        <w:rPr>
          <w:spacing w:val="-5"/>
        </w:rPr>
        <w:t xml:space="preserve"> </w:t>
      </w:r>
      <w:r>
        <w:rPr>
          <w:spacing w:val="-2"/>
        </w:rPr>
        <w:t>Revitalization</w:t>
      </w:r>
    </w:p>
    <w:p w14:paraId="769C1FA9" w14:textId="77777777" w:rsidR="003E015B" w:rsidRDefault="003C74BC">
      <w:pPr>
        <w:pStyle w:val="ListParagraph"/>
        <w:numPr>
          <w:ilvl w:val="1"/>
          <w:numId w:val="28"/>
        </w:numPr>
        <w:tabs>
          <w:tab w:val="left" w:pos="1396"/>
        </w:tabs>
        <w:spacing w:before="42"/>
        <w:ind w:left="1396" w:hanging="360"/>
      </w:pPr>
      <w:r>
        <w:t>Community</w:t>
      </w:r>
      <w:r>
        <w:rPr>
          <w:spacing w:val="-4"/>
        </w:rPr>
        <w:t xml:space="preserve"> </w:t>
      </w:r>
      <w:r>
        <w:t>and</w:t>
      </w:r>
      <w:r>
        <w:rPr>
          <w:spacing w:val="-6"/>
        </w:rPr>
        <w:t xml:space="preserve"> </w:t>
      </w:r>
      <w:r>
        <w:t>Regional</w:t>
      </w:r>
      <w:r>
        <w:rPr>
          <w:spacing w:val="-7"/>
        </w:rPr>
        <w:t xml:space="preserve"> </w:t>
      </w:r>
      <w:r>
        <w:rPr>
          <w:spacing w:val="-2"/>
        </w:rPr>
        <w:t>Planning</w:t>
      </w:r>
    </w:p>
    <w:p w14:paraId="769C1FAA" w14:textId="77777777" w:rsidR="003E015B" w:rsidRDefault="003C74BC">
      <w:pPr>
        <w:pStyle w:val="ListParagraph"/>
        <w:numPr>
          <w:ilvl w:val="1"/>
          <w:numId w:val="28"/>
        </w:numPr>
        <w:tabs>
          <w:tab w:val="left" w:pos="1396"/>
        </w:tabs>
        <w:spacing w:before="41"/>
        <w:ind w:left="1396" w:hanging="360"/>
      </w:pPr>
      <w:r>
        <w:t>Support</w:t>
      </w:r>
      <w:r>
        <w:rPr>
          <w:spacing w:val="-2"/>
        </w:rPr>
        <w:t xml:space="preserve"> </w:t>
      </w:r>
      <w:r>
        <w:t>New</w:t>
      </w:r>
      <w:r>
        <w:rPr>
          <w:spacing w:val="-4"/>
        </w:rPr>
        <w:t xml:space="preserve"> </w:t>
      </w:r>
      <w:r>
        <w:t>or</w:t>
      </w:r>
      <w:r>
        <w:rPr>
          <w:spacing w:val="-4"/>
        </w:rPr>
        <w:t xml:space="preserve"> </w:t>
      </w:r>
      <w:r>
        <w:t>Retention</w:t>
      </w:r>
      <w:r>
        <w:rPr>
          <w:spacing w:val="-5"/>
        </w:rPr>
        <w:t xml:space="preserve"> </w:t>
      </w:r>
      <w:r>
        <w:t>of</w:t>
      </w:r>
      <w:r>
        <w:rPr>
          <w:spacing w:val="-2"/>
        </w:rPr>
        <w:t xml:space="preserve"> </w:t>
      </w:r>
      <w:r>
        <w:t>Existing</w:t>
      </w:r>
      <w:r>
        <w:rPr>
          <w:spacing w:val="-3"/>
        </w:rPr>
        <w:t xml:space="preserve"> </w:t>
      </w:r>
      <w:r>
        <w:rPr>
          <w:spacing w:val="-4"/>
        </w:rPr>
        <w:t>Jobs</w:t>
      </w:r>
    </w:p>
    <w:p w14:paraId="769C1FAB" w14:textId="77777777" w:rsidR="003E015B" w:rsidRDefault="003C74BC">
      <w:pPr>
        <w:pStyle w:val="ListParagraph"/>
        <w:numPr>
          <w:ilvl w:val="1"/>
          <w:numId w:val="28"/>
        </w:numPr>
        <w:tabs>
          <w:tab w:val="left" w:pos="1396"/>
        </w:tabs>
        <w:spacing w:before="39"/>
        <w:ind w:left="1396" w:hanging="360"/>
      </w:pPr>
      <w:r>
        <w:t>Community</w:t>
      </w:r>
      <w:r>
        <w:rPr>
          <w:spacing w:val="-6"/>
        </w:rPr>
        <w:t xml:space="preserve"> </w:t>
      </w:r>
      <w:r>
        <w:t>Economic</w:t>
      </w:r>
      <w:r>
        <w:rPr>
          <w:spacing w:val="-6"/>
        </w:rPr>
        <w:t xml:space="preserve"> </w:t>
      </w:r>
      <w:r>
        <w:rPr>
          <w:spacing w:val="-2"/>
        </w:rPr>
        <w:t>Development</w:t>
      </w:r>
    </w:p>
    <w:p w14:paraId="769C1FAC" w14:textId="77777777" w:rsidR="003E015B" w:rsidRDefault="003E015B">
      <w:pPr>
        <w:pStyle w:val="BodyText"/>
        <w:spacing w:before="52"/>
      </w:pPr>
    </w:p>
    <w:p w14:paraId="769C1FAD" w14:textId="77777777" w:rsidR="003E015B" w:rsidRDefault="003C74BC">
      <w:pPr>
        <w:spacing w:line="276" w:lineRule="auto"/>
        <w:ind w:left="1035" w:right="1035"/>
        <w:rPr>
          <w:i/>
          <w:sz w:val="20"/>
        </w:rPr>
      </w:pPr>
      <w:r>
        <w:rPr>
          <w:i/>
          <w:sz w:val="20"/>
        </w:rPr>
        <w:t>*</w:t>
      </w:r>
      <w:r>
        <w:rPr>
          <w:i/>
          <w:spacing w:val="-5"/>
          <w:sz w:val="20"/>
        </w:rPr>
        <w:t xml:space="preserve"> </w:t>
      </w:r>
      <w:r>
        <w:rPr>
          <w:i/>
          <w:sz w:val="20"/>
        </w:rPr>
        <w:t>Although</w:t>
      </w:r>
      <w:r>
        <w:rPr>
          <w:i/>
          <w:spacing w:val="-3"/>
          <w:sz w:val="20"/>
        </w:rPr>
        <w:t xml:space="preserve"> </w:t>
      </w:r>
      <w:r>
        <w:rPr>
          <w:i/>
          <w:sz w:val="20"/>
        </w:rPr>
        <w:t>HOME-ARP</w:t>
      </w:r>
      <w:r>
        <w:rPr>
          <w:i/>
          <w:spacing w:val="-4"/>
          <w:sz w:val="20"/>
        </w:rPr>
        <w:t xml:space="preserve"> </w:t>
      </w:r>
      <w:r>
        <w:rPr>
          <w:i/>
          <w:sz w:val="20"/>
        </w:rPr>
        <w:t>funds</w:t>
      </w:r>
      <w:r>
        <w:rPr>
          <w:i/>
          <w:spacing w:val="-2"/>
          <w:sz w:val="20"/>
        </w:rPr>
        <w:t xml:space="preserve"> </w:t>
      </w:r>
      <w:r>
        <w:rPr>
          <w:i/>
          <w:sz w:val="20"/>
        </w:rPr>
        <w:t>can</w:t>
      </w:r>
      <w:r>
        <w:rPr>
          <w:i/>
          <w:spacing w:val="-3"/>
          <w:sz w:val="20"/>
        </w:rPr>
        <w:t xml:space="preserve"> </w:t>
      </w:r>
      <w:r>
        <w:rPr>
          <w:i/>
          <w:sz w:val="20"/>
        </w:rPr>
        <w:t>be</w:t>
      </w:r>
      <w:r>
        <w:rPr>
          <w:i/>
          <w:spacing w:val="-3"/>
          <w:sz w:val="20"/>
        </w:rPr>
        <w:t xml:space="preserve"> </w:t>
      </w:r>
      <w:r>
        <w:rPr>
          <w:i/>
          <w:sz w:val="20"/>
        </w:rPr>
        <w:t>used</w:t>
      </w:r>
      <w:r>
        <w:rPr>
          <w:i/>
          <w:spacing w:val="-5"/>
          <w:sz w:val="20"/>
        </w:rPr>
        <w:t xml:space="preserve"> </w:t>
      </w:r>
      <w:r>
        <w:rPr>
          <w:i/>
          <w:sz w:val="20"/>
        </w:rPr>
        <w:t>for</w:t>
      </w:r>
      <w:r>
        <w:rPr>
          <w:i/>
          <w:spacing w:val="-5"/>
          <w:sz w:val="20"/>
        </w:rPr>
        <w:t xml:space="preserve"> </w:t>
      </w:r>
      <w:r>
        <w:rPr>
          <w:i/>
          <w:sz w:val="20"/>
        </w:rPr>
        <w:t>TBRA,</w:t>
      </w:r>
      <w:r>
        <w:rPr>
          <w:i/>
          <w:spacing w:val="-1"/>
          <w:sz w:val="20"/>
        </w:rPr>
        <w:t xml:space="preserve"> </w:t>
      </w:r>
      <w:r>
        <w:rPr>
          <w:i/>
          <w:sz w:val="20"/>
        </w:rPr>
        <w:t>supportive</w:t>
      </w:r>
      <w:r>
        <w:rPr>
          <w:i/>
          <w:spacing w:val="-3"/>
          <w:sz w:val="20"/>
        </w:rPr>
        <w:t xml:space="preserve"> </w:t>
      </w:r>
      <w:r>
        <w:rPr>
          <w:i/>
          <w:sz w:val="20"/>
        </w:rPr>
        <w:t>services,</w:t>
      </w:r>
      <w:r>
        <w:rPr>
          <w:i/>
          <w:spacing w:val="-3"/>
          <w:sz w:val="20"/>
        </w:rPr>
        <w:t xml:space="preserve"> </w:t>
      </w:r>
      <w:r>
        <w:rPr>
          <w:i/>
          <w:sz w:val="20"/>
        </w:rPr>
        <w:t>homeless</w:t>
      </w:r>
      <w:r>
        <w:rPr>
          <w:i/>
          <w:spacing w:val="-5"/>
          <w:sz w:val="20"/>
        </w:rPr>
        <w:t xml:space="preserve"> </w:t>
      </w:r>
      <w:r>
        <w:rPr>
          <w:i/>
          <w:sz w:val="20"/>
        </w:rPr>
        <w:t>prevention,</w:t>
      </w:r>
      <w:r>
        <w:rPr>
          <w:i/>
          <w:spacing w:val="-3"/>
          <w:sz w:val="20"/>
        </w:rPr>
        <w:t xml:space="preserve"> </w:t>
      </w:r>
      <w:r>
        <w:rPr>
          <w:i/>
          <w:sz w:val="20"/>
        </w:rPr>
        <w:t>housing</w:t>
      </w:r>
      <w:r>
        <w:rPr>
          <w:i/>
          <w:spacing w:val="-3"/>
          <w:sz w:val="20"/>
        </w:rPr>
        <w:t xml:space="preserve"> </w:t>
      </w:r>
      <w:r>
        <w:rPr>
          <w:i/>
          <w:sz w:val="20"/>
        </w:rPr>
        <w:t>counseling and non-congregate shelters, the needs assessment for ARP found that the best use of ARP funds allocated to South Carolina is the production of affordable rental housing.</w:t>
      </w:r>
    </w:p>
    <w:p w14:paraId="769C1FAE" w14:textId="77777777" w:rsidR="003E015B" w:rsidRDefault="003C74BC">
      <w:pPr>
        <w:spacing w:before="1" w:line="276" w:lineRule="auto"/>
        <w:ind w:left="1035" w:right="989"/>
        <w:rPr>
          <w:i/>
          <w:sz w:val="20"/>
        </w:rPr>
      </w:pPr>
      <w:r>
        <w:rPr>
          <w:i/>
          <w:sz w:val="20"/>
        </w:rPr>
        <w:t>**</w:t>
      </w:r>
      <w:r>
        <w:rPr>
          <w:i/>
          <w:spacing w:val="-3"/>
          <w:sz w:val="20"/>
        </w:rPr>
        <w:t xml:space="preserve"> </w:t>
      </w:r>
      <w:r>
        <w:rPr>
          <w:i/>
          <w:sz w:val="20"/>
        </w:rPr>
        <w:t>CDBG-DR</w:t>
      </w:r>
      <w:r>
        <w:rPr>
          <w:i/>
          <w:spacing w:val="-2"/>
          <w:sz w:val="20"/>
        </w:rPr>
        <w:t xml:space="preserve"> </w:t>
      </w:r>
      <w:r>
        <w:rPr>
          <w:i/>
          <w:sz w:val="20"/>
        </w:rPr>
        <w:t>and</w:t>
      </w:r>
      <w:r>
        <w:rPr>
          <w:i/>
          <w:spacing w:val="-1"/>
          <w:sz w:val="20"/>
        </w:rPr>
        <w:t xml:space="preserve"> </w:t>
      </w:r>
      <w:r>
        <w:rPr>
          <w:i/>
          <w:sz w:val="20"/>
        </w:rPr>
        <w:t>CDBG-MIT</w:t>
      </w:r>
      <w:r>
        <w:rPr>
          <w:i/>
          <w:spacing w:val="-3"/>
          <w:sz w:val="20"/>
        </w:rPr>
        <w:t xml:space="preserve"> </w:t>
      </w:r>
      <w:r>
        <w:rPr>
          <w:i/>
          <w:sz w:val="20"/>
        </w:rPr>
        <w:t>–</w:t>
      </w:r>
      <w:r>
        <w:rPr>
          <w:i/>
          <w:spacing w:val="-1"/>
          <w:sz w:val="20"/>
        </w:rPr>
        <w:t xml:space="preserve"> </w:t>
      </w:r>
      <w:r>
        <w:rPr>
          <w:i/>
          <w:sz w:val="20"/>
        </w:rPr>
        <w:t>details</w:t>
      </w:r>
      <w:r>
        <w:rPr>
          <w:i/>
          <w:spacing w:val="-3"/>
          <w:sz w:val="20"/>
        </w:rPr>
        <w:t xml:space="preserve"> </w:t>
      </w:r>
      <w:r>
        <w:rPr>
          <w:i/>
          <w:sz w:val="20"/>
        </w:rPr>
        <w:t>can</w:t>
      </w:r>
      <w:r>
        <w:rPr>
          <w:i/>
          <w:spacing w:val="-1"/>
          <w:sz w:val="20"/>
        </w:rPr>
        <w:t xml:space="preserve"> </w:t>
      </w:r>
      <w:r>
        <w:rPr>
          <w:i/>
          <w:sz w:val="20"/>
        </w:rPr>
        <w:t>be</w:t>
      </w:r>
      <w:r>
        <w:rPr>
          <w:i/>
          <w:spacing w:val="-1"/>
          <w:sz w:val="20"/>
        </w:rPr>
        <w:t xml:space="preserve"> </w:t>
      </w:r>
      <w:r>
        <w:rPr>
          <w:i/>
          <w:sz w:val="20"/>
        </w:rPr>
        <w:t>found</w:t>
      </w:r>
      <w:r>
        <w:rPr>
          <w:i/>
          <w:spacing w:val="-1"/>
          <w:sz w:val="20"/>
        </w:rPr>
        <w:t xml:space="preserve"> </w:t>
      </w:r>
      <w:r>
        <w:rPr>
          <w:i/>
          <w:sz w:val="20"/>
        </w:rPr>
        <w:t>in</w:t>
      </w:r>
      <w:r>
        <w:rPr>
          <w:i/>
          <w:spacing w:val="-1"/>
          <w:sz w:val="20"/>
        </w:rPr>
        <w:t xml:space="preserve"> </w:t>
      </w:r>
      <w:r>
        <w:rPr>
          <w:i/>
          <w:sz w:val="20"/>
        </w:rPr>
        <w:t>the</w:t>
      </w:r>
      <w:r>
        <w:rPr>
          <w:i/>
          <w:spacing w:val="-4"/>
          <w:sz w:val="20"/>
        </w:rPr>
        <w:t xml:space="preserve"> </w:t>
      </w:r>
      <w:r>
        <w:rPr>
          <w:i/>
          <w:sz w:val="20"/>
        </w:rPr>
        <w:t>related</w:t>
      </w:r>
      <w:r>
        <w:rPr>
          <w:i/>
          <w:spacing w:val="-1"/>
          <w:sz w:val="20"/>
        </w:rPr>
        <w:t xml:space="preserve"> </w:t>
      </w:r>
      <w:r>
        <w:rPr>
          <w:i/>
          <w:sz w:val="20"/>
        </w:rPr>
        <w:t>Action</w:t>
      </w:r>
      <w:r>
        <w:rPr>
          <w:i/>
          <w:spacing w:val="-1"/>
          <w:sz w:val="20"/>
        </w:rPr>
        <w:t xml:space="preserve"> </w:t>
      </w:r>
      <w:r>
        <w:rPr>
          <w:i/>
          <w:sz w:val="20"/>
        </w:rPr>
        <w:t>Plans</w:t>
      </w:r>
      <w:r>
        <w:rPr>
          <w:i/>
          <w:spacing w:val="-3"/>
          <w:sz w:val="20"/>
        </w:rPr>
        <w:t xml:space="preserve"> </w:t>
      </w:r>
      <w:r>
        <w:rPr>
          <w:i/>
          <w:sz w:val="20"/>
        </w:rPr>
        <w:t>on</w:t>
      </w:r>
      <w:r>
        <w:rPr>
          <w:i/>
          <w:spacing w:val="-1"/>
          <w:sz w:val="20"/>
        </w:rPr>
        <w:t xml:space="preserve"> </w:t>
      </w:r>
      <w:r>
        <w:rPr>
          <w:i/>
          <w:sz w:val="20"/>
        </w:rPr>
        <w:t>the</w:t>
      </w:r>
      <w:r>
        <w:rPr>
          <w:i/>
          <w:spacing w:val="-4"/>
          <w:sz w:val="20"/>
        </w:rPr>
        <w:t xml:space="preserve"> </w:t>
      </w:r>
      <w:r>
        <w:rPr>
          <w:i/>
          <w:sz w:val="20"/>
        </w:rPr>
        <w:t>SC</w:t>
      </w:r>
      <w:r>
        <w:rPr>
          <w:i/>
          <w:spacing w:val="-3"/>
          <w:sz w:val="20"/>
        </w:rPr>
        <w:t xml:space="preserve"> </w:t>
      </w:r>
      <w:r>
        <w:rPr>
          <w:i/>
          <w:sz w:val="20"/>
        </w:rPr>
        <w:t>Office</w:t>
      </w:r>
      <w:r>
        <w:rPr>
          <w:i/>
          <w:spacing w:val="-1"/>
          <w:sz w:val="20"/>
        </w:rPr>
        <w:t xml:space="preserve"> </w:t>
      </w:r>
      <w:r>
        <w:rPr>
          <w:i/>
          <w:sz w:val="20"/>
        </w:rPr>
        <w:t>of</w:t>
      </w:r>
      <w:r>
        <w:rPr>
          <w:i/>
          <w:spacing w:val="-3"/>
          <w:sz w:val="20"/>
        </w:rPr>
        <w:t xml:space="preserve"> </w:t>
      </w:r>
      <w:r>
        <w:rPr>
          <w:i/>
          <w:sz w:val="20"/>
        </w:rPr>
        <w:t>Resilience</w:t>
      </w:r>
      <w:r>
        <w:rPr>
          <w:i/>
          <w:spacing w:val="-1"/>
          <w:sz w:val="20"/>
        </w:rPr>
        <w:t xml:space="preserve"> </w:t>
      </w:r>
      <w:r>
        <w:rPr>
          <w:i/>
          <w:sz w:val="20"/>
        </w:rPr>
        <w:t xml:space="preserve">website at </w:t>
      </w:r>
      <w:hyperlink r:id="rId13">
        <w:r>
          <w:rPr>
            <w:i/>
            <w:color w:val="0000FF"/>
            <w:sz w:val="20"/>
            <w:u w:val="single" w:color="0000FF"/>
          </w:rPr>
          <w:t>https://scor.sc.gov.</w:t>
        </w:r>
      </w:hyperlink>
    </w:p>
    <w:p w14:paraId="769C1FAF" w14:textId="77777777" w:rsidR="003E015B" w:rsidRDefault="003C74BC">
      <w:pPr>
        <w:spacing w:line="276" w:lineRule="auto"/>
        <w:ind w:left="1035" w:right="1035"/>
        <w:rPr>
          <w:i/>
          <w:sz w:val="20"/>
        </w:rPr>
      </w:pPr>
      <w:r>
        <w:rPr>
          <w:i/>
          <w:sz w:val="20"/>
        </w:rPr>
        <w:t>*** CDBG-CV activities are being undertaken under the amended 2020 Action Plan and activities still underway include</w:t>
      </w:r>
      <w:r>
        <w:rPr>
          <w:i/>
          <w:spacing w:val="-1"/>
          <w:sz w:val="20"/>
        </w:rPr>
        <w:t xml:space="preserve"> </w:t>
      </w:r>
      <w:r>
        <w:rPr>
          <w:i/>
          <w:sz w:val="20"/>
        </w:rPr>
        <w:t>public</w:t>
      </w:r>
      <w:r>
        <w:rPr>
          <w:i/>
          <w:spacing w:val="-3"/>
          <w:sz w:val="20"/>
        </w:rPr>
        <w:t xml:space="preserve"> </w:t>
      </w:r>
      <w:r>
        <w:rPr>
          <w:i/>
          <w:sz w:val="20"/>
        </w:rPr>
        <w:t>services</w:t>
      </w:r>
      <w:r>
        <w:rPr>
          <w:i/>
          <w:spacing w:val="-3"/>
          <w:sz w:val="20"/>
        </w:rPr>
        <w:t xml:space="preserve"> </w:t>
      </w:r>
      <w:r>
        <w:rPr>
          <w:i/>
          <w:sz w:val="20"/>
        </w:rPr>
        <w:t>and</w:t>
      </w:r>
      <w:r>
        <w:rPr>
          <w:i/>
          <w:spacing w:val="-1"/>
          <w:sz w:val="20"/>
        </w:rPr>
        <w:t xml:space="preserve"> </w:t>
      </w:r>
      <w:r>
        <w:rPr>
          <w:i/>
          <w:sz w:val="20"/>
        </w:rPr>
        <w:t>public</w:t>
      </w:r>
      <w:r>
        <w:rPr>
          <w:i/>
          <w:spacing w:val="-1"/>
          <w:sz w:val="20"/>
        </w:rPr>
        <w:t xml:space="preserve"> </w:t>
      </w:r>
      <w:r>
        <w:rPr>
          <w:i/>
          <w:sz w:val="20"/>
        </w:rPr>
        <w:t>facilities</w:t>
      </w:r>
      <w:r>
        <w:rPr>
          <w:i/>
          <w:spacing w:val="-3"/>
          <w:sz w:val="20"/>
        </w:rPr>
        <w:t xml:space="preserve"> </w:t>
      </w:r>
      <w:r>
        <w:rPr>
          <w:i/>
          <w:sz w:val="20"/>
        </w:rPr>
        <w:t>to</w:t>
      </w:r>
      <w:r>
        <w:rPr>
          <w:i/>
          <w:spacing w:val="-1"/>
          <w:sz w:val="20"/>
        </w:rPr>
        <w:t xml:space="preserve"> </w:t>
      </w:r>
      <w:r>
        <w:rPr>
          <w:i/>
          <w:sz w:val="20"/>
        </w:rPr>
        <w:t>help</w:t>
      </w:r>
      <w:r>
        <w:rPr>
          <w:i/>
          <w:spacing w:val="-1"/>
          <w:sz w:val="20"/>
        </w:rPr>
        <w:t xml:space="preserve"> </w:t>
      </w:r>
      <w:r>
        <w:rPr>
          <w:i/>
          <w:sz w:val="20"/>
        </w:rPr>
        <w:t>address</w:t>
      </w:r>
      <w:r>
        <w:rPr>
          <w:i/>
          <w:spacing w:val="-3"/>
          <w:sz w:val="20"/>
        </w:rPr>
        <w:t xml:space="preserve"> </w:t>
      </w:r>
      <w:r>
        <w:rPr>
          <w:i/>
          <w:sz w:val="20"/>
        </w:rPr>
        <w:t>the</w:t>
      </w:r>
      <w:r>
        <w:rPr>
          <w:i/>
          <w:spacing w:val="-1"/>
          <w:sz w:val="20"/>
        </w:rPr>
        <w:t xml:space="preserve"> </w:t>
      </w:r>
      <w:r>
        <w:rPr>
          <w:i/>
          <w:sz w:val="20"/>
        </w:rPr>
        <w:t>impacts</w:t>
      </w:r>
      <w:r>
        <w:rPr>
          <w:i/>
          <w:spacing w:val="-3"/>
          <w:sz w:val="20"/>
        </w:rPr>
        <w:t xml:space="preserve"> </w:t>
      </w:r>
      <w:r>
        <w:rPr>
          <w:i/>
          <w:sz w:val="20"/>
        </w:rPr>
        <w:t>of</w:t>
      </w:r>
      <w:r>
        <w:rPr>
          <w:i/>
          <w:spacing w:val="-3"/>
          <w:sz w:val="20"/>
        </w:rPr>
        <w:t xml:space="preserve"> </w:t>
      </w:r>
      <w:r>
        <w:rPr>
          <w:i/>
          <w:sz w:val="20"/>
        </w:rPr>
        <w:t>the</w:t>
      </w:r>
      <w:r>
        <w:rPr>
          <w:i/>
          <w:spacing w:val="-4"/>
          <w:sz w:val="20"/>
        </w:rPr>
        <w:t xml:space="preserve"> </w:t>
      </w:r>
      <w:r>
        <w:rPr>
          <w:i/>
          <w:sz w:val="20"/>
        </w:rPr>
        <w:t>coronavirus</w:t>
      </w:r>
      <w:r>
        <w:rPr>
          <w:i/>
          <w:spacing w:val="-3"/>
          <w:sz w:val="20"/>
        </w:rPr>
        <w:t xml:space="preserve"> </w:t>
      </w:r>
      <w:r>
        <w:rPr>
          <w:i/>
          <w:sz w:val="20"/>
        </w:rPr>
        <w:t>pandemic.</w:t>
      </w:r>
      <w:r>
        <w:rPr>
          <w:i/>
          <w:spacing w:val="-2"/>
          <w:sz w:val="20"/>
        </w:rPr>
        <w:t xml:space="preserve"> </w:t>
      </w:r>
      <w:r>
        <w:rPr>
          <w:i/>
          <w:sz w:val="20"/>
        </w:rPr>
        <w:t>Details</w:t>
      </w:r>
      <w:r>
        <w:rPr>
          <w:i/>
          <w:spacing w:val="-3"/>
          <w:sz w:val="20"/>
        </w:rPr>
        <w:t xml:space="preserve"> </w:t>
      </w:r>
      <w:r>
        <w:rPr>
          <w:i/>
          <w:sz w:val="20"/>
        </w:rPr>
        <w:t>can</w:t>
      </w:r>
      <w:r>
        <w:rPr>
          <w:i/>
          <w:spacing w:val="-4"/>
          <w:sz w:val="20"/>
        </w:rPr>
        <w:t xml:space="preserve"> </w:t>
      </w:r>
      <w:r>
        <w:rPr>
          <w:i/>
          <w:sz w:val="20"/>
        </w:rPr>
        <w:t>be found in the 2020 Action Plan.</w:t>
      </w:r>
    </w:p>
    <w:p w14:paraId="769C1FB0" w14:textId="77777777" w:rsidR="003E015B" w:rsidRDefault="003E015B">
      <w:pPr>
        <w:pStyle w:val="BodyText"/>
        <w:spacing w:before="63"/>
        <w:rPr>
          <w:i/>
          <w:sz w:val="20"/>
        </w:rPr>
      </w:pPr>
    </w:p>
    <w:p w14:paraId="769C1FB1" w14:textId="77777777" w:rsidR="003E015B" w:rsidRDefault="003C74BC">
      <w:pPr>
        <w:pStyle w:val="Heading4"/>
        <w:numPr>
          <w:ilvl w:val="0"/>
          <w:numId w:val="28"/>
        </w:numPr>
        <w:tabs>
          <w:tab w:val="left" w:pos="1395"/>
        </w:tabs>
        <w:ind w:left="1395" w:hanging="719"/>
      </w:pPr>
      <w:r>
        <w:t>Evaluation</w:t>
      </w:r>
      <w:r>
        <w:rPr>
          <w:spacing w:val="-2"/>
        </w:rPr>
        <w:t xml:space="preserve"> </w:t>
      </w:r>
      <w:r>
        <w:t>of</w:t>
      </w:r>
      <w:r>
        <w:rPr>
          <w:spacing w:val="-2"/>
        </w:rPr>
        <w:t xml:space="preserve"> </w:t>
      </w:r>
      <w:r>
        <w:t>past</w:t>
      </w:r>
      <w:r>
        <w:rPr>
          <w:spacing w:val="-1"/>
        </w:rPr>
        <w:t xml:space="preserve"> </w:t>
      </w:r>
      <w:r>
        <w:rPr>
          <w:spacing w:val="-2"/>
        </w:rPr>
        <w:t>performance</w:t>
      </w:r>
    </w:p>
    <w:p w14:paraId="769C1FB2" w14:textId="77777777" w:rsidR="003E015B" w:rsidRDefault="003E015B">
      <w:pPr>
        <w:pStyle w:val="BodyText"/>
        <w:spacing w:before="31"/>
        <w:rPr>
          <w:b/>
          <w:sz w:val="24"/>
        </w:rPr>
      </w:pPr>
    </w:p>
    <w:p w14:paraId="769C1FB3" w14:textId="77777777" w:rsidR="003E015B" w:rsidRDefault="003C74BC">
      <w:pPr>
        <w:pStyle w:val="BodyText"/>
        <w:spacing w:line="276" w:lineRule="auto"/>
        <w:ind w:left="675" w:right="1099"/>
      </w:pPr>
      <w:r>
        <w:t>The State is</w:t>
      </w:r>
      <w:r>
        <w:rPr>
          <w:spacing w:val="-3"/>
        </w:rPr>
        <w:t xml:space="preserve"> </w:t>
      </w:r>
      <w:r>
        <w:t>currently implementing</w:t>
      </w:r>
      <w:r>
        <w:rPr>
          <w:spacing w:val="-2"/>
        </w:rPr>
        <w:t xml:space="preserve"> </w:t>
      </w:r>
      <w:r>
        <w:t>the Annual</w:t>
      </w:r>
      <w:r>
        <w:rPr>
          <w:spacing w:val="-1"/>
        </w:rPr>
        <w:t xml:space="preserve"> </w:t>
      </w:r>
      <w:r>
        <w:t>Plan</w:t>
      </w:r>
      <w:r>
        <w:rPr>
          <w:spacing w:val="-4"/>
        </w:rPr>
        <w:t xml:space="preserve"> </w:t>
      </w:r>
      <w:r>
        <w:t>for</w:t>
      </w:r>
      <w:r>
        <w:rPr>
          <w:spacing w:val="-1"/>
        </w:rPr>
        <w:t xml:space="preserve"> </w:t>
      </w:r>
      <w:r>
        <w:t>Program</w:t>
      </w:r>
      <w:r>
        <w:rPr>
          <w:spacing w:val="-2"/>
        </w:rPr>
        <w:t xml:space="preserve"> </w:t>
      </w:r>
      <w:r>
        <w:t>Year</w:t>
      </w:r>
      <w:r>
        <w:rPr>
          <w:spacing w:val="-1"/>
        </w:rPr>
        <w:t xml:space="preserve"> </w:t>
      </w:r>
      <w:r>
        <w:t>2024,</w:t>
      </w:r>
      <w:r>
        <w:rPr>
          <w:spacing w:val="-3"/>
        </w:rPr>
        <w:t xml:space="preserve"> </w:t>
      </w:r>
      <w:r>
        <w:t>which</w:t>
      </w:r>
      <w:r>
        <w:rPr>
          <w:spacing w:val="-2"/>
        </w:rPr>
        <w:t xml:space="preserve"> </w:t>
      </w:r>
      <w:r>
        <w:t>is</w:t>
      </w:r>
      <w:r>
        <w:rPr>
          <w:spacing w:val="-1"/>
        </w:rPr>
        <w:t xml:space="preserve"> </w:t>
      </w:r>
      <w:r>
        <w:t>the fourth</w:t>
      </w:r>
      <w:r>
        <w:rPr>
          <w:spacing w:val="-4"/>
        </w:rPr>
        <w:t xml:space="preserve"> </w:t>
      </w:r>
      <w:r>
        <w:t>year</w:t>
      </w:r>
      <w:r>
        <w:rPr>
          <w:spacing w:val="-3"/>
        </w:rPr>
        <w:t xml:space="preserve"> </w:t>
      </w:r>
      <w:r>
        <w:t>of</w:t>
      </w:r>
      <w:r>
        <w:rPr>
          <w:spacing w:val="-3"/>
        </w:rPr>
        <w:t xml:space="preserve"> </w:t>
      </w:r>
      <w:r>
        <w:t>the 2021-2025 Consolidated Plan period. Actual accomplishments for 2023 were reported in June 2024, but past accomplishments are available for prior plan years. For 2023, the CDBG, HOME, ESG and HOPWA programs made a total of $32.9 million available to recipients. NHTF also received funding. These HUD funds could be used, in addition to other available resources, to address the state’s priority needs and objectives. Distribution of funds was in accordance with each program’s Annual Action Plan. The state’s success</w:t>
      </w:r>
      <w:r>
        <w:rPr>
          <w:spacing w:val="-2"/>
        </w:rPr>
        <w:t xml:space="preserve"> </w:t>
      </w:r>
      <w:r>
        <w:t>in</w:t>
      </w:r>
      <w:r>
        <w:rPr>
          <w:spacing w:val="-5"/>
        </w:rPr>
        <w:t xml:space="preserve"> </w:t>
      </w:r>
      <w:r>
        <w:t>achieving</w:t>
      </w:r>
      <w:r>
        <w:rPr>
          <w:spacing w:val="-3"/>
        </w:rPr>
        <w:t xml:space="preserve"> </w:t>
      </w:r>
      <w:r>
        <w:t>its</w:t>
      </w:r>
      <w:r>
        <w:rPr>
          <w:spacing w:val="-2"/>
        </w:rPr>
        <w:t xml:space="preserve"> </w:t>
      </w:r>
      <w:r>
        <w:t>goals</w:t>
      </w:r>
      <w:r>
        <w:rPr>
          <w:spacing w:val="-2"/>
        </w:rPr>
        <w:t xml:space="preserve"> </w:t>
      </w:r>
      <w:r>
        <w:t>and</w:t>
      </w:r>
      <w:r>
        <w:rPr>
          <w:spacing w:val="-3"/>
        </w:rPr>
        <w:t xml:space="preserve"> </w:t>
      </w:r>
      <w:r>
        <w:t>objectives</w:t>
      </w:r>
      <w:r>
        <w:rPr>
          <w:spacing w:val="-2"/>
        </w:rPr>
        <w:t xml:space="preserve"> </w:t>
      </w:r>
      <w:r>
        <w:t>using</w:t>
      </w:r>
      <w:r>
        <w:rPr>
          <w:spacing w:val="-3"/>
        </w:rPr>
        <w:t xml:space="preserve"> </w:t>
      </w:r>
      <w:r>
        <w:t>the</w:t>
      </w:r>
      <w:r>
        <w:rPr>
          <w:spacing w:val="-4"/>
        </w:rPr>
        <w:t xml:space="preserve"> </w:t>
      </w:r>
      <w:r>
        <w:t>funds</w:t>
      </w:r>
      <w:r>
        <w:rPr>
          <w:spacing w:val="-2"/>
        </w:rPr>
        <w:t xml:space="preserve"> </w:t>
      </w:r>
      <w:r>
        <w:t>available</w:t>
      </w:r>
      <w:r>
        <w:rPr>
          <w:spacing w:val="-1"/>
        </w:rPr>
        <w:t xml:space="preserve"> </w:t>
      </w:r>
      <w:r>
        <w:t>for</w:t>
      </w:r>
      <w:r>
        <w:rPr>
          <w:spacing w:val="-2"/>
        </w:rPr>
        <w:t xml:space="preserve"> </w:t>
      </w:r>
      <w:r>
        <w:t>program</w:t>
      </w:r>
      <w:r>
        <w:rPr>
          <w:spacing w:val="-3"/>
        </w:rPr>
        <w:t xml:space="preserve"> </w:t>
      </w:r>
      <w:r>
        <w:t>year</w:t>
      </w:r>
      <w:r>
        <w:rPr>
          <w:spacing w:val="-5"/>
        </w:rPr>
        <w:t xml:space="preserve"> </w:t>
      </w:r>
      <w:r>
        <w:t>2023</w:t>
      </w:r>
      <w:r>
        <w:rPr>
          <w:spacing w:val="-3"/>
        </w:rPr>
        <w:t xml:space="preserve"> </w:t>
      </w:r>
      <w:r>
        <w:t>is</w:t>
      </w:r>
      <w:r>
        <w:rPr>
          <w:spacing w:val="-2"/>
        </w:rPr>
        <w:t xml:space="preserve"> </w:t>
      </w:r>
      <w:r>
        <w:t>described</w:t>
      </w:r>
      <w:r>
        <w:rPr>
          <w:spacing w:val="-3"/>
        </w:rPr>
        <w:t xml:space="preserve"> </w:t>
      </w:r>
      <w:r>
        <w:t xml:space="preserve">in the state’s Consolidated Annual Performance and Evaluation Report (CAPER), which is available online at </w:t>
      </w:r>
      <w:hyperlink r:id="rId14">
        <w:r>
          <w:t>www.cdbgSC.com.</w:t>
        </w:r>
      </w:hyperlink>
      <w:r>
        <w:t xml:space="preserve"> Significant accomplishments were achieved by each program - below are highlights of 2023 performance and accomplishments.</w:t>
      </w:r>
    </w:p>
    <w:p w14:paraId="769C1FB4" w14:textId="77777777" w:rsidR="003E015B" w:rsidRDefault="003E015B">
      <w:pPr>
        <w:pStyle w:val="BodyText"/>
        <w:spacing w:before="10"/>
      </w:pPr>
    </w:p>
    <w:p w14:paraId="769C1FB5" w14:textId="77777777" w:rsidR="003E015B" w:rsidRDefault="003C74BC">
      <w:pPr>
        <w:pStyle w:val="ListParagraph"/>
        <w:numPr>
          <w:ilvl w:val="1"/>
          <w:numId w:val="28"/>
        </w:numPr>
        <w:tabs>
          <w:tab w:val="left" w:pos="1395"/>
        </w:tabs>
        <w:spacing w:line="276" w:lineRule="auto"/>
        <w:ind w:right="1032" w:hanging="360"/>
      </w:pPr>
      <w:r>
        <w:t>113,832</w:t>
      </w:r>
      <w:r>
        <w:rPr>
          <w:spacing w:val="-4"/>
        </w:rPr>
        <w:t xml:space="preserve"> </w:t>
      </w:r>
      <w:r>
        <w:t>people</w:t>
      </w:r>
      <w:r>
        <w:rPr>
          <w:spacing w:val="-2"/>
        </w:rPr>
        <w:t xml:space="preserve"> </w:t>
      </w:r>
      <w:r>
        <w:t>benefited</w:t>
      </w:r>
      <w:r>
        <w:rPr>
          <w:spacing w:val="-4"/>
        </w:rPr>
        <w:t xml:space="preserve"> </w:t>
      </w:r>
      <w:r>
        <w:t>from</w:t>
      </w:r>
      <w:r>
        <w:rPr>
          <w:spacing w:val="-4"/>
        </w:rPr>
        <w:t xml:space="preserve"> </w:t>
      </w:r>
      <w:r>
        <w:t>community</w:t>
      </w:r>
      <w:r>
        <w:rPr>
          <w:spacing w:val="-2"/>
        </w:rPr>
        <w:t xml:space="preserve"> </w:t>
      </w:r>
      <w:r>
        <w:t>economic</w:t>
      </w:r>
      <w:r>
        <w:rPr>
          <w:spacing w:val="-5"/>
        </w:rPr>
        <w:t xml:space="preserve"> </w:t>
      </w:r>
      <w:r>
        <w:t>development</w:t>
      </w:r>
      <w:r>
        <w:rPr>
          <w:spacing w:val="-2"/>
        </w:rPr>
        <w:t xml:space="preserve"> </w:t>
      </w:r>
      <w:r>
        <w:t>activities</w:t>
      </w:r>
      <w:r>
        <w:rPr>
          <w:spacing w:val="-3"/>
        </w:rPr>
        <w:t xml:space="preserve"> </w:t>
      </w:r>
      <w:r>
        <w:t>aimed</w:t>
      </w:r>
      <w:r>
        <w:rPr>
          <w:spacing w:val="-4"/>
        </w:rPr>
        <w:t xml:space="preserve"> </w:t>
      </w:r>
      <w:r>
        <w:t>at</w:t>
      </w:r>
      <w:r>
        <w:rPr>
          <w:spacing w:val="-2"/>
        </w:rPr>
        <w:t xml:space="preserve"> </w:t>
      </w:r>
      <w:r>
        <w:t>improving</w:t>
      </w:r>
      <w:r>
        <w:rPr>
          <w:spacing w:val="-6"/>
        </w:rPr>
        <w:t xml:space="preserve"> </w:t>
      </w:r>
      <w:r>
        <w:t>or revitalizing commercial and downtown areas and upgrading essential public facilities for predominantly LMI communities</w:t>
      </w:r>
    </w:p>
    <w:p w14:paraId="769C1FB6" w14:textId="77777777" w:rsidR="003E015B" w:rsidRDefault="003C74BC">
      <w:pPr>
        <w:pStyle w:val="ListParagraph"/>
        <w:numPr>
          <w:ilvl w:val="1"/>
          <w:numId w:val="28"/>
        </w:numPr>
        <w:tabs>
          <w:tab w:val="left" w:pos="1395"/>
        </w:tabs>
        <w:spacing w:line="276" w:lineRule="auto"/>
        <w:ind w:right="1449"/>
      </w:pPr>
      <w:r>
        <w:t>1,312</w:t>
      </w:r>
      <w:r>
        <w:rPr>
          <w:spacing w:val="-4"/>
        </w:rPr>
        <w:t xml:space="preserve"> </w:t>
      </w:r>
      <w:r>
        <w:t>people</w:t>
      </w:r>
      <w:r>
        <w:rPr>
          <w:spacing w:val="-2"/>
        </w:rPr>
        <w:t xml:space="preserve"> </w:t>
      </w:r>
      <w:r>
        <w:t>benefited</w:t>
      </w:r>
      <w:r>
        <w:rPr>
          <w:spacing w:val="-4"/>
        </w:rPr>
        <w:t xml:space="preserve"> </w:t>
      </w:r>
      <w:r>
        <w:t>from</w:t>
      </w:r>
      <w:r>
        <w:rPr>
          <w:spacing w:val="-2"/>
        </w:rPr>
        <w:t xml:space="preserve"> </w:t>
      </w:r>
      <w:r>
        <w:t>neighborhood</w:t>
      </w:r>
      <w:r>
        <w:rPr>
          <w:spacing w:val="-4"/>
        </w:rPr>
        <w:t xml:space="preserve"> </w:t>
      </w:r>
      <w:r>
        <w:t>revitalization</w:t>
      </w:r>
      <w:r>
        <w:rPr>
          <w:spacing w:val="-4"/>
        </w:rPr>
        <w:t xml:space="preserve"> </w:t>
      </w:r>
      <w:r>
        <w:t>projects</w:t>
      </w:r>
      <w:r>
        <w:rPr>
          <w:spacing w:val="-5"/>
        </w:rPr>
        <w:t xml:space="preserve"> </w:t>
      </w:r>
      <w:r>
        <w:t>that</w:t>
      </w:r>
      <w:r>
        <w:rPr>
          <w:spacing w:val="-5"/>
        </w:rPr>
        <w:t xml:space="preserve"> </w:t>
      </w:r>
      <w:r>
        <w:t>will</w:t>
      </w:r>
      <w:r>
        <w:rPr>
          <w:spacing w:val="-3"/>
        </w:rPr>
        <w:t xml:space="preserve"> </w:t>
      </w:r>
      <w:r>
        <w:t>help</w:t>
      </w:r>
      <w:r>
        <w:rPr>
          <w:spacing w:val="-4"/>
        </w:rPr>
        <w:t xml:space="preserve"> </w:t>
      </w:r>
      <w:r>
        <w:t>improve</w:t>
      </w:r>
      <w:r>
        <w:rPr>
          <w:spacing w:val="-5"/>
        </w:rPr>
        <w:t xml:space="preserve"> </w:t>
      </w:r>
      <w:r>
        <w:t>public safety and revitalize predominately LMI residential neighborhoods</w:t>
      </w:r>
    </w:p>
    <w:p w14:paraId="769C1FB7" w14:textId="77777777" w:rsidR="003E015B" w:rsidRDefault="003E015B">
      <w:pPr>
        <w:spacing w:line="276" w:lineRule="auto"/>
        <w:sectPr w:rsidR="003E015B">
          <w:pgSz w:w="12240" w:h="15840"/>
          <w:pgMar w:top="980" w:right="300" w:bottom="960" w:left="620" w:header="719" w:footer="766" w:gutter="0"/>
          <w:cols w:space="720"/>
        </w:sectPr>
      </w:pPr>
    </w:p>
    <w:p w14:paraId="769C1FB8" w14:textId="77777777" w:rsidR="003E015B" w:rsidRDefault="003E015B">
      <w:pPr>
        <w:pStyle w:val="BodyText"/>
        <w:spacing w:before="183"/>
      </w:pPr>
    </w:p>
    <w:p w14:paraId="769C1FB9" w14:textId="77777777" w:rsidR="003E015B" w:rsidRDefault="003C74BC">
      <w:pPr>
        <w:pStyle w:val="ListParagraph"/>
        <w:numPr>
          <w:ilvl w:val="1"/>
          <w:numId w:val="28"/>
        </w:numPr>
        <w:tabs>
          <w:tab w:val="left" w:pos="1396"/>
        </w:tabs>
        <w:spacing w:before="1" w:line="273" w:lineRule="auto"/>
        <w:ind w:left="1396" w:right="1154"/>
      </w:pPr>
      <w:r>
        <w:t>64,413</w:t>
      </w:r>
      <w:r>
        <w:rPr>
          <w:spacing w:val="-3"/>
        </w:rPr>
        <w:t xml:space="preserve"> </w:t>
      </w:r>
      <w:r>
        <w:t>persons</w:t>
      </w:r>
      <w:r>
        <w:rPr>
          <w:spacing w:val="-4"/>
        </w:rPr>
        <w:t xml:space="preserve"> </w:t>
      </w:r>
      <w:r>
        <w:t>benefited</w:t>
      </w:r>
      <w:r>
        <w:rPr>
          <w:spacing w:val="-5"/>
        </w:rPr>
        <w:t xml:space="preserve"> </w:t>
      </w:r>
      <w:r>
        <w:t>from</w:t>
      </w:r>
      <w:r>
        <w:rPr>
          <w:spacing w:val="-5"/>
        </w:rPr>
        <w:t xml:space="preserve"> </w:t>
      </w:r>
      <w:r>
        <w:t>community</w:t>
      </w:r>
      <w:r>
        <w:rPr>
          <w:spacing w:val="-3"/>
        </w:rPr>
        <w:t xml:space="preserve"> </w:t>
      </w:r>
      <w:r>
        <w:t>infrastructure</w:t>
      </w:r>
      <w:r>
        <w:rPr>
          <w:spacing w:val="-3"/>
        </w:rPr>
        <w:t xml:space="preserve"> </w:t>
      </w:r>
      <w:r>
        <w:t>projects</w:t>
      </w:r>
      <w:r>
        <w:rPr>
          <w:spacing w:val="-6"/>
        </w:rPr>
        <w:t xml:space="preserve"> </w:t>
      </w:r>
      <w:r>
        <w:t>that</w:t>
      </w:r>
      <w:r>
        <w:rPr>
          <w:spacing w:val="-6"/>
        </w:rPr>
        <w:t xml:space="preserve"> </w:t>
      </w:r>
      <w:r>
        <w:t>will</w:t>
      </w:r>
      <w:r>
        <w:rPr>
          <w:spacing w:val="-4"/>
        </w:rPr>
        <w:t xml:space="preserve"> </w:t>
      </w:r>
      <w:r>
        <w:t>address</w:t>
      </w:r>
      <w:r>
        <w:rPr>
          <w:spacing w:val="-4"/>
        </w:rPr>
        <w:t xml:space="preserve"> </w:t>
      </w:r>
      <w:r>
        <w:t>the</w:t>
      </w:r>
      <w:r>
        <w:rPr>
          <w:spacing w:val="-3"/>
        </w:rPr>
        <w:t xml:space="preserve"> </w:t>
      </w:r>
      <w:r>
        <w:t>availability or quality of public water/sewer and other infrastructure to ensure a suitable living environment for predominantly LMI communities</w:t>
      </w:r>
    </w:p>
    <w:p w14:paraId="769C1FBA" w14:textId="77777777" w:rsidR="003E015B" w:rsidRDefault="003C74BC">
      <w:pPr>
        <w:pStyle w:val="ListParagraph"/>
        <w:numPr>
          <w:ilvl w:val="1"/>
          <w:numId w:val="28"/>
        </w:numPr>
        <w:tabs>
          <w:tab w:val="left" w:pos="1396"/>
        </w:tabs>
        <w:spacing w:before="8"/>
        <w:ind w:left="1396" w:hanging="360"/>
      </w:pPr>
      <w:r>
        <w:t>71</w:t>
      </w:r>
      <w:r>
        <w:rPr>
          <w:spacing w:val="-4"/>
        </w:rPr>
        <w:t xml:space="preserve"> </w:t>
      </w:r>
      <w:r>
        <w:t>new</w:t>
      </w:r>
      <w:r>
        <w:rPr>
          <w:spacing w:val="-3"/>
        </w:rPr>
        <w:t xml:space="preserve"> </w:t>
      </w:r>
      <w:r>
        <w:t>affordable</w:t>
      </w:r>
      <w:r>
        <w:rPr>
          <w:spacing w:val="-6"/>
        </w:rPr>
        <w:t xml:space="preserve"> </w:t>
      </w:r>
      <w:r>
        <w:t>rental</w:t>
      </w:r>
      <w:r>
        <w:rPr>
          <w:spacing w:val="-4"/>
        </w:rPr>
        <w:t xml:space="preserve"> </w:t>
      </w:r>
      <w:r>
        <w:t>units</w:t>
      </w:r>
      <w:r>
        <w:rPr>
          <w:spacing w:val="-4"/>
        </w:rPr>
        <w:t xml:space="preserve"> </w:t>
      </w:r>
      <w:r>
        <w:t>were</w:t>
      </w:r>
      <w:r>
        <w:rPr>
          <w:spacing w:val="-3"/>
        </w:rPr>
        <w:t xml:space="preserve"> </w:t>
      </w:r>
      <w:r>
        <w:rPr>
          <w:spacing w:val="-2"/>
        </w:rPr>
        <w:t>created</w:t>
      </w:r>
    </w:p>
    <w:p w14:paraId="769C1FBB" w14:textId="77777777" w:rsidR="003E015B" w:rsidRDefault="003C74BC">
      <w:pPr>
        <w:pStyle w:val="ListParagraph"/>
        <w:numPr>
          <w:ilvl w:val="1"/>
          <w:numId w:val="28"/>
        </w:numPr>
        <w:tabs>
          <w:tab w:val="left" w:pos="1396"/>
        </w:tabs>
        <w:spacing w:before="39"/>
        <w:ind w:left="1396" w:hanging="360"/>
      </w:pPr>
      <w:r>
        <w:t>271</w:t>
      </w:r>
      <w:r>
        <w:rPr>
          <w:spacing w:val="-4"/>
        </w:rPr>
        <w:t xml:space="preserve"> </w:t>
      </w:r>
      <w:r>
        <w:t>persons</w:t>
      </w:r>
      <w:r>
        <w:rPr>
          <w:spacing w:val="-5"/>
        </w:rPr>
        <w:t xml:space="preserve"> </w:t>
      </w:r>
      <w:r>
        <w:t>received</w:t>
      </w:r>
      <w:r>
        <w:rPr>
          <w:spacing w:val="-6"/>
        </w:rPr>
        <w:t xml:space="preserve"> </w:t>
      </w:r>
      <w:r>
        <w:t>rapid</w:t>
      </w:r>
      <w:r>
        <w:rPr>
          <w:spacing w:val="-7"/>
        </w:rPr>
        <w:t xml:space="preserve"> </w:t>
      </w:r>
      <w:r>
        <w:t>re-housing</w:t>
      </w:r>
      <w:r>
        <w:rPr>
          <w:spacing w:val="-6"/>
        </w:rPr>
        <w:t xml:space="preserve"> </w:t>
      </w:r>
      <w:r>
        <w:t>assistance</w:t>
      </w:r>
      <w:r>
        <w:rPr>
          <w:spacing w:val="-7"/>
        </w:rPr>
        <w:t xml:space="preserve"> </w:t>
      </w:r>
      <w:r>
        <w:t>through</w:t>
      </w:r>
      <w:r>
        <w:rPr>
          <w:spacing w:val="-5"/>
        </w:rPr>
        <w:t xml:space="preserve"> ESG</w:t>
      </w:r>
    </w:p>
    <w:p w14:paraId="769C1FBC" w14:textId="77777777" w:rsidR="003E015B" w:rsidRDefault="003C74BC">
      <w:pPr>
        <w:pStyle w:val="ListParagraph"/>
        <w:numPr>
          <w:ilvl w:val="1"/>
          <w:numId w:val="28"/>
        </w:numPr>
        <w:tabs>
          <w:tab w:val="left" w:pos="1396"/>
        </w:tabs>
        <w:spacing w:before="41" w:line="276" w:lineRule="auto"/>
        <w:ind w:left="1396" w:right="1257"/>
      </w:pPr>
      <w:r>
        <w:t>303</w:t>
      </w:r>
      <w:r>
        <w:rPr>
          <w:spacing w:val="-2"/>
        </w:rPr>
        <w:t xml:space="preserve"> </w:t>
      </w:r>
      <w:r>
        <w:t>persons</w:t>
      </w:r>
      <w:r>
        <w:rPr>
          <w:spacing w:val="-3"/>
        </w:rPr>
        <w:t xml:space="preserve"> </w:t>
      </w:r>
      <w:r>
        <w:t>benefited</w:t>
      </w:r>
      <w:r>
        <w:rPr>
          <w:spacing w:val="-4"/>
        </w:rPr>
        <w:t xml:space="preserve"> </w:t>
      </w:r>
      <w:r>
        <w:t>from</w:t>
      </w:r>
      <w:r>
        <w:rPr>
          <w:spacing w:val="-2"/>
        </w:rPr>
        <w:t xml:space="preserve"> </w:t>
      </w:r>
      <w:r>
        <w:t>homelessness</w:t>
      </w:r>
      <w:r>
        <w:rPr>
          <w:spacing w:val="-3"/>
        </w:rPr>
        <w:t xml:space="preserve"> </w:t>
      </w:r>
      <w:r>
        <w:t>prevention</w:t>
      </w:r>
      <w:r>
        <w:rPr>
          <w:spacing w:val="-4"/>
        </w:rPr>
        <w:t xml:space="preserve"> </w:t>
      </w:r>
      <w:r>
        <w:t>activities</w:t>
      </w:r>
      <w:r>
        <w:rPr>
          <w:spacing w:val="-3"/>
        </w:rPr>
        <w:t xml:space="preserve"> </w:t>
      </w:r>
      <w:r>
        <w:t>through</w:t>
      </w:r>
      <w:r>
        <w:rPr>
          <w:spacing w:val="-4"/>
        </w:rPr>
        <w:t xml:space="preserve"> </w:t>
      </w:r>
      <w:r>
        <w:t>ESG</w:t>
      </w:r>
      <w:r>
        <w:rPr>
          <w:spacing w:val="-5"/>
        </w:rPr>
        <w:t xml:space="preserve"> </w:t>
      </w:r>
      <w:r>
        <w:t>and</w:t>
      </w:r>
      <w:r>
        <w:rPr>
          <w:spacing w:val="-4"/>
        </w:rPr>
        <w:t xml:space="preserve"> </w:t>
      </w:r>
      <w:r>
        <w:t>8,614</w:t>
      </w:r>
      <w:r>
        <w:rPr>
          <w:spacing w:val="-4"/>
        </w:rPr>
        <w:t xml:space="preserve"> </w:t>
      </w:r>
      <w:r>
        <w:t>homeless persons were assisted with overnight shelter and/or outreach activities through ESG</w:t>
      </w:r>
    </w:p>
    <w:p w14:paraId="769C1FBD" w14:textId="77777777" w:rsidR="003E015B" w:rsidRDefault="003C74BC">
      <w:pPr>
        <w:pStyle w:val="ListParagraph"/>
        <w:numPr>
          <w:ilvl w:val="1"/>
          <w:numId w:val="28"/>
        </w:numPr>
        <w:tabs>
          <w:tab w:val="left" w:pos="1396"/>
        </w:tabs>
        <w:spacing w:line="280" w:lineRule="exact"/>
        <w:ind w:left="1396" w:hanging="360"/>
      </w:pPr>
      <w:r>
        <w:t>14</w:t>
      </w:r>
      <w:r>
        <w:rPr>
          <w:spacing w:val="-5"/>
        </w:rPr>
        <w:t xml:space="preserve"> </w:t>
      </w:r>
      <w:r>
        <w:t>housing</w:t>
      </w:r>
      <w:r>
        <w:rPr>
          <w:spacing w:val="-5"/>
        </w:rPr>
        <w:t xml:space="preserve"> </w:t>
      </w:r>
      <w:r>
        <w:t>units</w:t>
      </w:r>
      <w:r>
        <w:rPr>
          <w:spacing w:val="-4"/>
        </w:rPr>
        <w:t xml:space="preserve"> </w:t>
      </w:r>
      <w:r>
        <w:t>for</w:t>
      </w:r>
      <w:r>
        <w:rPr>
          <w:spacing w:val="-4"/>
        </w:rPr>
        <w:t xml:space="preserve"> </w:t>
      </w:r>
      <w:r>
        <w:t>persons</w:t>
      </w:r>
      <w:r>
        <w:rPr>
          <w:spacing w:val="-4"/>
        </w:rPr>
        <w:t xml:space="preserve"> </w:t>
      </w:r>
      <w:r>
        <w:t>with</w:t>
      </w:r>
      <w:r>
        <w:rPr>
          <w:spacing w:val="-4"/>
        </w:rPr>
        <w:t xml:space="preserve"> </w:t>
      </w:r>
      <w:r>
        <w:t>HIV/AIDs</w:t>
      </w:r>
      <w:r>
        <w:rPr>
          <w:spacing w:val="-6"/>
        </w:rPr>
        <w:t xml:space="preserve"> </w:t>
      </w:r>
      <w:r>
        <w:t>were</w:t>
      </w:r>
      <w:r>
        <w:rPr>
          <w:spacing w:val="-3"/>
        </w:rPr>
        <w:t xml:space="preserve"> </w:t>
      </w:r>
      <w:r>
        <w:t>provided</w:t>
      </w:r>
      <w:r>
        <w:rPr>
          <w:spacing w:val="-5"/>
        </w:rPr>
        <w:t xml:space="preserve"> </w:t>
      </w:r>
      <w:r>
        <w:t>with</w:t>
      </w:r>
      <w:r>
        <w:rPr>
          <w:spacing w:val="-6"/>
        </w:rPr>
        <w:t xml:space="preserve"> </w:t>
      </w:r>
      <w:r>
        <w:t>operating</w:t>
      </w:r>
      <w:r>
        <w:rPr>
          <w:spacing w:val="-5"/>
        </w:rPr>
        <w:t xml:space="preserve"> </w:t>
      </w:r>
      <w:r>
        <w:t>funds</w:t>
      </w:r>
      <w:r>
        <w:rPr>
          <w:spacing w:val="-6"/>
        </w:rPr>
        <w:t xml:space="preserve"> </w:t>
      </w:r>
      <w:r>
        <w:t>through</w:t>
      </w:r>
      <w:r>
        <w:rPr>
          <w:spacing w:val="-4"/>
        </w:rPr>
        <w:t xml:space="preserve"> </w:t>
      </w:r>
      <w:r>
        <w:rPr>
          <w:spacing w:val="-2"/>
        </w:rPr>
        <w:t>HOPWA</w:t>
      </w:r>
    </w:p>
    <w:p w14:paraId="769C1FBE" w14:textId="77777777" w:rsidR="003E015B" w:rsidRDefault="003C74BC">
      <w:pPr>
        <w:pStyle w:val="ListParagraph"/>
        <w:numPr>
          <w:ilvl w:val="1"/>
          <w:numId w:val="28"/>
        </w:numPr>
        <w:tabs>
          <w:tab w:val="left" w:pos="1396"/>
        </w:tabs>
        <w:spacing w:before="42" w:line="273" w:lineRule="auto"/>
        <w:ind w:left="1396" w:right="1230"/>
      </w:pPr>
      <w:r>
        <w:t>HOPWA</w:t>
      </w:r>
      <w:r>
        <w:rPr>
          <w:spacing w:val="-6"/>
        </w:rPr>
        <w:t xml:space="preserve"> </w:t>
      </w:r>
      <w:r>
        <w:t>assisted</w:t>
      </w:r>
      <w:r>
        <w:rPr>
          <w:spacing w:val="-3"/>
        </w:rPr>
        <w:t xml:space="preserve"> </w:t>
      </w:r>
      <w:r>
        <w:t>129</w:t>
      </w:r>
      <w:r>
        <w:rPr>
          <w:spacing w:val="-4"/>
        </w:rPr>
        <w:t xml:space="preserve"> </w:t>
      </w:r>
      <w:r>
        <w:t>households</w:t>
      </w:r>
      <w:r>
        <w:rPr>
          <w:spacing w:val="-5"/>
        </w:rPr>
        <w:t xml:space="preserve"> </w:t>
      </w:r>
      <w:r>
        <w:t>with</w:t>
      </w:r>
      <w:r>
        <w:rPr>
          <w:spacing w:val="-4"/>
        </w:rPr>
        <w:t xml:space="preserve"> </w:t>
      </w:r>
      <w:r>
        <w:t>tenant</w:t>
      </w:r>
      <w:r>
        <w:rPr>
          <w:spacing w:val="-2"/>
        </w:rPr>
        <w:t xml:space="preserve"> </w:t>
      </w:r>
      <w:r>
        <w:t>based</w:t>
      </w:r>
      <w:r>
        <w:rPr>
          <w:spacing w:val="-6"/>
        </w:rPr>
        <w:t xml:space="preserve"> </w:t>
      </w:r>
      <w:r>
        <w:t>rental</w:t>
      </w:r>
      <w:r>
        <w:rPr>
          <w:spacing w:val="-3"/>
        </w:rPr>
        <w:t xml:space="preserve"> </w:t>
      </w:r>
      <w:r>
        <w:t>assistance</w:t>
      </w:r>
      <w:r>
        <w:rPr>
          <w:spacing w:val="-5"/>
        </w:rPr>
        <w:t xml:space="preserve"> </w:t>
      </w:r>
      <w:r>
        <w:t>and</w:t>
      </w:r>
      <w:r>
        <w:rPr>
          <w:spacing w:val="-4"/>
        </w:rPr>
        <w:t xml:space="preserve"> </w:t>
      </w:r>
      <w:r>
        <w:t>236</w:t>
      </w:r>
      <w:r>
        <w:rPr>
          <w:spacing w:val="-4"/>
        </w:rPr>
        <w:t xml:space="preserve"> </w:t>
      </w:r>
      <w:r>
        <w:t>eligible</w:t>
      </w:r>
      <w:r>
        <w:rPr>
          <w:spacing w:val="-2"/>
        </w:rPr>
        <w:t xml:space="preserve"> </w:t>
      </w:r>
      <w:r>
        <w:t>households with short-term rent, mortgage and utility assistance</w:t>
      </w:r>
    </w:p>
    <w:p w14:paraId="769C1FBF" w14:textId="77777777" w:rsidR="003E015B" w:rsidRDefault="003C74BC">
      <w:pPr>
        <w:pStyle w:val="ListParagraph"/>
        <w:numPr>
          <w:ilvl w:val="1"/>
          <w:numId w:val="28"/>
        </w:numPr>
        <w:tabs>
          <w:tab w:val="left" w:pos="1396"/>
        </w:tabs>
        <w:spacing w:before="4"/>
        <w:ind w:left="1396" w:hanging="360"/>
      </w:pPr>
      <w:r>
        <w:t>1,396</w:t>
      </w:r>
      <w:r>
        <w:rPr>
          <w:spacing w:val="-9"/>
        </w:rPr>
        <w:t xml:space="preserve"> </w:t>
      </w:r>
      <w:r>
        <w:t>HOPWA-eligible</w:t>
      </w:r>
      <w:r>
        <w:rPr>
          <w:spacing w:val="-4"/>
        </w:rPr>
        <w:t xml:space="preserve"> </w:t>
      </w:r>
      <w:r>
        <w:t>people</w:t>
      </w:r>
      <w:r>
        <w:rPr>
          <w:spacing w:val="-4"/>
        </w:rPr>
        <w:t xml:space="preserve"> </w:t>
      </w:r>
      <w:r>
        <w:t>received</w:t>
      </w:r>
      <w:r>
        <w:rPr>
          <w:spacing w:val="-8"/>
        </w:rPr>
        <w:t xml:space="preserve"> </w:t>
      </w:r>
      <w:r>
        <w:t>supportive</w:t>
      </w:r>
      <w:r>
        <w:rPr>
          <w:spacing w:val="-7"/>
        </w:rPr>
        <w:t xml:space="preserve"> </w:t>
      </w:r>
      <w:r>
        <w:t>services</w:t>
      </w:r>
      <w:r>
        <w:rPr>
          <w:spacing w:val="-7"/>
        </w:rPr>
        <w:t xml:space="preserve"> </w:t>
      </w:r>
      <w:r>
        <w:t>through</w:t>
      </w:r>
      <w:r>
        <w:rPr>
          <w:spacing w:val="-6"/>
        </w:rPr>
        <w:t xml:space="preserve"> </w:t>
      </w:r>
      <w:r>
        <w:rPr>
          <w:spacing w:val="-2"/>
        </w:rPr>
        <w:t>HOPWA</w:t>
      </w:r>
    </w:p>
    <w:p w14:paraId="769C1FC0" w14:textId="77777777" w:rsidR="003E015B" w:rsidRDefault="003E015B">
      <w:pPr>
        <w:pStyle w:val="BodyText"/>
        <w:spacing w:before="51"/>
      </w:pPr>
    </w:p>
    <w:p w14:paraId="769C1FC1" w14:textId="77777777" w:rsidR="003E015B" w:rsidRDefault="003C74BC">
      <w:pPr>
        <w:pStyle w:val="Heading4"/>
        <w:numPr>
          <w:ilvl w:val="0"/>
          <w:numId w:val="28"/>
        </w:numPr>
        <w:tabs>
          <w:tab w:val="left" w:pos="1395"/>
        </w:tabs>
        <w:ind w:left="1395" w:hanging="719"/>
      </w:pPr>
      <w:r>
        <w:t>Summary</w:t>
      </w:r>
      <w:r>
        <w:rPr>
          <w:spacing w:val="-5"/>
        </w:rPr>
        <w:t xml:space="preserve"> </w:t>
      </w:r>
      <w:r>
        <w:t>of</w:t>
      </w:r>
      <w:r>
        <w:rPr>
          <w:spacing w:val="-3"/>
        </w:rPr>
        <w:t xml:space="preserve"> </w:t>
      </w:r>
      <w:r>
        <w:t>Citizen</w:t>
      </w:r>
      <w:r>
        <w:rPr>
          <w:spacing w:val="-2"/>
        </w:rPr>
        <w:t xml:space="preserve"> </w:t>
      </w:r>
      <w:r>
        <w:t>Participation</w:t>
      </w:r>
      <w:r>
        <w:rPr>
          <w:spacing w:val="-4"/>
        </w:rPr>
        <w:t xml:space="preserve"> </w:t>
      </w:r>
      <w:r>
        <w:t>Process</w:t>
      </w:r>
      <w:r>
        <w:rPr>
          <w:spacing w:val="-4"/>
        </w:rPr>
        <w:t xml:space="preserve"> </w:t>
      </w:r>
      <w:r>
        <w:t>and</w:t>
      </w:r>
      <w:r>
        <w:rPr>
          <w:spacing w:val="-2"/>
        </w:rPr>
        <w:t xml:space="preserve"> </w:t>
      </w:r>
      <w:r>
        <w:t>consultation</w:t>
      </w:r>
      <w:r>
        <w:rPr>
          <w:spacing w:val="-2"/>
        </w:rPr>
        <w:t xml:space="preserve"> process</w:t>
      </w:r>
    </w:p>
    <w:p w14:paraId="769C1FC2" w14:textId="77777777" w:rsidR="003E015B" w:rsidRDefault="003E015B">
      <w:pPr>
        <w:pStyle w:val="BodyText"/>
        <w:spacing w:before="30"/>
        <w:rPr>
          <w:b/>
          <w:sz w:val="24"/>
        </w:rPr>
      </w:pPr>
    </w:p>
    <w:p w14:paraId="769C1FC3" w14:textId="77777777" w:rsidR="003E015B" w:rsidRDefault="003C74BC">
      <w:pPr>
        <w:pStyle w:val="BodyText"/>
        <w:spacing w:before="1" w:line="276" w:lineRule="auto"/>
        <w:ind w:left="675" w:right="1011"/>
      </w:pPr>
      <w:r>
        <w:t>The</w:t>
      </w:r>
      <w:r>
        <w:rPr>
          <w:spacing w:val="-1"/>
        </w:rPr>
        <w:t xml:space="preserve"> </w:t>
      </w:r>
      <w:r>
        <w:t>State</w:t>
      </w:r>
      <w:r>
        <w:rPr>
          <w:spacing w:val="-1"/>
        </w:rPr>
        <w:t xml:space="preserve"> </w:t>
      </w:r>
      <w:r>
        <w:t>certifies</w:t>
      </w:r>
      <w:r>
        <w:rPr>
          <w:spacing w:val="-4"/>
        </w:rPr>
        <w:t xml:space="preserve"> </w:t>
      </w:r>
      <w:r>
        <w:t>that</w:t>
      </w:r>
      <w:r>
        <w:rPr>
          <w:spacing w:val="-4"/>
        </w:rPr>
        <w:t xml:space="preserve"> </w:t>
      </w:r>
      <w:r>
        <w:t>it</w:t>
      </w:r>
      <w:r>
        <w:rPr>
          <w:spacing w:val="-1"/>
        </w:rPr>
        <w:t xml:space="preserve"> </w:t>
      </w:r>
      <w:r>
        <w:t>has</w:t>
      </w:r>
      <w:r>
        <w:rPr>
          <w:spacing w:val="-2"/>
        </w:rPr>
        <w:t xml:space="preserve"> </w:t>
      </w:r>
      <w:r>
        <w:t>adopted</w:t>
      </w:r>
      <w:r>
        <w:rPr>
          <w:spacing w:val="-3"/>
        </w:rPr>
        <w:t xml:space="preserve"> </w:t>
      </w:r>
      <w:r>
        <w:t>and</w:t>
      </w:r>
      <w:r>
        <w:rPr>
          <w:spacing w:val="-3"/>
        </w:rPr>
        <w:t xml:space="preserve"> </w:t>
      </w:r>
      <w:r>
        <w:t>is</w:t>
      </w:r>
      <w:r>
        <w:rPr>
          <w:spacing w:val="-2"/>
        </w:rPr>
        <w:t xml:space="preserve"> </w:t>
      </w:r>
      <w:r>
        <w:t>following</w:t>
      </w:r>
      <w:r>
        <w:rPr>
          <w:spacing w:val="-5"/>
        </w:rPr>
        <w:t xml:space="preserve"> </w:t>
      </w:r>
      <w:r>
        <w:t>the</w:t>
      </w:r>
      <w:r>
        <w:rPr>
          <w:spacing w:val="-4"/>
        </w:rPr>
        <w:t xml:space="preserve"> </w:t>
      </w:r>
      <w:r>
        <w:t>most</w:t>
      </w:r>
      <w:r>
        <w:rPr>
          <w:spacing w:val="-1"/>
        </w:rPr>
        <w:t xml:space="preserve"> </w:t>
      </w:r>
      <w:r>
        <w:t>current</w:t>
      </w:r>
      <w:r>
        <w:rPr>
          <w:spacing w:val="-1"/>
        </w:rPr>
        <w:t xml:space="preserve"> </w:t>
      </w:r>
      <w:r>
        <w:t>State</w:t>
      </w:r>
      <w:r>
        <w:rPr>
          <w:spacing w:val="-1"/>
        </w:rPr>
        <w:t xml:space="preserve"> </w:t>
      </w:r>
      <w:r>
        <w:t>Citizen</w:t>
      </w:r>
      <w:r>
        <w:rPr>
          <w:spacing w:val="-3"/>
        </w:rPr>
        <w:t xml:space="preserve"> </w:t>
      </w:r>
      <w:r>
        <w:t>Participation</w:t>
      </w:r>
      <w:r>
        <w:rPr>
          <w:spacing w:val="-5"/>
        </w:rPr>
        <w:t xml:space="preserve"> </w:t>
      </w:r>
      <w:r>
        <w:t>(CP)</w:t>
      </w:r>
      <w:r>
        <w:rPr>
          <w:spacing w:val="-4"/>
        </w:rPr>
        <w:t xml:space="preserve"> </w:t>
      </w:r>
      <w:r>
        <w:t>Plan. An Amendment to the State’s CP Plan was required for CARES Act Funding and the amended State CP Plan was included in the Citizen Participation Process for the 2021-2025 Consolidated Plan. For the 2024 Program Year, the State is following the non-public health emergency provisions of the State CP Plan.</w:t>
      </w:r>
    </w:p>
    <w:p w14:paraId="769C1FC4" w14:textId="77777777" w:rsidR="003E015B" w:rsidRDefault="003E015B">
      <w:pPr>
        <w:pStyle w:val="BodyText"/>
        <w:spacing w:before="12"/>
      </w:pPr>
    </w:p>
    <w:p w14:paraId="769C1FC5" w14:textId="77777777" w:rsidR="003E015B" w:rsidRDefault="003C74BC">
      <w:pPr>
        <w:pStyle w:val="BodyText"/>
        <w:spacing w:line="276" w:lineRule="auto"/>
        <w:ind w:left="675" w:right="989"/>
      </w:pPr>
      <w:r>
        <w:t>As</w:t>
      </w:r>
      <w:r>
        <w:rPr>
          <w:spacing w:val="-2"/>
        </w:rPr>
        <w:t xml:space="preserve"> </w:t>
      </w:r>
      <w:r>
        <w:t>amended,</w:t>
      </w:r>
      <w:r>
        <w:rPr>
          <w:spacing w:val="-2"/>
        </w:rPr>
        <w:t xml:space="preserve"> </w:t>
      </w:r>
      <w:r>
        <w:t>the</w:t>
      </w:r>
      <w:r>
        <w:rPr>
          <w:spacing w:val="-4"/>
        </w:rPr>
        <w:t xml:space="preserve"> </w:t>
      </w:r>
      <w:r>
        <w:t>CP</w:t>
      </w:r>
      <w:r>
        <w:rPr>
          <w:spacing w:val="-3"/>
        </w:rPr>
        <w:t xml:space="preserve"> </w:t>
      </w:r>
      <w:r>
        <w:t>Plan</w:t>
      </w:r>
      <w:r>
        <w:rPr>
          <w:spacing w:val="-5"/>
        </w:rPr>
        <w:t xml:space="preserve"> </w:t>
      </w:r>
      <w:r>
        <w:t>sets</w:t>
      </w:r>
      <w:r>
        <w:rPr>
          <w:spacing w:val="-2"/>
        </w:rPr>
        <w:t xml:space="preserve"> </w:t>
      </w:r>
      <w:r>
        <w:t>forth</w:t>
      </w:r>
      <w:r>
        <w:rPr>
          <w:spacing w:val="-5"/>
        </w:rPr>
        <w:t xml:space="preserve"> </w:t>
      </w:r>
      <w:r>
        <w:t>the</w:t>
      </w:r>
      <w:r>
        <w:rPr>
          <w:spacing w:val="-1"/>
        </w:rPr>
        <w:t xml:space="preserve"> </w:t>
      </w:r>
      <w:r>
        <w:t>State’s</w:t>
      </w:r>
      <w:r>
        <w:rPr>
          <w:spacing w:val="-2"/>
        </w:rPr>
        <w:t xml:space="preserve"> </w:t>
      </w:r>
      <w:r>
        <w:t>policies</w:t>
      </w:r>
      <w:r>
        <w:rPr>
          <w:spacing w:val="-2"/>
        </w:rPr>
        <w:t xml:space="preserve"> </w:t>
      </w:r>
      <w:r>
        <w:t>and</w:t>
      </w:r>
      <w:r>
        <w:rPr>
          <w:spacing w:val="-3"/>
        </w:rPr>
        <w:t xml:space="preserve"> </w:t>
      </w:r>
      <w:r>
        <w:t>procedures</w:t>
      </w:r>
      <w:r>
        <w:rPr>
          <w:spacing w:val="-2"/>
        </w:rPr>
        <w:t xml:space="preserve"> </w:t>
      </w:r>
      <w:r>
        <w:t>for</w:t>
      </w:r>
      <w:r>
        <w:rPr>
          <w:spacing w:val="-2"/>
        </w:rPr>
        <w:t xml:space="preserve"> </w:t>
      </w:r>
      <w:r>
        <w:t>citizen</w:t>
      </w:r>
      <w:r>
        <w:rPr>
          <w:spacing w:val="-3"/>
        </w:rPr>
        <w:t xml:space="preserve"> </w:t>
      </w:r>
      <w:r>
        <w:t>participation</w:t>
      </w:r>
      <w:r>
        <w:rPr>
          <w:spacing w:val="-5"/>
        </w:rPr>
        <w:t xml:space="preserve"> </w:t>
      </w:r>
      <w:r>
        <w:t>and</w:t>
      </w:r>
      <w:r>
        <w:rPr>
          <w:spacing w:val="-3"/>
        </w:rPr>
        <w:t xml:space="preserve"> </w:t>
      </w:r>
      <w:r>
        <w:t>provides for and encourages citizens participation in the development of the Consolidated Plan, each Annual Action Plan, the State’s Assessment of Fair Housing (when required by HUD for states), substantial amendments made to the Consolidated Plan, and each year's Consolidated Annual Performance Report.</w:t>
      </w:r>
    </w:p>
    <w:p w14:paraId="769C1FC6" w14:textId="77777777" w:rsidR="003E015B" w:rsidRDefault="003E015B">
      <w:pPr>
        <w:pStyle w:val="BodyText"/>
        <w:spacing w:before="11"/>
      </w:pPr>
    </w:p>
    <w:p w14:paraId="769C1FC7" w14:textId="77777777" w:rsidR="003E015B" w:rsidRDefault="003C74BC">
      <w:pPr>
        <w:pStyle w:val="BodyText"/>
        <w:spacing w:line="276" w:lineRule="auto"/>
        <w:ind w:left="675" w:right="1103"/>
      </w:pPr>
      <w:r>
        <w:t>Specific</w:t>
      </w:r>
      <w:r>
        <w:rPr>
          <w:spacing w:val="-2"/>
        </w:rPr>
        <w:t xml:space="preserve"> </w:t>
      </w:r>
      <w:r>
        <w:t>emphasis</w:t>
      </w:r>
      <w:r>
        <w:rPr>
          <w:spacing w:val="-2"/>
        </w:rPr>
        <w:t xml:space="preserve"> </w:t>
      </w:r>
      <w:r>
        <w:t>is</w:t>
      </w:r>
      <w:r>
        <w:rPr>
          <w:spacing w:val="-4"/>
        </w:rPr>
        <w:t xml:space="preserve"> </w:t>
      </w:r>
      <w:r>
        <w:t>placed</w:t>
      </w:r>
      <w:r>
        <w:rPr>
          <w:spacing w:val="-5"/>
        </w:rPr>
        <w:t xml:space="preserve"> </w:t>
      </w:r>
      <w:r>
        <w:t>on</w:t>
      </w:r>
      <w:r>
        <w:rPr>
          <w:spacing w:val="-3"/>
        </w:rPr>
        <w:t xml:space="preserve"> </w:t>
      </w:r>
      <w:r>
        <w:t>the</w:t>
      </w:r>
      <w:r>
        <w:rPr>
          <w:spacing w:val="-4"/>
        </w:rPr>
        <w:t xml:space="preserve"> </w:t>
      </w:r>
      <w:r>
        <w:t>participation</w:t>
      </w:r>
      <w:r>
        <w:rPr>
          <w:spacing w:val="-5"/>
        </w:rPr>
        <w:t xml:space="preserve"> </w:t>
      </w:r>
      <w:r>
        <w:t>of</w:t>
      </w:r>
      <w:r>
        <w:rPr>
          <w:spacing w:val="-2"/>
        </w:rPr>
        <w:t xml:space="preserve"> </w:t>
      </w:r>
      <w:r>
        <w:t>low</w:t>
      </w:r>
      <w:r>
        <w:rPr>
          <w:spacing w:val="-4"/>
        </w:rPr>
        <w:t xml:space="preserve"> </w:t>
      </w:r>
      <w:r>
        <w:t>and</w:t>
      </w:r>
      <w:r>
        <w:rPr>
          <w:spacing w:val="-3"/>
        </w:rPr>
        <w:t xml:space="preserve"> </w:t>
      </w:r>
      <w:r>
        <w:t>moderate</w:t>
      </w:r>
      <w:r>
        <w:rPr>
          <w:spacing w:val="-4"/>
        </w:rPr>
        <w:t xml:space="preserve"> </w:t>
      </w:r>
      <w:r>
        <w:t>income</w:t>
      </w:r>
      <w:r>
        <w:rPr>
          <w:spacing w:val="-1"/>
        </w:rPr>
        <w:t xml:space="preserve"> </w:t>
      </w:r>
      <w:r>
        <w:t>persons,</w:t>
      </w:r>
      <w:r>
        <w:rPr>
          <w:spacing w:val="-2"/>
        </w:rPr>
        <w:t xml:space="preserve"> </w:t>
      </w:r>
      <w:r>
        <w:t>including</w:t>
      </w:r>
      <w:r>
        <w:rPr>
          <w:spacing w:val="-3"/>
        </w:rPr>
        <w:t xml:space="preserve"> </w:t>
      </w:r>
      <w:r>
        <w:t>minorities, non-English speaking persons, persons with Limited English Language Proficiency (LEP), and persons with disabilities, and particularly on those living in slum and blighted areas and in areas where CDBG funds are proposed to be used, and by residents of predominantly low and moderate income neighborhoods.</w:t>
      </w:r>
    </w:p>
    <w:p w14:paraId="769C1FC8" w14:textId="77777777" w:rsidR="003E015B" w:rsidRDefault="003E015B">
      <w:pPr>
        <w:pStyle w:val="BodyText"/>
        <w:spacing w:before="12"/>
      </w:pPr>
    </w:p>
    <w:p w14:paraId="769C1FC9" w14:textId="77777777" w:rsidR="003E015B" w:rsidRDefault="003C74BC">
      <w:pPr>
        <w:pStyle w:val="BodyText"/>
        <w:spacing w:before="1" w:line="276" w:lineRule="auto"/>
        <w:ind w:left="675" w:right="1035"/>
      </w:pPr>
      <w:r>
        <w:t>The</w:t>
      </w:r>
      <w:r>
        <w:rPr>
          <w:spacing w:val="-1"/>
        </w:rPr>
        <w:t xml:space="preserve"> </w:t>
      </w:r>
      <w:r>
        <w:t>State</w:t>
      </w:r>
      <w:r>
        <w:rPr>
          <w:spacing w:val="-1"/>
        </w:rPr>
        <w:t xml:space="preserve"> </w:t>
      </w:r>
      <w:r>
        <w:t>is</w:t>
      </w:r>
      <w:r>
        <w:rPr>
          <w:spacing w:val="-2"/>
        </w:rPr>
        <w:t xml:space="preserve"> </w:t>
      </w:r>
      <w:r>
        <w:t>required</w:t>
      </w:r>
      <w:r>
        <w:rPr>
          <w:spacing w:val="-3"/>
        </w:rPr>
        <w:t xml:space="preserve"> </w:t>
      </w:r>
      <w:r>
        <w:t>to</w:t>
      </w:r>
      <w:r>
        <w:rPr>
          <w:spacing w:val="-3"/>
        </w:rPr>
        <w:t xml:space="preserve"> </w:t>
      </w:r>
      <w:r>
        <w:t>keep</w:t>
      </w:r>
      <w:r>
        <w:rPr>
          <w:spacing w:val="-3"/>
        </w:rPr>
        <w:t xml:space="preserve"> </w:t>
      </w:r>
      <w:r>
        <w:t>appropriate</w:t>
      </w:r>
      <w:r>
        <w:rPr>
          <w:spacing w:val="-1"/>
        </w:rPr>
        <w:t xml:space="preserve"> </w:t>
      </w:r>
      <w:r>
        <w:t>records,</w:t>
      </w:r>
      <w:r>
        <w:rPr>
          <w:spacing w:val="-4"/>
        </w:rPr>
        <w:t xml:space="preserve"> </w:t>
      </w:r>
      <w:r>
        <w:t>such</w:t>
      </w:r>
      <w:r>
        <w:rPr>
          <w:spacing w:val="-3"/>
        </w:rPr>
        <w:t xml:space="preserve"> </w:t>
      </w:r>
      <w:r>
        <w:t>as</w:t>
      </w:r>
      <w:r>
        <w:rPr>
          <w:spacing w:val="-2"/>
        </w:rPr>
        <w:t xml:space="preserve"> </w:t>
      </w:r>
      <w:r>
        <w:t>documentation</w:t>
      </w:r>
      <w:r>
        <w:rPr>
          <w:spacing w:val="-3"/>
        </w:rPr>
        <w:t xml:space="preserve"> </w:t>
      </w:r>
      <w:r>
        <w:t>of</w:t>
      </w:r>
      <w:r>
        <w:rPr>
          <w:spacing w:val="-4"/>
        </w:rPr>
        <w:t xml:space="preserve"> </w:t>
      </w:r>
      <w:r>
        <w:t>online</w:t>
      </w:r>
      <w:r>
        <w:rPr>
          <w:spacing w:val="-1"/>
        </w:rPr>
        <w:t xml:space="preserve"> </w:t>
      </w:r>
      <w:r>
        <w:t>postings</w:t>
      </w:r>
      <w:r>
        <w:rPr>
          <w:spacing w:val="-4"/>
        </w:rPr>
        <w:t xml:space="preserve"> </w:t>
      </w:r>
      <w:r>
        <w:t>of</w:t>
      </w:r>
      <w:r>
        <w:rPr>
          <w:spacing w:val="-2"/>
        </w:rPr>
        <w:t xml:space="preserve"> </w:t>
      </w:r>
      <w:r>
        <w:t>notices</w:t>
      </w:r>
      <w:r>
        <w:rPr>
          <w:spacing w:val="-2"/>
        </w:rPr>
        <w:t xml:space="preserve"> </w:t>
      </w:r>
      <w:r>
        <w:t>and drafts, newspaper notices of hearings, minutes of those public hearings, and responses to comments and inquiries, to demonstrate that the CP Plan is being followed. Specifically:</w:t>
      </w:r>
    </w:p>
    <w:p w14:paraId="769C1FCA" w14:textId="77777777" w:rsidR="003E015B" w:rsidRDefault="003E015B">
      <w:pPr>
        <w:pStyle w:val="BodyText"/>
        <w:spacing w:before="9"/>
      </w:pPr>
    </w:p>
    <w:p w14:paraId="769C1FCB" w14:textId="77777777" w:rsidR="003E015B" w:rsidRDefault="003C74BC">
      <w:pPr>
        <w:pStyle w:val="BodyText"/>
        <w:spacing w:line="276" w:lineRule="auto"/>
        <w:ind w:left="1035" w:right="1035"/>
      </w:pPr>
      <w:r>
        <w:t>Requirement: Prior to the publication of the Action Plan, the State provided for local government and citizen participation by holding a virtual and/or in-person public hearing and made the proposed plan available</w:t>
      </w:r>
      <w:r>
        <w:rPr>
          <w:spacing w:val="-2"/>
        </w:rPr>
        <w:t xml:space="preserve"> </w:t>
      </w:r>
      <w:r>
        <w:t>for</w:t>
      </w:r>
      <w:r>
        <w:rPr>
          <w:spacing w:val="-3"/>
        </w:rPr>
        <w:t xml:space="preserve"> </w:t>
      </w:r>
      <w:r>
        <w:t>public</w:t>
      </w:r>
      <w:r>
        <w:rPr>
          <w:spacing w:val="-3"/>
        </w:rPr>
        <w:t xml:space="preserve"> </w:t>
      </w:r>
      <w:r>
        <w:t>review.</w:t>
      </w:r>
      <w:r>
        <w:rPr>
          <w:spacing w:val="-5"/>
        </w:rPr>
        <w:t xml:space="preserve"> </w:t>
      </w:r>
      <w:r>
        <w:t>At</w:t>
      </w:r>
      <w:r>
        <w:rPr>
          <w:spacing w:val="-2"/>
        </w:rPr>
        <w:t xml:space="preserve"> </w:t>
      </w:r>
      <w:r>
        <w:t>the</w:t>
      </w:r>
      <w:r>
        <w:rPr>
          <w:spacing w:val="-2"/>
        </w:rPr>
        <w:t xml:space="preserve"> </w:t>
      </w:r>
      <w:r>
        <w:t>public</w:t>
      </w:r>
      <w:r>
        <w:rPr>
          <w:spacing w:val="-3"/>
        </w:rPr>
        <w:t xml:space="preserve"> </w:t>
      </w:r>
      <w:r>
        <w:t>hearing,</w:t>
      </w:r>
      <w:r>
        <w:rPr>
          <w:spacing w:val="-3"/>
        </w:rPr>
        <w:t xml:space="preserve"> </w:t>
      </w:r>
      <w:r>
        <w:t>the</w:t>
      </w:r>
      <w:r>
        <w:rPr>
          <w:spacing w:val="-2"/>
        </w:rPr>
        <w:t xml:space="preserve"> </w:t>
      </w:r>
      <w:r>
        <w:t>State</w:t>
      </w:r>
      <w:r>
        <w:rPr>
          <w:spacing w:val="-2"/>
        </w:rPr>
        <w:t xml:space="preserve"> </w:t>
      </w:r>
      <w:r>
        <w:t>furnished</w:t>
      </w:r>
      <w:r>
        <w:rPr>
          <w:spacing w:val="-5"/>
        </w:rPr>
        <w:t xml:space="preserve"> </w:t>
      </w:r>
      <w:r>
        <w:t>citizens,</w:t>
      </w:r>
      <w:r>
        <w:rPr>
          <w:spacing w:val="-5"/>
        </w:rPr>
        <w:t xml:space="preserve"> </w:t>
      </w:r>
      <w:r>
        <w:t>local</w:t>
      </w:r>
      <w:r>
        <w:rPr>
          <w:spacing w:val="-3"/>
        </w:rPr>
        <w:t xml:space="preserve"> </w:t>
      </w:r>
      <w:r>
        <w:t>governments,</w:t>
      </w:r>
      <w:r>
        <w:rPr>
          <w:spacing w:val="-3"/>
        </w:rPr>
        <w:t xml:space="preserve"> </w:t>
      </w:r>
      <w:r>
        <w:t>public agencies, and other interested parties information on the following: amount of assistance the State expected to receive; the range of activities which may be undertaken, including the estimated amount that</w:t>
      </w:r>
      <w:r>
        <w:rPr>
          <w:spacing w:val="-1"/>
        </w:rPr>
        <w:t xml:space="preserve"> </w:t>
      </w:r>
      <w:r>
        <w:t>will</w:t>
      </w:r>
      <w:r>
        <w:rPr>
          <w:spacing w:val="-2"/>
        </w:rPr>
        <w:t xml:space="preserve"> </w:t>
      </w:r>
      <w:r>
        <w:t>benefit</w:t>
      </w:r>
      <w:r>
        <w:rPr>
          <w:spacing w:val="-1"/>
        </w:rPr>
        <w:t xml:space="preserve"> </w:t>
      </w:r>
      <w:r>
        <w:t>low</w:t>
      </w:r>
      <w:r>
        <w:rPr>
          <w:spacing w:val="-4"/>
        </w:rPr>
        <w:t xml:space="preserve"> </w:t>
      </w:r>
      <w:r>
        <w:t>and</w:t>
      </w:r>
      <w:r>
        <w:rPr>
          <w:spacing w:val="-5"/>
        </w:rPr>
        <w:t xml:space="preserve"> </w:t>
      </w:r>
      <w:r>
        <w:t>moderate</w:t>
      </w:r>
      <w:r>
        <w:rPr>
          <w:spacing w:val="-1"/>
        </w:rPr>
        <w:t xml:space="preserve"> </w:t>
      </w:r>
      <w:r>
        <w:t>income</w:t>
      </w:r>
      <w:r>
        <w:rPr>
          <w:spacing w:val="-1"/>
        </w:rPr>
        <w:t xml:space="preserve"> </w:t>
      </w:r>
      <w:r>
        <w:t>persons;</w:t>
      </w:r>
      <w:r>
        <w:rPr>
          <w:spacing w:val="-1"/>
        </w:rPr>
        <w:t xml:space="preserve"> </w:t>
      </w:r>
      <w:r>
        <w:t>and</w:t>
      </w:r>
      <w:r>
        <w:rPr>
          <w:spacing w:val="-3"/>
        </w:rPr>
        <w:t xml:space="preserve"> </w:t>
      </w:r>
      <w:r>
        <w:t>the</w:t>
      </w:r>
      <w:r>
        <w:rPr>
          <w:spacing w:val="-1"/>
        </w:rPr>
        <w:t xml:space="preserve"> </w:t>
      </w:r>
      <w:r>
        <w:t>plans</w:t>
      </w:r>
      <w:r>
        <w:rPr>
          <w:spacing w:val="-2"/>
        </w:rPr>
        <w:t xml:space="preserve"> </w:t>
      </w:r>
      <w:r>
        <w:t>to</w:t>
      </w:r>
      <w:r>
        <w:rPr>
          <w:spacing w:val="-3"/>
        </w:rPr>
        <w:t xml:space="preserve"> </w:t>
      </w:r>
      <w:r>
        <w:t>minimize</w:t>
      </w:r>
      <w:r>
        <w:rPr>
          <w:spacing w:val="-1"/>
        </w:rPr>
        <w:t xml:space="preserve"> </w:t>
      </w:r>
      <w:r>
        <w:t>displacement</w:t>
      </w:r>
      <w:r>
        <w:rPr>
          <w:spacing w:val="-4"/>
        </w:rPr>
        <w:t xml:space="preserve"> </w:t>
      </w:r>
      <w:r>
        <w:t>of</w:t>
      </w:r>
      <w:r>
        <w:rPr>
          <w:spacing w:val="-2"/>
        </w:rPr>
        <w:t xml:space="preserve"> </w:t>
      </w:r>
      <w:r>
        <w:t>persons and to assist any persons displaced.</w:t>
      </w:r>
    </w:p>
    <w:p w14:paraId="769C1FCC" w14:textId="77777777" w:rsidR="003E015B" w:rsidRDefault="003E015B">
      <w:pPr>
        <w:spacing w:line="276" w:lineRule="auto"/>
        <w:sectPr w:rsidR="003E015B">
          <w:pgSz w:w="12240" w:h="15840"/>
          <w:pgMar w:top="980" w:right="300" w:bottom="960" w:left="620" w:header="719" w:footer="766" w:gutter="0"/>
          <w:cols w:space="720"/>
        </w:sectPr>
      </w:pPr>
    </w:p>
    <w:p w14:paraId="769C1FCD" w14:textId="77777777" w:rsidR="003E015B" w:rsidRDefault="003E015B">
      <w:pPr>
        <w:pStyle w:val="BodyText"/>
        <w:spacing w:before="183"/>
      </w:pPr>
    </w:p>
    <w:p w14:paraId="769C1FCE" w14:textId="77777777" w:rsidR="003E015B" w:rsidRDefault="003C74BC">
      <w:pPr>
        <w:pStyle w:val="Heading8"/>
        <w:numPr>
          <w:ilvl w:val="1"/>
          <w:numId w:val="28"/>
        </w:numPr>
        <w:tabs>
          <w:tab w:val="left" w:pos="1395"/>
        </w:tabs>
        <w:spacing w:before="1" w:line="276" w:lineRule="auto"/>
        <w:ind w:right="1191" w:hanging="360"/>
      </w:pPr>
      <w:r>
        <w:t>The State will comply with its CP requirement by holding its 2024 public hearing on January 31, 2024,</w:t>
      </w:r>
      <w:r>
        <w:rPr>
          <w:spacing w:val="-1"/>
        </w:rPr>
        <w:t xml:space="preserve"> </w:t>
      </w:r>
      <w:r>
        <w:t>at</w:t>
      </w:r>
      <w:r>
        <w:rPr>
          <w:spacing w:val="-4"/>
        </w:rPr>
        <w:t xml:space="preserve"> </w:t>
      </w:r>
      <w:r>
        <w:t>which</w:t>
      </w:r>
      <w:r>
        <w:rPr>
          <w:spacing w:val="-1"/>
        </w:rPr>
        <w:t xml:space="preserve"> </w:t>
      </w:r>
      <w:r>
        <w:t>the</w:t>
      </w:r>
      <w:r>
        <w:rPr>
          <w:spacing w:val="-5"/>
        </w:rPr>
        <w:t xml:space="preserve"> </w:t>
      </w:r>
      <w:r>
        <w:t>amount</w:t>
      </w:r>
      <w:r>
        <w:rPr>
          <w:spacing w:val="-4"/>
        </w:rPr>
        <w:t xml:space="preserve"> </w:t>
      </w:r>
      <w:r>
        <w:t>of</w:t>
      </w:r>
      <w:r>
        <w:rPr>
          <w:spacing w:val="-5"/>
        </w:rPr>
        <w:t xml:space="preserve"> </w:t>
      </w:r>
      <w:r>
        <w:t>anticipated</w:t>
      </w:r>
      <w:r>
        <w:rPr>
          <w:spacing w:val="-3"/>
        </w:rPr>
        <w:t xml:space="preserve"> </w:t>
      </w:r>
      <w:r>
        <w:t>assistance,</w:t>
      </w:r>
      <w:r>
        <w:rPr>
          <w:spacing w:val="-4"/>
        </w:rPr>
        <w:t xml:space="preserve"> </w:t>
      </w:r>
      <w:r>
        <w:t>activities</w:t>
      </w:r>
      <w:r>
        <w:rPr>
          <w:spacing w:val="-2"/>
        </w:rPr>
        <w:t xml:space="preserve"> </w:t>
      </w:r>
      <w:r>
        <w:t>to</w:t>
      </w:r>
      <w:r>
        <w:rPr>
          <w:spacing w:val="-3"/>
        </w:rPr>
        <w:t xml:space="preserve"> </w:t>
      </w:r>
      <w:r>
        <w:t>be</w:t>
      </w:r>
      <w:r>
        <w:rPr>
          <w:spacing w:val="-5"/>
        </w:rPr>
        <w:t xml:space="preserve"> </w:t>
      </w:r>
      <w:r>
        <w:t>undertaken,</w:t>
      </w:r>
      <w:r>
        <w:rPr>
          <w:spacing w:val="-1"/>
        </w:rPr>
        <w:t xml:space="preserve"> </w:t>
      </w:r>
      <w:r>
        <w:t>the</w:t>
      </w:r>
      <w:r>
        <w:rPr>
          <w:spacing w:val="-2"/>
        </w:rPr>
        <w:t xml:space="preserve"> </w:t>
      </w:r>
      <w:r>
        <w:t>amount</w:t>
      </w:r>
      <w:r>
        <w:rPr>
          <w:spacing w:val="-2"/>
        </w:rPr>
        <w:t xml:space="preserve"> </w:t>
      </w:r>
      <w:r>
        <w:t>to benefit LMI and minimization of displacement was discussed. The State also made the draft Action Plan document available for public review from January 15 through February 13, 2024.</w:t>
      </w:r>
    </w:p>
    <w:p w14:paraId="769C1FCF" w14:textId="77777777" w:rsidR="003E015B" w:rsidRDefault="003E015B">
      <w:pPr>
        <w:pStyle w:val="BodyText"/>
        <w:spacing w:before="10"/>
        <w:rPr>
          <w:b/>
          <w:i/>
        </w:rPr>
      </w:pPr>
    </w:p>
    <w:p w14:paraId="769C1FD0" w14:textId="77777777" w:rsidR="003E015B" w:rsidRDefault="003C74BC">
      <w:pPr>
        <w:pStyle w:val="BodyText"/>
        <w:spacing w:line="276" w:lineRule="auto"/>
        <w:ind w:left="1035" w:right="1007"/>
      </w:pPr>
      <w:r>
        <w:t>Requirement:</w:t>
      </w:r>
      <w:r>
        <w:rPr>
          <w:spacing w:val="-2"/>
        </w:rPr>
        <w:t xml:space="preserve"> </w:t>
      </w:r>
      <w:r>
        <w:t>The</w:t>
      </w:r>
      <w:r>
        <w:rPr>
          <w:spacing w:val="-3"/>
        </w:rPr>
        <w:t xml:space="preserve"> </w:t>
      </w:r>
      <w:r>
        <w:t>State</w:t>
      </w:r>
      <w:r>
        <w:rPr>
          <w:spacing w:val="-3"/>
        </w:rPr>
        <w:t xml:space="preserve"> </w:t>
      </w:r>
      <w:r>
        <w:t>notified</w:t>
      </w:r>
      <w:r>
        <w:rPr>
          <w:spacing w:val="-2"/>
        </w:rPr>
        <w:t xml:space="preserve"> </w:t>
      </w:r>
      <w:r>
        <w:t>citizens</w:t>
      </w:r>
      <w:r>
        <w:rPr>
          <w:spacing w:val="-3"/>
        </w:rPr>
        <w:t xml:space="preserve"> </w:t>
      </w:r>
      <w:r>
        <w:t>about</w:t>
      </w:r>
      <w:r>
        <w:rPr>
          <w:spacing w:val="-3"/>
        </w:rPr>
        <w:t xml:space="preserve"> </w:t>
      </w:r>
      <w:r>
        <w:t>the dates</w:t>
      </w:r>
      <w:r>
        <w:rPr>
          <w:spacing w:val="-1"/>
        </w:rPr>
        <w:t xml:space="preserve"> </w:t>
      </w:r>
      <w:r>
        <w:t>of</w:t>
      </w:r>
      <w:r>
        <w:rPr>
          <w:spacing w:val="-3"/>
        </w:rPr>
        <w:t xml:space="preserve"> </w:t>
      </w:r>
      <w:r>
        <w:t>the</w:t>
      </w:r>
      <w:r>
        <w:rPr>
          <w:spacing w:val="-3"/>
        </w:rPr>
        <w:t xml:space="preserve"> </w:t>
      </w:r>
      <w:r>
        <w:t>Action</w:t>
      </w:r>
      <w:r>
        <w:rPr>
          <w:spacing w:val="-2"/>
        </w:rPr>
        <w:t xml:space="preserve"> </w:t>
      </w:r>
      <w:r>
        <w:t>Plan</w:t>
      </w:r>
      <w:r>
        <w:rPr>
          <w:spacing w:val="-4"/>
        </w:rPr>
        <w:t xml:space="preserve"> </w:t>
      </w:r>
      <w:r>
        <w:t>public</w:t>
      </w:r>
      <w:r>
        <w:rPr>
          <w:spacing w:val="-1"/>
        </w:rPr>
        <w:t xml:space="preserve"> </w:t>
      </w:r>
      <w:r>
        <w:t>comment period</w:t>
      </w:r>
      <w:r>
        <w:rPr>
          <w:spacing w:val="-2"/>
        </w:rPr>
        <w:t xml:space="preserve"> </w:t>
      </w:r>
      <w:r>
        <w:t>in</w:t>
      </w:r>
      <w:r>
        <w:rPr>
          <w:spacing w:val="-4"/>
        </w:rPr>
        <w:t xml:space="preserve"> </w:t>
      </w:r>
      <w:r>
        <w:t>at least one newspaper of general circulation in the state and utilize additional means of notification, as appropriate and using technology that may be available, including fax or email notifications and internet/web posting of notices. The advertised public notice and any other notices identified the means by which copies could be downloaded or otherwise obtained for review, and email and physical addresses for submitting comments.</w:t>
      </w:r>
    </w:p>
    <w:p w14:paraId="769C1FD1" w14:textId="77777777" w:rsidR="003E015B" w:rsidRDefault="003E015B">
      <w:pPr>
        <w:pStyle w:val="BodyText"/>
        <w:spacing w:before="12"/>
      </w:pPr>
    </w:p>
    <w:p w14:paraId="769C1FD2" w14:textId="77777777" w:rsidR="003E015B" w:rsidRDefault="003C74BC">
      <w:pPr>
        <w:pStyle w:val="Heading8"/>
        <w:numPr>
          <w:ilvl w:val="1"/>
          <w:numId w:val="28"/>
        </w:numPr>
        <w:tabs>
          <w:tab w:val="left" w:pos="1395"/>
        </w:tabs>
        <w:spacing w:line="276" w:lineRule="auto"/>
        <w:ind w:hanging="360"/>
        <w:rPr>
          <w:i w:val="0"/>
        </w:rPr>
      </w:pPr>
      <w:r>
        <w:t>The State has provided public notice using one of the state's newspapers of general circulation , The State, by posting a copy of the notices online and by sending notifications via email and newsletters. This notice provided citizens with information regarding the availability of the Plan and each Program's</w:t>
      </w:r>
      <w:r>
        <w:rPr>
          <w:spacing w:val="-4"/>
        </w:rPr>
        <w:t xml:space="preserve"> </w:t>
      </w:r>
      <w:r>
        <w:t>documents,</w:t>
      </w:r>
      <w:r>
        <w:rPr>
          <w:spacing w:val="-3"/>
        </w:rPr>
        <w:t xml:space="preserve"> </w:t>
      </w:r>
      <w:r>
        <w:t>the</w:t>
      </w:r>
      <w:r>
        <w:rPr>
          <w:spacing w:val="-1"/>
        </w:rPr>
        <w:t xml:space="preserve"> </w:t>
      </w:r>
      <w:r>
        <w:t>date</w:t>
      </w:r>
      <w:r>
        <w:rPr>
          <w:spacing w:val="-4"/>
        </w:rPr>
        <w:t xml:space="preserve"> </w:t>
      </w:r>
      <w:r>
        <w:t>and</w:t>
      </w:r>
      <w:r>
        <w:rPr>
          <w:spacing w:val="-2"/>
        </w:rPr>
        <w:t xml:space="preserve"> </w:t>
      </w:r>
      <w:r>
        <w:t>location</w:t>
      </w:r>
      <w:r>
        <w:rPr>
          <w:spacing w:val="-2"/>
        </w:rPr>
        <w:t xml:space="preserve"> </w:t>
      </w:r>
      <w:r>
        <w:t>of</w:t>
      </w:r>
      <w:r>
        <w:rPr>
          <w:spacing w:val="-4"/>
        </w:rPr>
        <w:t xml:space="preserve"> </w:t>
      </w:r>
      <w:r>
        <w:t>the</w:t>
      </w:r>
      <w:r>
        <w:rPr>
          <w:spacing w:val="-4"/>
        </w:rPr>
        <w:t xml:space="preserve"> </w:t>
      </w:r>
      <w:r>
        <w:t>public</w:t>
      </w:r>
      <w:r>
        <w:rPr>
          <w:spacing w:val="-3"/>
        </w:rPr>
        <w:t xml:space="preserve"> </w:t>
      </w:r>
      <w:r>
        <w:t>hearing,</w:t>
      </w:r>
      <w:r>
        <w:rPr>
          <w:spacing w:val="-3"/>
        </w:rPr>
        <w:t xml:space="preserve"> </w:t>
      </w:r>
      <w:r>
        <w:t>and</w:t>
      </w:r>
      <w:r>
        <w:rPr>
          <w:spacing w:val="-2"/>
        </w:rPr>
        <w:t xml:space="preserve"> </w:t>
      </w:r>
      <w:r>
        <w:t>the</w:t>
      </w:r>
      <w:r>
        <w:rPr>
          <w:spacing w:val="-4"/>
        </w:rPr>
        <w:t xml:space="preserve"> </w:t>
      </w:r>
      <w:r>
        <w:t>timing</w:t>
      </w:r>
      <w:r>
        <w:rPr>
          <w:spacing w:val="-2"/>
        </w:rPr>
        <w:t xml:space="preserve"> </w:t>
      </w:r>
      <w:r>
        <w:t>of</w:t>
      </w:r>
      <w:r>
        <w:rPr>
          <w:spacing w:val="-4"/>
        </w:rPr>
        <w:t xml:space="preserve"> </w:t>
      </w:r>
      <w:r>
        <w:t xml:space="preserve">the 30-day public comment period. The notice also made citizens aware that they could download copies of the Plan from Program websites or review them at COG regional offices or one of the Program offices. Finally, the notice indicated where to send written comments and the deadline for doing </w:t>
      </w:r>
      <w:r>
        <w:rPr>
          <w:i w:val="0"/>
        </w:rPr>
        <w:t>so.</w:t>
      </w:r>
    </w:p>
    <w:p w14:paraId="769C1FD3" w14:textId="77777777" w:rsidR="003E015B" w:rsidRDefault="003E015B">
      <w:pPr>
        <w:pStyle w:val="BodyText"/>
        <w:spacing w:before="11"/>
        <w:rPr>
          <w:b/>
        </w:rPr>
      </w:pPr>
    </w:p>
    <w:p w14:paraId="769C1FD4" w14:textId="77777777" w:rsidR="003E015B" w:rsidRDefault="003C74BC">
      <w:pPr>
        <w:pStyle w:val="Heading4"/>
        <w:numPr>
          <w:ilvl w:val="0"/>
          <w:numId w:val="28"/>
        </w:numPr>
        <w:tabs>
          <w:tab w:val="left" w:pos="1395"/>
        </w:tabs>
        <w:ind w:left="1395" w:hanging="719"/>
      </w:pPr>
      <w:r>
        <w:t>Summary</w:t>
      </w:r>
      <w:r>
        <w:rPr>
          <w:spacing w:val="-1"/>
        </w:rPr>
        <w:t xml:space="preserve"> </w:t>
      </w:r>
      <w:r>
        <w:t>of</w:t>
      </w:r>
      <w:r>
        <w:rPr>
          <w:spacing w:val="-1"/>
        </w:rPr>
        <w:t xml:space="preserve"> </w:t>
      </w:r>
      <w:r>
        <w:t>public</w:t>
      </w:r>
      <w:r>
        <w:rPr>
          <w:spacing w:val="-2"/>
        </w:rPr>
        <w:t xml:space="preserve"> comments</w:t>
      </w:r>
    </w:p>
    <w:p w14:paraId="769C1FD5" w14:textId="77777777" w:rsidR="003E015B" w:rsidRDefault="003E015B">
      <w:pPr>
        <w:pStyle w:val="BodyText"/>
        <w:spacing w:before="31"/>
        <w:rPr>
          <w:b/>
          <w:sz w:val="24"/>
        </w:rPr>
      </w:pPr>
    </w:p>
    <w:p w14:paraId="769C1FD6" w14:textId="77777777" w:rsidR="003E015B" w:rsidRDefault="003C74BC">
      <w:pPr>
        <w:pStyle w:val="BodyText"/>
        <w:spacing w:line="276" w:lineRule="auto"/>
        <w:ind w:left="675" w:right="1052"/>
      </w:pPr>
      <w:r>
        <w:t xml:space="preserve">During the public comment period, which ran from January 15, 2024 through February 13, 2024, the State made the draft plan available to the public for review. The State also held a public hearing, as a combination of virtual and in person, on January 31, 2024. Notice of the availability of the draft plan and the public hearing was published in The State on January 14, 2024and also posted on </w:t>
      </w:r>
      <w:hyperlink r:id="rId15">
        <w:r>
          <w:t>www.cdbgSC.com.</w:t>
        </w:r>
      </w:hyperlink>
      <w:r>
        <w:t xml:space="preserve"> The notice provided instructions on how to provide comments regarding the Plan, and this will also be discussed</w:t>
      </w:r>
      <w:r>
        <w:rPr>
          <w:spacing w:val="-3"/>
        </w:rPr>
        <w:t xml:space="preserve"> </w:t>
      </w:r>
      <w:r>
        <w:t>during</w:t>
      </w:r>
      <w:r>
        <w:rPr>
          <w:spacing w:val="-3"/>
        </w:rPr>
        <w:t xml:space="preserve"> </w:t>
      </w:r>
      <w:r>
        <w:t>the</w:t>
      </w:r>
      <w:r>
        <w:rPr>
          <w:spacing w:val="-1"/>
        </w:rPr>
        <w:t xml:space="preserve"> </w:t>
      </w:r>
      <w:r>
        <w:t>public</w:t>
      </w:r>
      <w:r>
        <w:rPr>
          <w:spacing w:val="-4"/>
        </w:rPr>
        <w:t xml:space="preserve"> </w:t>
      </w:r>
      <w:r>
        <w:t>hearing.</w:t>
      </w:r>
      <w:r>
        <w:rPr>
          <w:spacing w:val="-2"/>
        </w:rPr>
        <w:t xml:space="preserve"> </w:t>
      </w:r>
      <w:r>
        <w:t>The</w:t>
      </w:r>
      <w:r>
        <w:rPr>
          <w:spacing w:val="-1"/>
        </w:rPr>
        <w:t xml:space="preserve"> </w:t>
      </w:r>
      <w:r>
        <w:t>public</w:t>
      </w:r>
      <w:r>
        <w:rPr>
          <w:spacing w:val="-2"/>
        </w:rPr>
        <w:t xml:space="preserve"> </w:t>
      </w:r>
      <w:r>
        <w:t>hearing</w:t>
      </w:r>
      <w:r>
        <w:rPr>
          <w:spacing w:val="-3"/>
        </w:rPr>
        <w:t xml:space="preserve"> </w:t>
      </w:r>
      <w:r>
        <w:t>provided</w:t>
      </w:r>
      <w:r>
        <w:rPr>
          <w:spacing w:val="-4"/>
        </w:rPr>
        <w:t xml:space="preserve"> </w:t>
      </w:r>
      <w:r>
        <w:t>an</w:t>
      </w:r>
      <w:r>
        <w:rPr>
          <w:spacing w:val="-3"/>
        </w:rPr>
        <w:t xml:space="preserve"> </w:t>
      </w:r>
      <w:r>
        <w:t>opportunity</w:t>
      </w:r>
      <w:r>
        <w:rPr>
          <w:spacing w:val="-6"/>
        </w:rPr>
        <w:t xml:space="preserve"> </w:t>
      </w:r>
      <w:r>
        <w:t>for</w:t>
      </w:r>
      <w:r>
        <w:rPr>
          <w:spacing w:val="-2"/>
        </w:rPr>
        <w:t xml:space="preserve"> </w:t>
      </w:r>
      <w:r>
        <w:t>citizens</w:t>
      </w:r>
      <w:r>
        <w:rPr>
          <w:spacing w:val="-2"/>
        </w:rPr>
        <w:t xml:space="preserve"> </w:t>
      </w:r>
      <w:r>
        <w:t>participating</w:t>
      </w:r>
      <w:r>
        <w:rPr>
          <w:spacing w:val="-2"/>
        </w:rPr>
        <w:t xml:space="preserve"> </w:t>
      </w:r>
      <w:r>
        <w:t>to make comments for the record.</w:t>
      </w:r>
    </w:p>
    <w:p w14:paraId="769C1FD7" w14:textId="77777777" w:rsidR="003E015B" w:rsidRDefault="003E015B">
      <w:pPr>
        <w:pStyle w:val="BodyText"/>
        <w:spacing w:before="12"/>
      </w:pPr>
    </w:p>
    <w:p w14:paraId="769C1FD8" w14:textId="77777777" w:rsidR="003E015B" w:rsidRDefault="003C74BC">
      <w:pPr>
        <w:pStyle w:val="BodyText"/>
        <w:spacing w:before="1"/>
        <w:ind w:left="676"/>
      </w:pPr>
      <w:r>
        <w:t>Any</w:t>
      </w:r>
      <w:r>
        <w:rPr>
          <w:spacing w:val="-5"/>
        </w:rPr>
        <w:t xml:space="preserve"> </w:t>
      </w:r>
      <w:r>
        <w:t>comments</w:t>
      </w:r>
      <w:r>
        <w:rPr>
          <w:spacing w:val="-4"/>
        </w:rPr>
        <w:t xml:space="preserve"> </w:t>
      </w:r>
      <w:r>
        <w:t>received</w:t>
      </w:r>
      <w:r>
        <w:rPr>
          <w:spacing w:val="-5"/>
        </w:rPr>
        <w:t xml:space="preserve"> </w:t>
      </w:r>
      <w:r>
        <w:t>have</w:t>
      </w:r>
      <w:r>
        <w:rPr>
          <w:spacing w:val="-2"/>
        </w:rPr>
        <w:t xml:space="preserve"> </w:t>
      </w:r>
      <w:r>
        <w:t>been</w:t>
      </w:r>
      <w:r>
        <w:rPr>
          <w:spacing w:val="-4"/>
        </w:rPr>
        <w:t xml:space="preserve"> </w:t>
      </w:r>
      <w:r>
        <w:t>summarized</w:t>
      </w:r>
      <w:r>
        <w:rPr>
          <w:spacing w:val="-5"/>
        </w:rPr>
        <w:t xml:space="preserve"> </w:t>
      </w:r>
      <w:r>
        <w:t>in</w:t>
      </w:r>
      <w:r>
        <w:rPr>
          <w:spacing w:val="-4"/>
        </w:rPr>
        <w:t xml:space="preserve"> </w:t>
      </w:r>
      <w:r>
        <w:t>this</w:t>
      </w:r>
      <w:r>
        <w:rPr>
          <w:spacing w:val="-6"/>
        </w:rPr>
        <w:t xml:space="preserve"> </w:t>
      </w:r>
      <w:r>
        <w:t>final</w:t>
      </w:r>
      <w:r>
        <w:rPr>
          <w:spacing w:val="-3"/>
        </w:rPr>
        <w:t xml:space="preserve"> </w:t>
      </w:r>
      <w:r>
        <w:t>Plan,</w:t>
      </w:r>
      <w:r>
        <w:rPr>
          <w:spacing w:val="-4"/>
        </w:rPr>
        <w:t xml:space="preserve"> </w:t>
      </w:r>
      <w:r>
        <w:t>along</w:t>
      </w:r>
      <w:r>
        <w:rPr>
          <w:spacing w:val="-5"/>
        </w:rPr>
        <w:t xml:space="preserve"> </w:t>
      </w:r>
      <w:r>
        <w:t>with</w:t>
      </w:r>
      <w:r>
        <w:rPr>
          <w:spacing w:val="-4"/>
        </w:rPr>
        <w:t xml:space="preserve"> </w:t>
      </w:r>
      <w:r>
        <w:t>the</w:t>
      </w:r>
      <w:r>
        <w:rPr>
          <w:spacing w:val="-6"/>
        </w:rPr>
        <w:t xml:space="preserve"> </w:t>
      </w:r>
      <w:r>
        <w:t>State’s</w:t>
      </w:r>
      <w:r>
        <w:rPr>
          <w:spacing w:val="-5"/>
        </w:rPr>
        <w:t xml:space="preserve"> </w:t>
      </w:r>
      <w:r>
        <w:rPr>
          <w:spacing w:val="-2"/>
        </w:rPr>
        <w:t>responses.</w:t>
      </w:r>
    </w:p>
    <w:p w14:paraId="769C1FD9" w14:textId="77777777" w:rsidR="003E015B" w:rsidRDefault="003E015B">
      <w:pPr>
        <w:pStyle w:val="BodyText"/>
        <w:spacing w:before="51"/>
      </w:pPr>
    </w:p>
    <w:p w14:paraId="769C1FDA" w14:textId="77777777" w:rsidR="003E015B" w:rsidRDefault="003C74BC">
      <w:pPr>
        <w:pStyle w:val="Heading4"/>
        <w:numPr>
          <w:ilvl w:val="0"/>
          <w:numId w:val="28"/>
        </w:numPr>
        <w:tabs>
          <w:tab w:val="left" w:pos="1395"/>
        </w:tabs>
        <w:ind w:left="1395" w:hanging="719"/>
      </w:pPr>
      <w:r>
        <w:t>Summary</w:t>
      </w:r>
      <w:r>
        <w:rPr>
          <w:spacing w:val="-2"/>
        </w:rPr>
        <w:t xml:space="preserve"> </w:t>
      </w:r>
      <w:r>
        <w:t>of</w:t>
      </w:r>
      <w:r>
        <w:rPr>
          <w:spacing w:val="-1"/>
        </w:rPr>
        <w:t xml:space="preserve"> </w:t>
      </w:r>
      <w:r>
        <w:t>comments</w:t>
      </w:r>
      <w:r>
        <w:rPr>
          <w:spacing w:val="-4"/>
        </w:rPr>
        <w:t xml:space="preserve"> </w:t>
      </w:r>
      <w:r>
        <w:t>or views</w:t>
      </w:r>
      <w:r>
        <w:rPr>
          <w:spacing w:val="-3"/>
        </w:rPr>
        <w:t xml:space="preserve"> </w:t>
      </w:r>
      <w:r>
        <w:t>not</w:t>
      </w:r>
      <w:r>
        <w:rPr>
          <w:spacing w:val="-1"/>
        </w:rPr>
        <w:t xml:space="preserve"> </w:t>
      </w:r>
      <w:r>
        <w:t>accepted</w:t>
      </w:r>
      <w:r>
        <w:rPr>
          <w:spacing w:val="-3"/>
        </w:rPr>
        <w:t xml:space="preserve"> </w:t>
      </w:r>
      <w:r>
        <w:t>and</w:t>
      </w:r>
      <w:r>
        <w:rPr>
          <w:spacing w:val="-1"/>
        </w:rPr>
        <w:t xml:space="preserve"> </w:t>
      </w:r>
      <w:r>
        <w:t>the</w:t>
      </w:r>
      <w:r>
        <w:rPr>
          <w:spacing w:val="-1"/>
        </w:rPr>
        <w:t xml:space="preserve"> </w:t>
      </w:r>
      <w:r>
        <w:t>reasons</w:t>
      </w:r>
      <w:r>
        <w:rPr>
          <w:spacing w:val="-4"/>
        </w:rPr>
        <w:t xml:space="preserve"> </w:t>
      </w:r>
      <w:r>
        <w:t>for not</w:t>
      </w:r>
      <w:r>
        <w:rPr>
          <w:spacing w:val="-1"/>
        </w:rPr>
        <w:t xml:space="preserve"> </w:t>
      </w:r>
      <w:r>
        <w:t>accepting</w:t>
      </w:r>
      <w:r>
        <w:rPr>
          <w:spacing w:val="-4"/>
        </w:rPr>
        <w:t xml:space="preserve"> them</w:t>
      </w:r>
    </w:p>
    <w:p w14:paraId="769C1FDB" w14:textId="77777777" w:rsidR="003E015B" w:rsidRDefault="003E015B">
      <w:pPr>
        <w:pStyle w:val="BodyText"/>
        <w:spacing w:before="33"/>
        <w:rPr>
          <w:b/>
          <w:sz w:val="24"/>
        </w:rPr>
      </w:pPr>
    </w:p>
    <w:p w14:paraId="769C1FDC" w14:textId="77777777" w:rsidR="003E015B" w:rsidRDefault="003C74BC">
      <w:pPr>
        <w:pStyle w:val="BodyText"/>
        <w:ind w:left="676"/>
      </w:pPr>
      <w:r>
        <w:t>Any</w:t>
      </w:r>
      <w:r>
        <w:rPr>
          <w:spacing w:val="-5"/>
        </w:rPr>
        <w:t xml:space="preserve"> </w:t>
      </w:r>
      <w:r>
        <w:t>comments</w:t>
      </w:r>
      <w:r>
        <w:rPr>
          <w:spacing w:val="-3"/>
        </w:rPr>
        <w:t xml:space="preserve"> </w:t>
      </w:r>
      <w:r>
        <w:t>received</w:t>
      </w:r>
      <w:r>
        <w:rPr>
          <w:spacing w:val="-6"/>
        </w:rPr>
        <w:t xml:space="preserve"> </w:t>
      </w:r>
      <w:r>
        <w:t>will</w:t>
      </w:r>
      <w:r>
        <w:rPr>
          <w:spacing w:val="-4"/>
        </w:rPr>
        <w:t xml:space="preserve"> </w:t>
      </w:r>
      <w:r>
        <w:t>be</w:t>
      </w:r>
      <w:r>
        <w:rPr>
          <w:spacing w:val="-2"/>
        </w:rPr>
        <w:t xml:space="preserve"> </w:t>
      </w:r>
      <w:r>
        <w:t>summarized</w:t>
      </w:r>
      <w:r>
        <w:rPr>
          <w:spacing w:val="-6"/>
        </w:rPr>
        <w:t xml:space="preserve"> </w:t>
      </w:r>
      <w:r>
        <w:t>in</w:t>
      </w:r>
      <w:r>
        <w:rPr>
          <w:spacing w:val="-4"/>
        </w:rPr>
        <w:t xml:space="preserve"> </w:t>
      </w:r>
      <w:r>
        <w:t>the</w:t>
      </w:r>
      <w:r>
        <w:rPr>
          <w:spacing w:val="-3"/>
        </w:rPr>
        <w:t xml:space="preserve"> </w:t>
      </w:r>
      <w:r>
        <w:t>final</w:t>
      </w:r>
      <w:r>
        <w:rPr>
          <w:spacing w:val="-3"/>
        </w:rPr>
        <w:t xml:space="preserve"> </w:t>
      </w:r>
      <w:r>
        <w:t>Plan,</w:t>
      </w:r>
      <w:r>
        <w:rPr>
          <w:spacing w:val="-3"/>
        </w:rPr>
        <w:t xml:space="preserve"> </w:t>
      </w:r>
      <w:r>
        <w:t>along</w:t>
      </w:r>
      <w:r>
        <w:rPr>
          <w:spacing w:val="-5"/>
        </w:rPr>
        <w:t xml:space="preserve"> </w:t>
      </w:r>
      <w:r>
        <w:t>with</w:t>
      </w:r>
      <w:r>
        <w:rPr>
          <w:spacing w:val="-4"/>
        </w:rPr>
        <w:t xml:space="preserve"> </w:t>
      </w:r>
      <w:r>
        <w:t>the</w:t>
      </w:r>
      <w:r>
        <w:rPr>
          <w:spacing w:val="-5"/>
        </w:rPr>
        <w:t xml:space="preserve"> </w:t>
      </w:r>
      <w:r>
        <w:t>State’s</w:t>
      </w:r>
      <w:r>
        <w:rPr>
          <w:spacing w:val="-3"/>
        </w:rPr>
        <w:t xml:space="preserve"> </w:t>
      </w:r>
      <w:r>
        <w:rPr>
          <w:spacing w:val="-2"/>
        </w:rPr>
        <w:t>responses.</w:t>
      </w:r>
    </w:p>
    <w:p w14:paraId="769C1FDD" w14:textId="77777777" w:rsidR="003E015B" w:rsidRDefault="003E015B">
      <w:pPr>
        <w:pStyle w:val="BodyText"/>
      </w:pPr>
    </w:p>
    <w:p w14:paraId="769C1FDE" w14:textId="77777777" w:rsidR="003E015B" w:rsidRDefault="003E015B">
      <w:pPr>
        <w:pStyle w:val="BodyText"/>
      </w:pPr>
    </w:p>
    <w:p w14:paraId="769C1FDF" w14:textId="77777777" w:rsidR="003E015B" w:rsidRDefault="003E015B">
      <w:pPr>
        <w:pStyle w:val="BodyText"/>
        <w:spacing w:before="102"/>
      </w:pPr>
    </w:p>
    <w:p w14:paraId="769C1FE0" w14:textId="77777777" w:rsidR="003E015B" w:rsidRDefault="003C74BC">
      <w:pPr>
        <w:pStyle w:val="Heading4"/>
        <w:numPr>
          <w:ilvl w:val="0"/>
          <w:numId w:val="28"/>
        </w:numPr>
        <w:tabs>
          <w:tab w:val="left" w:pos="1395"/>
        </w:tabs>
        <w:ind w:left="1395" w:hanging="719"/>
      </w:pPr>
      <w:r>
        <w:rPr>
          <w:spacing w:val="-2"/>
        </w:rPr>
        <w:t>Summary</w:t>
      </w:r>
    </w:p>
    <w:p w14:paraId="769C1FE1" w14:textId="77777777" w:rsidR="003E015B" w:rsidRDefault="003E015B">
      <w:pPr>
        <w:sectPr w:rsidR="003E015B">
          <w:pgSz w:w="12240" w:h="15840"/>
          <w:pgMar w:top="980" w:right="300" w:bottom="960" w:left="620" w:header="719" w:footer="766" w:gutter="0"/>
          <w:cols w:space="720"/>
        </w:sectPr>
      </w:pPr>
    </w:p>
    <w:p w14:paraId="769C1FE2" w14:textId="77777777" w:rsidR="003E015B" w:rsidRDefault="003E015B">
      <w:pPr>
        <w:pStyle w:val="BodyText"/>
        <w:spacing w:before="151"/>
        <w:rPr>
          <w:b/>
          <w:sz w:val="28"/>
        </w:rPr>
      </w:pPr>
    </w:p>
    <w:p w14:paraId="769C1FE3" w14:textId="77777777" w:rsidR="003E015B" w:rsidRDefault="003C74BC">
      <w:pPr>
        <w:pStyle w:val="Heading1"/>
        <w:spacing w:before="0"/>
        <w:ind w:left="676"/>
        <w:rPr>
          <w:rFonts w:ascii="Calibri"/>
        </w:rPr>
      </w:pPr>
      <w:bookmarkStart w:id="4" w:name="PR-05_Lead_&amp;_Responsible_Agencies_-_91.3"/>
      <w:bookmarkStart w:id="5" w:name="_bookmark1"/>
      <w:bookmarkEnd w:id="4"/>
      <w:bookmarkEnd w:id="5"/>
      <w:r>
        <w:rPr>
          <w:rFonts w:ascii="Calibri"/>
        </w:rPr>
        <w:t>PR-05</w:t>
      </w:r>
      <w:r>
        <w:rPr>
          <w:rFonts w:ascii="Calibri"/>
          <w:spacing w:val="-5"/>
        </w:rPr>
        <w:t xml:space="preserve"> </w:t>
      </w:r>
      <w:r>
        <w:rPr>
          <w:rFonts w:ascii="Calibri"/>
        </w:rPr>
        <w:t>Lead</w:t>
      </w:r>
      <w:r>
        <w:rPr>
          <w:rFonts w:ascii="Calibri"/>
          <w:spacing w:val="-3"/>
        </w:rPr>
        <w:t xml:space="preserve"> </w:t>
      </w:r>
      <w:r>
        <w:rPr>
          <w:rFonts w:ascii="Calibri"/>
        </w:rPr>
        <w:t>&amp;</w:t>
      </w:r>
      <w:r>
        <w:rPr>
          <w:rFonts w:ascii="Calibri"/>
          <w:spacing w:val="-5"/>
        </w:rPr>
        <w:t xml:space="preserve"> </w:t>
      </w:r>
      <w:r>
        <w:rPr>
          <w:rFonts w:ascii="Calibri"/>
        </w:rPr>
        <w:t>Responsible</w:t>
      </w:r>
      <w:r>
        <w:rPr>
          <w:rFonts w:ascii="Calibri"/>
          <w:spacing w:val="-3"/>
        </w:rPr>
        <w:t xml:space="preserve"> </w:t>
      </w:r>
      <w:r>
        <w:rPr>
          <w:rFonts w:ascii="Calibri"/>
        </w:rPr>
        <w:t>Agencies</w:t>
      </w:r>
      <w:r>
        <w:rPr>
          <w:rFonts w:ascii="Calibri"/>
          <w:spacing w:val="-4"/>
        </w:rPr>
        <w:t xml:space="preserve"> </w:t>
      </w:r>
      <w:r>
        <w:rPr>
          <w:rFonts w:ascii="Calibri"/>
        </w:rPr>
        <w:t>-</w:t>
      </w:r>
      <w:r>
        <w:rPr>
          <w:rFonts w:ascii="Calibri"/>
          <w:spacing w:val="-2"/>
        </w:rPr>
        <w:t xml:space="preserve"> 91.300(b)</w:t>
      </w:r>
    </w:p>
    <w:p w14:paraId="769C1FE4" w14:textId="77777777" w:rsidR="003E015B" w:rsidRDefault="003C74BC">
      <w:pPr>
        <w:pStyle w:val="Heading4"/>
        <w:numPr>
          <w:ilvl w:val="0"/>
          <w:numId w:val="27"/>
        </w:numPr>
        <w:tabs>
          <w:tab w:val="left" w:pos="1395"/>
        </w:tabs>
        <w:spacing w:before="109"/>
        <w:ind w:left="1395" w:hanging="719"/>
      </w:pPr>
      <w:r>
        <w:t>Agency/entity</w:t>
      </w:r>
      <w:r>
        <w:rPr>
          <w:spacing w:val="-4"/>
        </w:rPr>
        <w:t xml:space="preserve"> </w:t>
      </w:r>
      <w:r>
        <w:t>responsible</w:t>
      </w:r>
      <w:r>
        <w:rPr>
          <w:spacing w:val="-4"/>
        </w:rPr>
        <w:t xml:space="preserve"> </w:t>
      </w:r>
      <w:r>
        <w:t>for</w:t>
      </w:r>
      <w:r>
        <w:rPr>
          <w:spacing w:val="-2"/>
        </w:rPr>
        <w:t xml:space="preserve"> </w:t>
      </w:r>
      <w:r>
        <w:t>preparing/administering</w:t>
      </w:r>
      <w:r>
        <w:rPr>
          <w:spacing w:val="-6"/>
        </w:rPr>
        <w:t xml:space="preserve"> </w:t>
      </w:r>
      <w:r>
        <w:t>the</w:t>
      </w:r>
      <w:r>
        <w:rPr>
          <w:spacing w:val="-4"/>
        </w:rPr>
        <w:t xml:space="preserve"> </w:t>
      </w:r>
      <w:r>
        <w:t>Consolidated</w:t>
      </w:r>
      <w:r>
        <w:rPr>
          <w:spacing w:val="-4"/>
        </w:rPr>
        <w:t xml:space="preserve"> Plan</w:t>
      </w:r>
    </w:p>
    <w:p w14:paraId="769C1FE5" w14:textId="77777777" w:rsidR="003E015B" w:rsidRDefault="003C74BC">
      <w:pPr>
        <w:pStyle w:val="Heading5"/>
        <w:spacing w:before="245" w:line="278" w:lineRule="auto"/>
        <w:ind w:left="676" w:right="1035"/>
      </w:pPr>
      <w:r>
        <w:t>The</w:t>
      </w:r>
      <w:r>
        <w:rPr>
          <w:spacing w:val="-4"/>
        </w:rPr>
        <w:t xml:space="preserve"> </w:t>
      </w:r>
      <w:r>
        <w:t>following</w:t>
      </w:r>
      <w:r>
        <w:rPr>
          <w:spacing w:val="-5"/>
        </w:rPr>
        <w:t xml:space="preserve"> </w:t>
      </w:r>
      <w:r>
        <w:t>are</w:t>
      </w:r>
      <w:r>
        <w:rPr>
          <w:spacing w:val="-4"/>
        </w:rPr>
        <w:t xml:space="preserve"> </w:t>
      </w:r>
      <w:r>
        <w:t>the</w:t>
      </w:r>
      <w:r>
        <w:rPr>
          <w:spacing w:val="-2"/>
        </w:rPr>
        <w:t xml:space="preserve"> </w:t>
      </w:r>
      <w:r>
        <w:t>agencies/entities</w:t>
      </w:r>
      <w:r>
        <w:rPr>
          <w:spacing w:val="-3"/>
        </w:rPr>
        <w:t xml:space="preserve"> </w:t>
      </w:r>
      <w:r>
        <w:t>responsible</w:t>
      </w:r>
      <w:r>
        <w:rPr>
          <w:spacing w:val="-2"/>
        </w:rPr>
        <w:t xml:space="preserve"> </w:t>
      </w:r>
      <w:r>
        <w:t>for</w:t>
      </w:r>
      <w:r>
        <w:rPr>
          <w:spacing w:val="-2"/>
        </w:rPr>
        <w:t xml:space="preserve"> </w:t>
      </w:r>
      <w:r>
        <w:t>preparing</w:t>
      </w:r>
      <w:r>
        <w:rPr>
          <w:spacing w:val="-5"/>
        </w:rPr>
        <w:t xml:space="preserve"> </w:t>
      </w:r>
      <w:r>
        <w:t>the</w:t>
      </w:r>
      <w:r>
        <w:rPr>
          <w:spacing w:val="-4"/>
        </w:rPr>
        <w:t xml:space="preserve"> </w:t>
      </w:r>
      <w:r>
        <w:t>Consolidated</w:t>
      </w:r>
      <w:r>
        <w:rPr>
          <w:spacing w:val="-4"/>
        </w:rPr>
        <w:t xml:space="preserve"> </w:t>
      </w:r>
      <w:r>
        <w:t>Plan</w:t>
      </w:r>
      <w:r>
        <w:rPr>
          <w:spacing w:val="-4"/>
        </w:rPr>
        <w:t xml:space="preserve"> </w:t>
      </w:r>
      <w:r>
        <w:t>and</w:t>
      </w:r>
      <w:r>
        <w:rPr>
          <w:spacing w:val="-4"/>
        </w:rPr>
        <w:t xml:space="preserve"> </w:t>
      </w:r>
      <w:r>
        <w:t>those responsible for administration of each grant program and funding source.</w:t>
      </w:r>
    </w:p>
    <w:p w14:paraId="769C1FE6" w14:textId="77777777" w:rsidR="003E015B" w:rsidRDefault="003E015B">
      <w:pPr>
        <w:pStyle w:val="BodyText"/>
        <w:spacing w:before="11"/>
        <w:rPr>
          <w:sz w:val="15"/>
        </w:r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2"/>
        <w:gridCol w:w="2752"/>
        <w:gridCol w:w="4062"/>
      </w:tblGrid>
      <w:tr w:rsidR="003E015B" w14:paraId="769C1FEA" w14:textId="77777777">
        <w:trPr>
          <w:trHeight w:val="268"/>
        </w:trPr>
        <w:tc>
          <w:tcPr>
            <w:tcW w:w="2822" w:type="dxa"/>
          </w:tcPr>
          <w:p w14:paraId="769C1FE7" w14:textId="77777777" w:rsidR="003E015B" w:rsidRDefault="003C74BC">
            <w:pPr>
              <w:pStyle w:val="TableParagraph"/>
              <w:spacing w:line="248" w:lineRule="exact"/>
              <w:ind w:left="866"/>
              <w:rPr>
                <w:b/>
              </w:rPr>
            </w:pPr>
            <w:r>
              <w:rPr>
                <w:b/>
              </w:rPr>
              <w:t>Agency</w:t>
            </w:r>
            <w:r>
              <w:rPr>
                <w:b/>
                <w:spacing w:val="-7"/>
              </w:rPr>
              <w:t xml:space="preserve"> </w:t>
            </w:r>
            <w:r>
              <w:rPr>
                <w:b/>
                <w:spacing w:val="-4"/>
              </w:rPr>
              <w:t>Role</w:t>
            </w:r>
          </w:p>
        </w:tc>
        <w:tc>
          <w:tcPr>
            <w:tcW w:w="2752" w:type="dxa"/>
          </w:tcPr>
          <w:p w14:paraId="769C1FE8" w14:textId="77777777" w:rsidR="003E015B" w:rsidRDefault="003C74BC">
            <w:pPr>
              <w:pStyle w:val="TableParagraph"/>
              <w:spacing w:line="248" w:lineRule="exact"/>
              <w:ind w:right="1090"/>
              <w:jc w:val="right"/>
              <w:rPr>
                <w:b/>
              </w:rPr>
            </w:pPr>
            <w:r>
              <w:rPr>
                <w:b/>
                <w:spacing w:val="-4"/>
              </w:rPr>
              <w:t>Name</w:t>
            </w:r>
          </w:p>
        </w:tc>
        <w:tc>
          <w:tcPr>
            <w:tcW w:w="4062" w:type="dxa"/>
          </w:tcPr>
          <w:p w14:paraId="769C1FE9" w14:textId="77777777" w:rsidR="003E015B" w:rsidRDefault="003C74BC">
            <w:pPr>
              <w:pStyle w:val="TableParagraph"/>
              <w:spacing w:line="248" w:lineRule="exact"/>
              <w:ind w:left="1081"/>
              <w:rPr>
                <w:b/>
              </w:rPr>
            </w:pPr>
            <w:r>
              <w:rPr>
                <w:b/>
                <w:spacing w:val="-2"/>
              </w:rPr>
              <w:t>Department/Agency</w:t>
            </w:r>
          </w:p>
        </w:tc>
      </w:tr>
      <w:tr w:rsidR="003E015B" w14:paraId="769C1FEE" w14:textId="77777777">
        <w:trPr>
          <w:trHeight w:val="308"/>
        </w:trPr>
        <w:tc>
          <w:tcPr>
            <w:tcW w:w="2822" w:type="dxa"/>
            <w:tcBorders>
              <w:bottom w:val="single" w:sz="8" w:space="0" w:color="000000"/>
            </w:tcBorders>
          </w:tcPr>
          <w:p w14:paraId="769C1FEB" w14:textId="77777777" w:rsidR="003E015B" w:rsidRDefault="003C74BC">
            <w:pPr>
              <w:pStyle w:val="TableParagraph"/>
              <w:spacing w:line="268" w:lineRule="exact"/>
              <w:ind w:left="107"/>
            </w:pPr>
            <w:r>
              <w:t>Lead</w:t>
            </w:r>
            <w:r>
              <w:rPr>
                <w:spacing w:val="48"/>
              </w:rPr>
              <w:t xml:space="preserve"> </w:t>
            </w:r>
            <w:r>
              <w:rPr>
                <w:spacing w:val="-2"/>
              </w:rPr>
              <w:t>Agency</w:t>
            </w:r>
          </w:p>
        </w:tc>
        <w:tc>
          <w:tcPr>
            <w:tcW w:w="2752" w:type="dxa"/>
            <w:tcBorders>
              <w:bottom w:val="single" w:sz="8" w:space="0" w:color="000000"/>
            </w:tcBorders>
          </w:tcPr>
          <w:p w14:paraId="769C1FEC" w14:textId="77777777" w:rsidR="003E015B" w:rsidRDefault="003C74BC">
            <w:pPr>
              <w:pStyle w:val="TableParagraph"/>
              <w:spacing w:line="268" w:lineRule="exact"/>
              <w:ind w:right="989"/>
              <w:jc w:val="right"/>
            </w:pPr>
            <w:r>
              <w:t>SOUTH</w:t>
            </w:r>
            <w:r>
              <w:rPr>
                <w:spacing w:val="-3"/>
              </w:rPr>
              <w:t xml:space="preserve"> </w:t>
            </w:r>
            <w:r>
              <w:rPr>
                <w:spacing w:val="-2"/>
              </w:rPr>
              <w:t>CAROLINA</w:t>
            </w:r>
          </w:p>
        </w:tc>
        <w:tc>
          <w:tcPr>
            <w:tcW w:w="4062" w:type="dxa"/>
            <w:tcBorders>
              <w:bottom w:val="single" w:sz="8" w:space="0" w:color="000000"/>
            </w:tcBorders>
          </w:tcPr>
          <w:p w14:paraId="769C1FED" w14:textId="77777777" w:rsidR="003E015B" w:rsidRDefault="003C74BC">
            <w:pPr>
              <w:pStyle w:val="TableParagraph"/>
              <w:spacing w:line="268" w:lineRule="exact"/>
              <w:ind w:left="77"/>
            </w:pPr>
            <w:r>
              <w:t>SC</w:t>
            </w:r>
            <w:r>
              <w:rPr>
                <w:spacing w:val="-3"/>
              </w:rPr>
              <w:t xml:space="preserve"> </w:t>
            </w:r>
            <w:r>
              <w:t>Department</w:t>
            </w:r>
            <w:r>
              <w:rPr>
                <w:spacing w:val="-5"/>
              </w:rPr>
              <w:t xml:space="preserve"> </w:t>
            </w:r>
            <w:r>
              <w:t>of</w:t>
            </w:r>
            <w:r>
              <w:rPr>
                <w:spacing w:val="-2"/>
              </w:rPr>
              <w:t xml:space="preserve"> Commerce</w:t>
            </w:r>
          </w:p>
        </w:tc>
      </w:tr>
      <w:tr w:rsidR="003E015B" w14:paraId="769C1FF2" w14:textId="77777777">
        <w:trPr>
          <w:trHeight w:val="309"/>
        </w:trPr>
        <w:tc>
          <w:tcPr>
            <w:tcW w:w="2822" w:type="dxa"/>
            <w:tcBorders>
              <w:top w:val="single" w:sz="8" w:space="0" w:color="000000"/>
            </w:tcBorders>
          </w:tcPr>
          <w:p w14:paraId="769C1FEF" w14:textId="77777777" w:rsidR="003E015B" w:rsidRDefault="003C74BC">
            <w:pPr>
              <w:pStyle w:val="TableParagraph"/>
              <w:spacing w:before="1"/>
              <w:ind w:left="107"/>
            </w:pPr>
            <w:r>
              <w:t>CDBG</w:t>
            </w:r>
            <w:r>
              <w:rPr>
                <w:spacing w:val="-2"/>
              </w:rPr>
              <w:t xml:space="preserve"> Administrator</w:t>
            </w:r>
          </w:p>
        </w:tc>
        <w:tc>
          <w:tcPr>
            <w:tcW w:w="2752" w:type="dxa"/>
            <w:tcBorders>
              <w:top w:val="single" w:sz="8" w:space="0" w:color="000000"/>
            </w:tcBorders>
          </w:tcPr>
          <w:p w14:paraId="769C1FF0" w14:textId="77777777" w:rsidR="003E015B" w:rsidRDefault="003C74BC">
            <w:pPr>
              <w:pStyle w:val="TableParagraph"/>
              <w:spacing w:before="1"/>
              <w:ind w:right="1023"/>
              <w:jc w:val="right"/>
            </w:pPr>
            <w:r>
              <w:t>SOUTH</w:t>
            </w:r>
            <w:r>
              <w:rPr>
                <w:spacing w:val="-3"/>
              </w:rPr>
              <w:t xml:space="preserve"> </w:t>
            </w:r>
            <w:r>
              <w:rPr>
                <w:spacing w:val="-2"/>
              </w:rPr>
              <w:t>CAROLINA</w:t>
            </w:r>
          </w:p>
        </w:tc>
        <w:tc>
          <w:tcPr>
            <w:tcW w:w="4062" w:type="dxa"/>
            <w:tcBorders>
              <w:top w:val="single" w:sz="8" w:space="0" w:color="000000"/>
            </w:tcBorders>
          </w:tcPr>
          <w:p w14:paraId="769C1FF1" w14:textId="77777777" w:rsidR="003E015B" w:rsidRDefault="003C74BC">
            <w:pPr>
              <w:pStyle w:val="TableParagraph"/>
              <w:spacing w:before="1"/>
              <w:ind w:left="109"/>
            </w:pPr>
            <w:r>
              <w:t>SC</w:t>
            </w:r>
            <w:r>
              <w:rPr>
                <w:spacing w:val="-3"/>
              </w:rPr>
              <w:t xml:space="preserve"> </w:t>
            </w:r>
            <w:r>
              <w:t>Department</w:t>
            </w:r>
            <w:r>
              <w:rPr>
                <w:spacing w:val="-5"/>
              </w:rPr>
              <w:t xml:space="preserve"> </w:t>
            </w:r>
            <w:r>
              <w:t>of</w:t>
            </w:r>
            <w:r>
              <w:rPr>
                <w:spacing w:val="-2"/>
              </w:rPr>
              <w:t xml:space="preserve"> Commerce</w:t>
            </w:r>
          </w:p>
        </w:tc>
      </w:tr>
      <w:tr w:rsidR="003E015B" w14:paraId="769C1FF7" w14:textId="77777777">
        <w:trPr>
          <w:trHeight w:val="618"/>
        </w:trPr>
        <w:tc>
          <w:tcPr>
            <w:tcW w:w="2822" w:type="dxa"/>
          </w:tcPr>
          <w:p w14:paraId="769C1FF3" w14:textId="77777777" w:rsidR="003E015B" w:rsidRDefault="003C74BC">
            <w:pPr>
              <w:pStyle w:val="TableParagraph"/>
              <w:spacing w:line="268" w:lineRule="exact"/>
              <w:ind w:left="107"/>
            </w:pPr>
            <w:r>
              <w:t xml:space="preserve">HOPWA </w:t>
            </w:r>
            <w:r>
              <w:rPr>
                <w:spacing w:val="-2"/>
              </w:rPr>
              <w:t>Administrator</w:t>
            </w:r>
          </w:p>
        </w:tc>
        <w:tc>
          <w:tcPr>
            <w:tcW w:w="2752" w:type="dxa"/>
          </w:tcPr>
          <w:p w14:paraId="769C1FF4" w14:textId="77777777" w:rsidR="003E015B" w:rsidRDefault="003C74BC">
            <w:pPr>
              <w:pStyle w:val="TableParagraph"/>
              <w:spacing w:line="268" w:lineRule="exact"/>
              <w:ind w:right="1023"/>
              <w:jc w:val="right"/>
            </w:pPr>
            <w:r>
              <w:t>SOUTH</w:t>
            </w:r>
            <w:r>
              <w:rPr>
                <w:spacing w:val="-3"/>
              </w:rPr>
              <w:t xml:space="preserve"> </w:t>
            </w:r>
            <w:r>
              <w:rPr>
                <w:spacing w:val="-2"/>
              </w:rPr>
              <w:t>CAROLINA</w:t>
            </w:r>
          </w:p>
        </w:tc>
        <w:tc>
          <w:tcPr>
            <w:tcW w:w="4062" w:type="dxa"/>
          </w:tcPr>
          <w:p w14:paraId="769C1FF5" w14:textId="77777777" w:rsidR="003E015B" w:rsidRDefault="003C74BC">
            <w:pPr>
              <w:pStyle w:val="TableParagraph"/>
              <w:spacing w:line="268" w:lineRule="exact"/>
              <w:ind w:left="109"/>
            </w:pPr>
            <w:r>
              <w:t>SC</w:t>
            </w:r>
            <w:r>
              <w:rPr>
                <w:spacing w:val="-1"/>
              </w:rPr>
              <w:t xml:space="preserve"> </w:t>
            </w:r>
            <w:r>
              <w:t>Dept</w:t>
            </w:r>
            <w:r>
              <w:rPr>
                <w:spacing w:val="-3"/>
              </w:rPr>
              <w:t xml:space="preserve"> </w:t>
            </w:r>
            <w:r>
              <w:t>of</w:t>
            </w:r>
            <w:r>
              <w:rPr>
                <w:spacing w:val="-3"/>
              </w:rPr>
              <w:t xml:space="preserve"> </w:t>
            </w:r>
            <w:r>
              <w:t>Health</w:t>
            </w:r>
            <w:r>
              <w:rPr>
                <w:spacing w:val="-4"/>
              </w:rPr>
              <w:t xml:space="preserve"> </w:t>
            </w:r>
            <w:r>
              <w:t>&amp;</w:t>
            </w:r>
            <w:r>
              <w:rPr>
                <w:spacing w:val="1"/>
              </w:rPr>
              <w:t xml:space="preserve"> </w:t>
            </w:r>
            <w:r>
              <w:rPr>
                <w:spacing w:val="-2"/>
              </w:rPr>
              <w:t>Environmental</w:t>
            </w:r>
          </w:p>
          <w:p w14:paraId="769C1FF6" w14:textId="77777777" w:rsidR="003E015B" w:rsidRDefault="003C74BC">
            <w:pPr>
              <w:pStyle w:val="TableParagraph"/>
              <w:spacing w:before="41"/>
              <w:ind w:left="109"/>
            </w:pPr>
            <w:r>
              <w:t>Control</w:t>
            </w:r>
            <w:r>
              <w:rPr>
                <w:spacing w:val="-3"/>
              </w:rPr>
              <w:t xml:space="preserve"> </w:t>
            </w:r>
            <w:r>
              <w:rPr>
                <w:spacing w:val="-2"/>
              </w:rPr>
              <w:t>(DHEC)</w:t>
            </w:r>
          </w:p>
        </w:tc>
      </w:tr>
      <w:tr w:rsidR="003E015B" w14:paraId="769C1FFC" w14:textId="77777777">
        <w:trPr>
          <w:trHeight w:val="616"/>
        </w:trPr>
        <w:tc>
          <w:tcPr>
            <w:tcW w:w="2822" w:type="dxa"/>
          </w:tcPr>
          <w:p w14:paraId="769C1FF8" w14:textId="77777777" w:rsidR="003E015B" w:rsidRDefault="003C74BC">
            <w:pPr>
              <w:pStyle w:val="TableParagraph"/>
              <w:spacing w:line="268" w:lineRule="exact"/>
              <w:ind w:left="107"/>
            </w:pPr>
            <w:r>
              <w:t>HOME</w:t>
            </w:r>
            <w:r>
              <w:rPr>
                <w:spacing w:val="-1"/>
              </w:rPr>
              <w:t xml:space="preserve"> </w:t>
            </w:r>
            <w:r>
              <w:rPr>
                <w:spacing w:val="-2"/>
              </w:rPr>
              <w:t>Administrator</w:t>
            </w:r>
          </w:p>
        </w:tc>
        <w:tc>
          <w:tcPr>
            <w:tcW w:w="2752" w:type="dxa"/>
          </w:tcPr>
          <w:p w14:paraId="769C1FF9" w14:textId="77777777" w:rsidR="003E015B" w:rsidRDefault="003C74BC">
            <w:pPr>
              <w:pStyle w:val="TableParagraph"/>
              <w:spacing w:line="268" w:lineRule="exact"/>
              <w:ind w:right="1023"/>
              <w:jc w:val="right"/>
            </w:pPr>
            <w:r>
              <w:t>SOUTH</w:t>
            </w:r>
            <w:r>
              <w:rPr>
                <w:spacing w:val="-3"/>
              </w:rPr>
              <w:t xml:space="preserve"> </w:t>
            </w:r>
            <w:r>
              <w:rPr>
                <w:spacing w:val="-2"/>
              </w:rPr>
              <w:t>CAROLINA</w:t>
            </w:r>
          </w:p>
        </w:tc>
        <w:tc>
          <w:tcPr>
            <w:tcW w:w="4062" w:type="dxa"/>
          </w:tcPr>
          <w:p w14:paraId="769C1FFA" w14:textId="77777777" w:rsidR="003E015B" w:rsidRDefault="003C74BC">
            <w:pPr>
              <w:pStyle w:val="TableParagraph"/>
              <w:spacing w:line="268" w:lineRule="exact"/>
              <w:ind w:left="109"/>
            </w:pPr>
            <w:r>
              <w:t>SC</w:t>
            </w:r>
            <w:r>
              <w:rPr>
                <w:spacing w:val="-3"/>
              </w:rPr>
              <w:t xml:space="preserve"> </w:t>
            </w:r>
            <w:r>
              <w:t>Housing</w:t>
            </w:r>
            <w:r>
              <w:rPr>
                <w:spacing w:val="-3"/>
              </w:rPr>
              <w:t xml:space="preserve"> </w:t>
            </w:r>
            <w:r>
              <w:t>Finance</w:t>
            </w:r>
            <w:r>
              <w:rPr>
                <w:spacing w:val="-4"/>
              </w:rPr>
              <w:t xml:space="preserve"> </w:t>
            </w:r>
            <w:r>
              <w:t>&amp;</w:t>
            </w:r>
            <w:r>
              <w:rPr>
                <w:spacing w:val="-4"/>
              </w:rPr>
              <w:t xml:space="preserve"> </w:t>
            </w:r>
            <w:r>
              <w:rPr>
                <w:spacing w:val="-2"/>
              </w:rPr>
              <w:t>Development</w:t>
            </w:r>
          </w:p>
          <w:p w14:paraId="769C1FFB" w14:textId="77777777" w:rsidR="003E015B" w:rsidRDefault="003C74BC">
            <w:pPr>
              <w:pStyle w:val="TableParagraph"/>
              <w:spacing w:before="41"/>
              <w:ind w:left="109"/>
            </w:pPr>
            <w:r>
              <w:rPr>
                <w:spacing w:val="-2"/>
              </w:rPr>
              <w:t>Authority</w:t>
            </w:r>
          </w:p>
        </w:tc>
      </w:tr>
      <w:tr w:rsidR="003E015B" w14:paraId="769C2000" w14:textId="77777777">
        <w:trPr>
          <w:trHeight w:val="309"/>
        </w:trPr>
        <w:tc>
          <w:tcPr>
            <w:tcW w:w="2822" w:type="dxa"/>
          </w:tcPr>
          <w:p w14:paraId="769C1FFD" w14:textId="77777777" w:rsidR="003E015B" w:rsidRDefault="003C74BC">
            <w:pPr>
              <w:pStyle w:val="TableParagraph"/>
              <w:spacing w:line="268" w:lineRule="exact"/>
              <w:ind w:left="107"/>
            </w:pPr>
            <w:r>
              <w:t>ESG</w:t>
            </w:r>
            <w:r>
              <w:rPr>
                <w:spacing w:val="-1"/>
              </w:rPr>
              <w:t xml:space="preserve"> </w:t>
            </w:r>
            <w:r>
              <w:rPr>
                <w:spacing w:val="-2"/>
              </w:rPr>
              <w:t>Administrator</w:t>
            </w:r>
          </w:p>
        </w:tc>
        <w:tc>
          <w:tcPr>
            <w:tcW w:w="2752" w:type="dxa"/>
          </w:tcPr>
          <w:p w14:paraId="769C1FFE" w14:textId="77777777" w:rsidR="003E015B" w:rsidRDefault="003C74BC">
            <w:pPr>
              <w:pStyle w:val="TableParagraph"/>
              <w:spacing w:line="268" w:lineRule="exact"/>
              <w:ind w:right="1023"/>
              <w:jc w:val="right"/>
            </w:pPr>
            <w:r>
              <w:t>SOUTH</w:t>
            </w:r>
            <w:r>
              <w:rPr>
                <w:spacing w:val="-3"/>
              </w:rPr>
              <w:t xml:space="preserve"> </w:t>
            </w:r>
            <w:r>
              <w:rPr>
                <w:spacing w:val="-2"/>
              </w:rPr>
              <w:t>CAROLINA</w:t>
            </w:r>
          </w:p>
        </w:tc>
        <w:tc>
          <w:tcPr>
            <w:tcW w:w="4062" w:type="dxa"/>
          </w:tcPr>
          <w:p w14:paraId="769C1FFF" w14:textId="77777777" w:rsidR="003E015B" w:rsidRDefault="003C74BC">
            <w:pPr>
              <w:pStyle w:val="TableParagraph"/>
              <w:spacing w:line="268" w:lineRule="exact"/>
              <w:ind w:left="109"/>
            </w:pPr>
            <w:r>
              <w:t>SC</w:t>
            </w:r>
            <w:r>
              <w:rPr>
                <w:spacing w:val="-4"/>
              </w:rPr>
              <w:t xml:space="preserve"> </w:t>
            </w:r>
            <w:r>
              <w:t>Office</w:t>
            </w:r>
            <w:r>
              <w:rPr>
                <w:spacing w:val="-3"/>
              </w:rPr>
              <w:t xml:space="preserve"> </w:t>
            </w:r>
            <w:r>
              <w:t>of</w:t>
            </w:r>
            <w:r>
              <w:rPr>
                <w:spacing w:val="-4"/>
              </w:rPr>
              <w:t xml:space="preserve"> </w:t>
            </w:r>
            <w:r>
              <w:t>Economic</w:t>
            </w:r>
            <w:r>
              <w:rPr>
                <w:spacing w:val="-3"/>
              </w:rPr>
              <w:t xml:space="preserve"> </w:t>
            </w:r>
            <w:r>
              <w:rPr>
                <w:spacing w:val="-2"/>
              </w:rPr>
              <w:t>Opportunity</w:t>
            </w:r>
          </w:p>
        </w:tc>
      </w:tr>
      <w:tr w:rsidR="003E015B" w14:paraId="769C2004" w14:textId="77777777">
        <w:trPr>
          <w:trHeight w:val="309"/>
        </w:trPr>
        <w:tc>
          <w:tcPr>
            <w:tcW w:w="2822" w:type="dxa"/>
          </w:tcPr>
          <w:p w14:paraId="769C2001" w14:textId="77777777" w:rsidR="003E015B" w:rsidRDefault="003C74BC">
            <w:pPr>
              <w:pStyle w:val="TableParagraph"/>
              <w:spacing w:line="268" w:lineRule="exact"/>
              <w:ind w:left="107"/>
            </w:pPr>
            <w:r>
              <w:t>HOPWA-C</w:t>
            </w:r>
            <w:r>
              <w:rPr>
                <w:spacing w:val="-4"/>
              </w:rPr>
              <w:t xml:space="preserve"> </w:t>
            </w:r>
            <w:r>
              <w:rPr>
                <w:spacing w:val="-2"/>
              </w:rPr>
              <w:t>Administrator</w:t>
            </w:r>
          </w:p>
        </w:tc>
        <w:tc>
          <w:tcPr>
            <w:tcW w:w="2752" w:type="dxa"/>
          </w:tcPr>
          <w:p w14:paraId="769C2002" w14:textId="77777777" w:rsidR="003E015B" w:rsidRDefault="003E015B">
            <w:pPr>
              <w:pStyle w:val="TableParagraph"/>
              <w:rPr>
                <w:rFonts w:ascii="Times New Roman"/>
              </w:rPr>
            </w:pPr>
          </w:p>
        </w:tc>
        <w:tc>
          <w:tcPr>
            <w:tcW w:w="4062" w:type="dxa"/>
          </w:tcPr>
          <w:p w14:paraId="769C2003" w14:textId="77777777" w:rsidR="003E015B" w:rsidRDefault="003E015B">
            <w:pPr>
              <w:pStyle w:val="TableParagraph"/>
              <w:rPr>
                <w:rFonts w:ascii="Times New Roman"/>
              </w:rPr>
            </w:pPr>
          </w:p>
        </w:tc>
      </w:tr>
      <w:tr w:rsidR="003E015B" w14:paraId="769C2009" w14:textId="77777777">
        <w:trPr>
          <w:trHeight w:val="618"/>
        </w:trPr>
        <w:tc>
          <w:tcPr>
            <w:tcW w:w="2822" w:type="dxa"/>
          </w:tcPr>
          <w:p w14:paraId="769C2005" w14:textId="77777777" w:rsidR="003E015B" w:rsidRDefault="003C74BC">
            <w:pPr>
              <w:pStyle w:val="TableParagraph"/>
              <w:spacing w:line="268" w:lineRule="exact"/>
              <w:ind w:left="107"/>
            </w:pPr>
            <w:r>
              <w:t>National</w:t>
            </w:r>
            <w:r>
              <w:rPr>
                <w:spacing w:val="-4"/>
              </w:rPr>
              <w:t xml:space="preserve"> </w:t>
            </w:r>
            <w:r>
              <w:t>Housing</w:t>
            </w:r>
            <w:r>
              <w:rPr>
                <w:spacing w:val="-5"/>
              </w:rPr>
              <w:t xml:space="preserve"> </w:t>
            </w:r>
            <w:r>
              <w:t>Trust</w:t>
            </w:r>
            <w:r>
              <w:rPr>
                <w:spacing w:val="-3"/>
              </w:rPr>
              <w:t xml:space="preserve"> </w:t>
            </w:r>
            <w:r>
              <w:rPr>
                <w:spacing w:val="-4"/>
              </w:rPr>
              <w:t>Fund</w:t>
            </w:r>
          </w:p>
        </w:tc>
        <w:tc>
          <w:tcPr>
            <w:tcW w:w="2752" w:type="dxa"/>
          </w:tcPr>
          <w:p w14:paraId="769C2006" w14:textId="77777777" w:rsidR="003E015B" w:rsidRDefault="003C74BC">
            <w:pPr>
              <w:pStyle w:val="TableParagraph"/>
              <w:spacing w:line="268" w:lineRule="exact"/>
              <w:ind w:right="1023"/>
              <w:jc w:val="right"/>
            </w:pPr>
            <w:r>
              <w:t>SOUTH</w:t>
            </w:r>
            <w:r>
              <w:rPr>
                <w:spacing w:val="-3"/>
              </w:rPr>
              <w:t xml:space="preserve"> </w:t>
            </w:r>
            <w:r>
              <w:rPr>
                <w:spacing w:val="-2"/>
              </w:rPr>
              <w:t>CAROLINA</w:t>
            </w:r>
          </w:p>
        </w:tc>
        <w:tc>
          <w:tcPr>
            <w:tcW w:w="4062" w:type="dxa"/>
          </w:tcPr>
          <w:p w14:paraId="769C2007" w14:textId="77777777" w:rsidR="003E015B" w:rsidRDefault="003C74BC">
            <w:pPr>
              <w:pStyle w:val="TableParagraph"/>
              <w:spacing w:line="268" w:lineRule="exact"/>
              <w:ind w:left="109"/>
            </w:pPr>
            <w:r>
              <w:t>SC</w:t>
            </w:r>
            <w:r>
              <w:rPr>
                <w:spacing w:val="-3"/>
              </w:rPr>
              <w:t xml:space="preserve"> </w:t>
            </w:r>
            <w:r>
              <w:t>Housing</w:t>
            </w:r>
            <w:r>
              <w:rPr>
                <w:spacing w:val="-3"/>
              </w:rPr>
              <w:t xml:space="preserve"> </w:t>
            </w:r>
            <w:r>
              <w:t>Finance</w:t>
            </w:r>
            <w:r>
              <w:rPr>
                <w:spacing w:val="-4"/>
              </w:rPr>
              <w:t xml:space="preserve"> </w:t>
            </w:r>
            <w:r>
              <w:t>&amp;</w:t>
            </w:r>
            <w:r>
              <w:rPr>
                <w:spacing w:val="-4"/>
              </w:rPr>
              <w:t xml:space="preserve"> </w:t>
            </w:r>
            <w:r>
              <w:rPr>
                <w:spacing w:val="-2"/>
              </w:rPr>
              <w:t>Development</w:t>
            </w:r>
          </w:p>
          <w:p w14:paraId="769C2008" w14:textId="77777777" w:rsidR="003E015B" w:rsidRDefault="003C74BC">
            <w:pPr>
              <w:pStyle w:val="TableParagraph"/>
              <w:spacing w:before="41"/>
              <w:ind w:left="109"/>
            </w:pPr>
            <w:r>
              <w:rPr>
                <w:spacing w:val="-2"/>
              </w:rPr>
              <w:t>Authority</w:t>
            </w:r>
          </w:p>
        </w:tc>
      </w:tr>
    </w:tbl>
    <w:p w14:paraId="769C200A" w14:textId="77777777" w:rsidR="003E015B" w:rsidRDefault="003C74BC">
      <w:pPr>
        <w:spacing w:before="2"/>
        <w:ind w:left="5" w:right="324"/>
        <w:jc w:val="center"/>
        <w:rPr>
          <w:b/>
          <w:sz w:val="20"/>
        </w:rPr>
      </w:pPr>
      <w:r>
        <w:rPr>
          <w:b/>
          <w:sz w:val="20"/>
        </w:rPr>
        <w:t>Table</w:t>
      </w:r>
      <w:r>
        <w:rPr>
          <w:b/>
          <w:spacing w:val="-4"/>
          <w:sz w:val="20"/>
        </w:rPr>
        <w:t xml:space="preserve"> </w:t>
      </w:r>
      <w:r>
        <w:rPr>
          <w:b/>
          <w:sz w:val="20"/>
        </w:rPr>
        <w:t>1</w:t>
      </w:r>
      <w:r>
        <w:rPr>
          <w:b/>
          <w:spacing w:val="-5"/>
          <w:sz w:val="20"/>
        </w:rPr>
        <w:t xml:space="preserve"> </w:t>
      </w:r>
      <w:r>
        <w:rPr>
          <w:b/>
          <w:sz w:val="20"/>
        </w:rPr>
        <w:t>–</w:t>
      </w:r>
      <w:r>
        <w:rPr>
          <w:b/>
          <w:spacing w:val="-6"/>
          <w:sz w:val="20"/>
        </w:rPr>
        <w:t xml:space="preserve"> </w:t>
      </w:r>
      <w:r>
        <w:rPr>
          <w:b/>
          <w:sz w:val="20"/>
        </w:rPr>
        <w:t>Responsible</w:t>
      </w:r>
      <w:r>
        <w:rPr>
          <w:b/>
          <w:spacing w:val="-5"/>
          <w:sz w:val="20"/>
        </w:rPr>
        <w:t xml:space="preserve"> </w:t>
      </w:r>
      <w:r>
        <w:rPr>
          <w:b/>
          <w:spacing w:val="-2"/>
          <w:sz w:val="20"/>
        </w:rPr>
        <w:t>Agencies</w:t>
      </w:r>
    </w:p>
    <w:p w14:paraId="769C200B" w14:textId="77777777" w:rsidR="003E015B" w:rsidRDefault="003E015B">
      <w:pPr>
        <w:pStyle w:val="BodyText"/>
        <w:spacing w:before="47"/>
        <w:rPr>
          <w:b/>
          <w:sz w:val="20"/>
        </w:rPr>
      </w:pPr>
    </w:p>
    <w:p w14:paraId="769C200C" w14:textId="77777777" w:rsidR="003E015B" w:rsidRDefault="003C74BC">
      <w:pPr>
        <w:pStyle w:val="Heading4"/>
        <w:spacing w:before="1"/>
        <w:ind w:left="676"/>
      </w:pPr>
      <w:r>
        <w:rPr>
          <w:spacing w:val="-2"/>
        </w:rPr>
        <w:t>Narrative</w:t>
      </w:r>
    </w:p>
    <w:p w14:paraId="769C200D" w14:textId="77777777" w:rsidR="003E015B" w:rsidRDefault="003E015B">
      <w:pPr>
        <w:pStyle w:val="BodyText"/>
        <w:spacing w:before="30"/>
        <w:rPr>
          <w:b/>
          <w:sz w:val="24"/>
        </w:rPr>
      </w:pPr>
    </w:p>
    <w:p w14:paraId="769C200E" w14:textId="77777777" w:rsidR="003E015B" w:rsidRDefault="003C74BC">
      <w:pPr>
        <w:pStyle w:val="BodyText"/>
        <w:spacing w:line="276" w:lineRule="auto"/>
        <w:ind w:left="675" w:right="1029"/>
      </w:pPr>
      <w:r>
        <w:t>The HUD programs covered by the Consolidated Plan are administered by different agencies, as indicated above.</w:t>
      </w:r>
      <w:r>
        <w:rPr>
          <w:spacing w:val="-2"/>
        </w:rPr>
        <w:t xml:space="preserve"> </w:t>
      </w:r>
      <w:r>
        <w:t>The</w:t>
      </w:r>
      <w:r>
        <w:rPr>
          <w:spacing w:val="-4"/>
        </w:rPr>
        <w:t xml:space="preserve"> </w:t>
      </w:r>
      <w:r>
        <w:t>Community</w:t>
      </w:r>
      <w:r>
        <w:rPr>
          <w:spacing w:val="-3"/>
        </w:rPr>
        <w:t xml:space="preserve"> </w:t>
      </w:r>
      <w:r>
        <w:t>Development</w:t>
      </w:r>
      <w:r>
        <w:rPr>
          <w:spacing w:val="-1"/>
        </w:rPr>
        <w:t xml:space="preserve"> </w:t>
      </w:r>
      <w:r>
        <w:t>Block</w:t>
      </w:r>
      <w:r>
        <w:rPr>
          <w:spacing w:val="-4"/>
        </w:rPr>
        <w:t xml:space="preserve"> </w:t>
      </w:r>
      <w:r>
        <w:t>Grant</w:t>
      </w:r>
      <w:r>
        <w:rPr>
          <w:spacing w:val="-1"/>
        </w:rPr>
        <w:t xml:space="preserve"> </w:t>
      </w:r>
      <w:r>
        <w:t>(CDBG)</w:t>
      </w:r>
      <w:r>
        <w:rPr>
          <w:spacing w:val="-2"/>
        </w:rPr>
        <w:t xml:space="preserve"> </w:t>
      </w:r>
      <w:r>
        <w:t>Program</w:t>
      </w:r>
      <w:r>
        <w:rPr>
          <w:spacing w:val="-1"/>
        </w:rPr>
        <w:t xml:space="preserve"> </w:t>
      </w:r>
      <w:r>
        <w:t>is</w:t>
      </w:r>
      <w:r>
        <w:rPr>
          <w:spacing w:val="-4"/>
        </w:rPr>
        <w:t xml:space="preserve"> </w:t>
      </w:r>
      <w:r>
        <w:t>administered</w:t>
      </w:r>
      <w:r>
        <w:rPr>
          <w:spacing w:val="-3"/>
        </w:rPr>
        <w:t xml:space="preserve"> </w:t>
      </w:r>
      <w:r>
        <w:t>by</w:t>
      </w:r>
      <w:r>
        <w:rPr>
          <w:spacing w:val="-1"/>
        </w:rPr>
        <w:t xml:space="preserve"> </w:t>
      </w:r>
      <w:r>
        <w:t>the</w:t>
      </w:r>
      <w:r>
        <w:rPr>
          <w:spacing w:val="-4"/>
        </w:rPr>
        <w:t xml:space="preserve"> </w:t>
      </w:r>
      <w:r>
        <w:t>SC</w:t>
      </w:r>
      <w:r>
        <w:rPr>
          <w:spacing w:val="-2"/>
        </w:rPr>
        <w:t xml:space="preserve"> </w:t>
      </w:r>
      <w:r>
        <w:t>Department</w:t>
      </w:r>
      <w:r>
        <w:rPr>
          <w:spacing w:val="-4"/>
        </w:rPr>
        <w:t xml:space="preserve"> </w:t>
      </w:r>
      <w:r>
        <w:t xml:space="preserve">of Commerce, the HOME, NHTF and HOME ARP Programs by the SC State Housing Finance and Development Authority (SC Housing), the Emergency Solutions Grant (ESG) Program by the SC Office of Economic Opportunity and the HOPWA Program by the SC Department of Health and Environmental Control. The Lead Agency responsible for overseeing the development of the Consolidated Plan is the SC Department of </w:t>
      </w:r>
      <w:r>
        <w:rPr>
          <w:spacing w:val="-2"/>
        </w:rPr>
        <w:t>Commerce.</w:t>
      </w:r>
    </w:p>
    <w:p w14:paraId="769C200F" w14:textId="77777777" w:rsidR="003E015B" w:rsidRDefault="003E015B">
      <w:pPr>
        <w:pStyle w:val="BodyText"/>
        <w:spacing w:before="13"/>
      </w:pPr>
    </w:p>
    <w:p w14:paraId="769C2010" w14:textId="77777777" w:rsidR="003E015B" w:rsidRDefault="003C74BC">
      <w:pPr>
        <w:pStyle w:val="BodyText"/>
        <w:spacing w:line="276" w:lineRule="auto"/>
        <w:ind w:left="675" w:right="1035"/>
      </w:pPr>
      <w:r>
        <w:t>HOME ARP and the RHP Program are not included in this Consolidated Plan, because they have separate Action Plan requirements, data systems and reporting requirements. RHP is administered by the SC Department of Alcohol and Other Drug Abuse Services (DAODAS). The RHP Plans can be found on the DAODAS</w:t>
      </w:r>
      <w:r>
        <w:rPr>
          <w:spacing w:val="-10"/>
        </w:rPr>
        <w:t xml:space="preserve"> </w:t>
      </w:r>
      <w:r>
        <w:t>website</w:t>
      </w:r>
      <w:r>
        <w:rPr>
          <w:spacing w:val="-6"/>
        </w:rPr>
        <w:t xml:space="preserve"> </w:t>
      </w:r>
      <w:r>
        <w:t>at</w:t>
      </w:r>
      <w:r>
        <w:rPr>
          <w:spacing w:val="-6"/>
        </w:rPr>
        <w:t xml:space="preserve"> </w:t>
      </w:r>
      <w:hyperlink r:id="rId16">
        <w:r>
          <w:rPr>
            <w:color w:val="0000FF"/>
            <w:u w:val="single" w:color="0000FF"/>
          </w:rPr>
          <w:t>SC-FY23-RHP-Application-FINAL.pdf</w:t>
        </w:r>
      </w:hyperlink>
      <w:r>
        <w:rPr>
          <w:color w:val="0000FF"/>
          <w:spacing w:val="-7"/>
        </w:rPr>
        <w:t xml:space="preserve"> </w:t>
      </w:r>
      <w:r>
        <w:t>and</w:t>
      </w:r>
      <w:r>
        <w:rPr>
          <w:spacing w:val="-8"/>
        </w:rPr>
        <w:t xml:space="preserve"> </w:t>
      </w:r>
      <w:hyperlink r:id="rId17">
        <w:r>
          <w:rPr>
            <w:color w:val="0000FF"/>
            <w:u w:val="single" w:color="0000FF"/>
          </w:rPr>
          <w:t>SC-FFY21-FY22-RHP-Application-REVISED.pdf</w:t>
        </w:r>
        <w:r>
          <w:t>.</w:t>
        </w:r>
      </w:hyperlink>
    </w:p>
    <w:p w14:paraId="769C2011" w14:textId="77777777" w:rsidR="003E015B" w:rsidRDefault="003C74BC">
      <w:pPr>
        <w:pStyle w:val="Heading4"/>
        <w:spacing w:before="279"/>
        <w:ind w:left="676"/>
      </w:pPr>
      <w:r>
        <w:t>Consolidated</w:t>
      </w:r>
      <w:r>
        <w:rPr>
          <w:spacing w:val="-4"/>
        </w:rPr>
        <w:t xml:space="preserve"> </w:t>
      </w:r>
      <w:r>
        <w:t>Plan</w:t>
      </w:r>
      <w:r>
        <w:rPr>
          <w:spacing w:val="-1"/>
        </w:rPr>
        <w:t xml:space="preserve"> </w:t>
      </w:r>
      <w:r>
        <w:t>Public</w:t>
      </w:r>
      <w:r>
        <w:rPr>
          <w:spacing w:val="-4"/>
        </w:rPr>
        <w:t xml:space="preserve"> </w:t>
      </w:r>
      <w:r>
        <w:t>Contact</w:t>
      </w:r>
      <w:r>
        <w:rPr>
          <w:spacing w:val="-3"/>
        </w:rPr>
        <w:t xml:space="preserve"> </w:t>
      </w:r>
      <w:r>
        <w:rPr>
          <w:spacing w:val="-2"/>
        </w:rPr>
        <w:t>Information</w:t>
      </w:r>
    </w:p>
    <w:p w14:paraId="769C2012" w14:textId="77777777" w:rsidR="003E015B" w:rsidRDefault="003E015B">
      <w:pPr>
        <w:pStyle w:val="BodyText"/>
        <w:spacing w:before="31"/>
        <w:rPr>
          <w:b/>
          <w:sz w:val="24"/>
        </w:rPr>
      </w:pPr>
    </w:p>
    <w:p w14:paraId="769C2013" w14:textId="77777777" w:rsidR="003E015B" w:rsidRDefault="003C74BC">
      <w:pPr>
        <w:pStyle w:val="BodyText"/>
        <w:spacing w:line="276" w:lineRule="auto"/>
        <w:ind w:left="675" w:right="1099"/>
      </w:pPr>
      <w:r>
        <w:t>General</w:t>
      </w:r>
      <w:r>
        <w:rPr>
          <w:spacing w:val="-2"/>
        </w:rPr>
        <w:t xml:space="preserve"> </w:t>
      </w:r>
      <w:r>
        <w:t>questions</w:t>
      </w:r>
      <w:r>
        <w:rPr>
          <w:spacing w:val="-4"/>
        </w:rPr>
        <w:t xml:space="preserve"> </w:t>
      </w:r>
      <w:r>
        <w:t>about</w:t>
      </w:r>
      <w:r>
        <w:rPr>
          <w:spacing w:val="-4"/>
        </w:rPr>
        <w:t xml:space="preserve"> </w:t>
      </w:r>
      <w:r>
        <w:t>the</w:t>
      </w:r>
      <w:r>
        <w:rPr>
          <w:spacing w:val="-1"/>
        </w:rPr>
        <w:t xml:space="preserve"> </w:t>
      </w:r>
      <w:r>
        <w:t>2024 Action</w:t>
      </w:r>
      <w:r>
        <w:rPr>
          <w:spacing w:val="-5"/>
        </w:rPr>
        <w:t xml:space="preserve"> </w:t>
      </w:r>
      <w:r>
        <w:t>Plan</w:t>
      </w:r>
      <w:r>
        <w:rPr>
          <w:spacing w:val="-3"/>
        </w:rPr>
        <w:t xml:space="preserve"> </w:t>
      </w:r>
      <w:r>
        <w:t>should</w:t>
      </w:r>
      <w:r>
        <w:rPr>
          <w:spacing w:val="-5"/>
        </w:rPr>
        <w:t xml:space="preserve"> </w:t>
      </w:r>
      <w:r>
        <w:t>be</w:t>
      </w:r>
      <w:r>
        <w:rPr>
          <w:spacing w:val="-1"/>
        </w:rPr>
        <w:t xml:space="preserve"> </w:t>
      </w:r>
      <w:r>
        <w:t>directed</w:t>
      </w:r>
      <w:r>
        <w:rPr>
          <w:spacing w:val="-3"/>
        </w:rPr>
        <w:t xml:space="preserve"> </w:t>
      </w:r>
      <w:r>
        <w:t>to</w:t>
      </w:r>
      <w:r>
        <w:rPr>
          <w:spacing w:val="-1"/>
        </w:rPr>
        <w:t xml:space="preserve"> </w:t>
      </w:r>
      <w:r>
        <w:t>the</w:t>
      </w:r>
      <w:r>
        <w:rPr>
          <w:spacing w:val="-4"/>
        </w:rPr>
        <w:t xml:space="preserve"> </w:t>
      </w:r>
      <w:r>
        <w:t>SC</w:t>
      </w:r>
      <w:r>
        <w:rPr>
          <w:spacing w:val="-4"/>
        </w:rPr>
        <w:t xml:space="preserve"> </w:t>
      </w:r>
      <w:r>
        <w:t>Department</w:t>
      </w:r>
      <w:r>
        <w:rPr>
          <w:spacing w:val="-4"/>
        </w:rPr>
        <w:t xml:space="preserve"> </w:t>
      </w:r>
      <w:r>
        <w:t>of</w:t>
      </w:r>
      <w:r>
        <w:rPr>
          <w:spacing w:val="-2"/>
        </w:rPr>
        <w:t xml:space="preserve"> </w:t>
      </w:r>
      <w:r>
        <w:t xml:space="preserve">Commerce, which acts as the lead agency for the State. The SC Department of Commerce is located at 1201 Main Street, Suite 1600, Columbia, SC 29201. Phone (803) 734-0429 or email </w:t>
      </w:r>
      <w:hyperlink r:id="rId18">
        <w:r>
          <w:t>cgriffin@sccommerce.com.</w:t>
        </w:r>
      </w:hyperlink>
    </w:p>
    <w:p w14:paraId="769C2014" w14:textId="77777777" w:rsidR="003E015B" w:rsidRDefault="003E015B">
      <w:pPr>
        <w:pStyle w:val="BodyText"/>
        <w:spacing w:before="12"/>
      </w:pPr>
    </w:p>
    <w:p w14:paraId="769C2015" w14:textId="77777777" w:rsidR="003E015B" w:rsidRDefault="003C74BC">
      <w:pPr>
        <w:pStyle w:val="BodyText"/>
        <w:spacing w:line="276" w:lineRule="auto"/>
        <w:ind w:left="675" w:right="1035"/>
      </w:pPr>
      <w:r>
        <w:t>For</w:t>
      </w:r>
      <w:r>
        <w:rPr>
          <w:spacing w:val="-2"/>
        </w:rPr>
        <w:t xml:space="preserve"> </w:t>
      </w:r>
      <w:r>
        <w:t>housing</w:t>
      </w:r>
      <w:r>
        <w:rPr>
          <w:spacing w:val="-3"/>
        </w:rPr>
        <w:t xml:space="preserve"> </w:t>
      </w:r>
      <w:r>
        <w:t>questions</w:t>
      </w:r>
      <w:r>
        <w:rPr>
          <w:spacing w:val="-4"/>
        </w:rPr>
        <w:t xml:space="preserve"> </w:t>
      </w:r>
      <w:r>
        <w:t>or</w:t>
      </w:r>
      <w:r>
        <w:rPr>
          <w:spacing w:val="-4"/>
        </w:rPr>
        <w:t xml:space="preserve"> </w:t>
      </w:r>
      <w:r>
        <w:t>questions</w:t>
      </w:r>
      <w:r>
        <w:rPr>
          <w:spacing w:val="-4"/>
        </w:rPr>
        <w:t xml:space="preserve"> </w:t>
      </w:r>
      <w:r>
        <w:t>about</w:t>
      </w:r>
      <w:r>
        <w:rPr>
          <w:spacing w:val="-4"/>
        </w:rPr>
        <w:t xml:space="preserve"> </w:t>
      </w:r>
      <w:r>
        <w:t>HOME,</w:t>
      </w:r>
      <w:r>
        <w:rPr>
          <w:spacing w:val="-2"/>
        </w:rPr>
        <w:t xml:space="preserve"> </w:t>
      </w:r>
      <w:r>
        <w:t>NHTF</w:t>
      </w:r>
      <w:r>
        <w:rPr>
          <w:spacing w:val="-3"/>
        </w:rPr>
        <w:t xml:space="preserve"> </w:t>
      </w:r>
      <w:r>
        <w:t>or</w:t>
      </w:r>
      <w:r>
        <w:rPr>
          <w:spacing w:val="-2"/>
        </w:rPr>
        <w:t xml:space="preserve"> </w:t>
      </w:r>
      <w:r>
        <w:t>the</w:t>
      </w:r>
      <w:r>
        <w:rPr>
          <w:spacing w:val="-1"/>
        </w:rPr>
        <w:t xml:space="preserve"> </w:t>
      </w:r>
      <w:r>
        <w:t>HOME</w:t>
      </w:r>
      <w:r>
        <w:rPr>
          <w:spacing w:val="-2"/>
        </w:rPr>
        <w:t xml:space="preserve"> </w:t>
      </w:r>
      <w:r>
        <w:t>ARP</w:t>
      </w:r>
      <w:r>
        <w:rPr>
          <w:spacing w:val="-3"/>
        </w:rPr>
        <w:t xml:space="preserve"> </w:t>
      </w:r>
      <w:r>
        <w:t>Program,</w:t>
      </w:r>
      <w:r>
        <w:rPr>
          <w:spacing w:val="-2"/>
        </w:rPr>
        <w:t xml:space="preserve"> </w:t>
      </w:r>
      <w:r>
        <w:t>contact</w:t>
      </w:r>
      <w:r>
        <w:rPr>
          <w:spacing w:val="-1"/>
        </w:rPr>
        <w:t xml:space="preserve"> </w:t>
      </w:r>
      <w:r>
        <w:t>SC</w:t>
      </w:r>
      <w:r>
        <w:rPr>
          <w:spacing w:val="-2"/>
        </w:rPr>
        <w:t xml:space="preserve"> </w:t>
      </w:r>
      <w:r>
        <w:t xml:space="preserve">Housing. Phone (803) 896-9824 or email </w:t>
      </w:r>
      <w:hyperlink r:id="rId19">
        <w:r>
          <w:rPr>
            <w:color w:val="0000FF"/>
            <w:u w:val="single" w:color="0000FF"/>
          </w:rPr>
          <w:t>jennifer.cogan@schousing.com</w:t>
        </w:r>
      </w:hyperlink>
      <w:r>
        <w:t>.</w:t>
      </w:r>
    </w:p>
    <w:p w14:paraId="769C2016" w14:textId="77777777" w:rsidR="003E015B" w:rsidRDefault="003E015B">
      <w:pPr>
        <w:spacing w:line="276" w:lineRule="auto"/>
        <w:sectPr w:rsidR="003E015B">
          <w:headerReference w:type="default" r:id="rId20"/>
          <w:footerReference w:type="default" r:id="rId21"/>
          <w:pgSz w:w="12240" w:h="15840"/>
          <w:pgMar w:top="980" w:right="300" w:bottom="960" w:left="620" w:header="719" w:footer="766" w:gutter="0"/>
          <w:cols w:space="720"/>
        </w:sectPr>
      </w:pPr>
    </w:p>
    <w:p w14:paraId="769C2017" w14:textId="77777777" w:rsidR="003E015B" w:rsidRDefault="003E015B">
      <w:pPr>
        <w:pStyle w:val="BodyText"/>
        <w:spacing w:before="183"/>
      </w:pPr>
    </w:p>
    <w:p w14:paraId="769C2018" w14:textId="77777777" w:rsidR="003E015B" w:rsidRDefault="003C74BC">
      <w:pPr>
        <w:pStyle w:val="BodyText"/>
        <w:spacing w:line="276" w:lineRule="auto"/>
        <w:ind w:left="675"/>
      </w:pPr>
      <w:r>
        <w:t>For</w:t>
      </w:r>
      <w:r>
        <w:rPr>
          <w:spacing w:val="-2"/>
        </w:rPr>
        <w:t xml:space="preserve"> </w:t>
      </w:r>
      <w:r>
        <w:t>homeless</w:t>
      </w:r>
      <w:r>
        <w:rPr>
          <w:spacing w:val="-2"/>
        </w:rPr>
        <w:t xml:space="preserve"> </w:t>
      </w:r>
      <w:r>
        <w:t>questions,</w:t>
      </w:r>
      <w:r>
        <w:rPr>
          <w:spacing w:val="-2"/>
        </w:rPr>
        <w:t xml:space="preserve"> </w:t>
      </w:r>
      <w:r>
        <w:t>contact</w:t>
      </w:r>
      <w:r>
        <w:rPr>
          <w:spacing w:val="-2"/>
        </w:rPr>
        <w:t xml:space="preserve"> </w:t>
      </w:r>
      <w:r>
        <w:t>the</w:t>
      </w:r>
      <w:r>
        <w:rPr>
          <w:spacing w:val="-2"/>
        </w:rPr>
        <w:t xml:space="preserve"> </w:t>
      </w:r>
      <w:r>
        <w:t>SC</w:t>
      </w:r>
      <w:r>
        <w:rPr>
          <w:spacing w:val="-2"/>
        </w:rPr>
        <w:t xml:space="preserve"> </w:t>
      </w:r>
      <w:r>
        <w:t>Office</w:t>
      </w:r>
      <w:r>
        <w:rPr>
          <w:spacing w:val="-4"/>
        </w:rPr>
        <w:t xml:space="preserve"> </w:t>
      </w:r>
      <w:r>
        <w:t>of</w:t>
      </w:r>
      <w:r>
        <w:rPr>
          <w:spacing w:val="-2"/>
        </w:rPr>
        <w:t xml:space="preserve"> </w:t>
      </w:r>
      <w:r>
        <w:t>Economic</w:t>
      </w:r>
      <w:r>
        <w:rPr>
          <w:spacing w:val="-2"/>
        </w:rPr>
        <w:t xml:space="preserve"> </w:t>
      </w:r>
      <w:r>
        <w:t>Opportunity.</w:t>
      </w:r>
      <w:r>
        <w:rPr>
          <w:spacing w:val="-5"/>
        </w:rPr>
        <w:t xml:space="preserve"> </w:t>
      </w:r>
      <w:r>
        <w:t>Phone</w:t>
      </w:r>
      <w:r>
        <w:rPr>
          <w:spacing w:val="-2"/>
        </w:rPr>
        <w:t xml:space="preserve"> </w:t>
      </w:r>
      <w:r>
        <w:t>(803)</w:t>
      </w:r>
      <w:r>
        <w:rPr>
          <w:spacing w:val="-4"/>
        </w:rPr>
        <w:t xml:space="preserve"> </w:t>
      </w:r>
      <w:r>
        <w:t>734-2454</w:t>
      </w:r>
      <w:r>
        <w:rPr>
          <w:spacing w:val="-3"/>
        </w:rPr>
        <w:t xml:space="preserve"> </w:t>
      </w:r>
      <w:r>
        <w:t>or</w:t>
      </w:r>
      <w:r>
        <w:rPr>
          <w:spacing w:val="-2"/>
        </w:rPr>
        <w:t xml:space="preserve"> </w:t>
      </w:r>
      <w:r>
        <w:t xml:space="preserve">email </w:t>
      </w:r>
      <w:hyperlink r:id="rId22">
        <w:r>
          <w:rPr>
            <w:color w:val="0000FF"/>
            <w:spacing w:val="-2"/>
            <w:u w:val="single" w:color="0000FF"/>
          </w:rPr>
          <w:t>michele.dowlen@admin.sc.gov</w:t>
        </w:r>
      </w:hyperlink>
      <w:r>
        <w:rPr>
          <w:spacing w:val="-2"/>
        </w:rPr>
        <w:t>.</w:t>
      </w:r>
    </w:p>
    <w:p w14:paraId="769C2019" w14:textId="77777777" w:rsidR="003E015B" w:rsidRDefault="003E015B">
      <w:pPr>
        <w:pStyle w:val="BodyText"/>
        <w:spacing w:before="11"/>
      </w:pPr>
    </w:p>
    <w:p w14:paraId="769C201A" w14:textId="77777777" w:rsidR="003E015B" w:rsidRDefault="003C74BC">
      <w:pPr>
        <w:pStyle w:val="BodyText"/>
        <w:spacing w:before="1" w:line="276" w:lineRule="auto"/>
        <w:ind w:left="676" w:right="989"/>
      </w:pPr>
      <w:r>
        <w:t>For</w:t>
      </w:r>
      <w:r>
        <w:rPr>
          <w:spacing w:val="-2"/>
        </w:rPr>
        <w:t xml:space="preserve"> </w:t>
      </w:r>
      <w:r>
        <w:t>special</w:t>
      </w:r>
      <w:r>
        <w:rPr>
          <w:spacing w:val="-2"/>
        </w:rPr>
        <w:t xml:space="preserve"> </w:t>
      </w:r>
      <w:r>
        <w:t>needs</w:t>
      </w:r>
      <w:r>
        <w:rPr>
          <w:spacing w:val="-4"/>
        </w:rPr>
        <w:t xml:space="preserve"> </w:t>
      </w:r>
      <w:r>
        <w:t>housing</w:t>
      </w:r>
      <w:r>
        <w:rPr>
          <w:spacing w:val="-3"/>
        </w:rPr>
        <w:t xml:space="preserve"> </w:t>
      </w:r>
      <w:r>
        <w:t>and</w:t>
      </w:r>
      <w:r>
        <w:rPr>
          <w:spacing w:val="-3"/>
        </w:rPr>
        <w:t xml:space="preserve"> </w:t>
      </w:r>
      <w:r>
        <w:t>HIV/AIDS</w:t>
      </w:r>
      <w:r>
        <w:rPr>
          <w:spacing w:val="-3"/>
        </w:rPr>
        <w:t xml:space="preserve"> </w:t>
      </w:r>
      <w:r>
        <w:t>questions,</w:t>
      </w:r>
      <w:r>
        <w:rPr>
          <w:spacing w:val="-4"/>
        </w:rPr>
        <w:t xml:space="preserve"> </w:t>
      </w:r>
      <w:r>
        <w:t>contact</w:t>
      </w:r>
      <w:r>
        <w:rPr>
          <w:spacing w:val="-1"/>
        </w:rPr>
        <w:t xml:space="preserve"> </w:t>
      </w:r>
      <w:r>
        <w:t>the</w:t>
      </w:r>
      <w:r>
        <w:rPr>
          <w:spacing w:val="-1"/>
        </w:rPr>
        <w:t xml:space="preserve"> </w:t>
      </w:r>
      <w:r>
        <w:t>SC</w:t>
      </w:r>
      <w:r>
        <w:rPr>
          <w:spacing w:val="-4"/>
        </w:rPr>
        <w:t xml:space="preserve"> </w:t>
      </w:r>
      <w:r>
        <w:t>Department</w:t>
      </w:r>
      <w:r>
        <w:rPr>
          <w:spacing w:val="-4"/>
        </w:rPr>
        <w:t xml:space="preserve"> </w:t>
      </w:r>
      <w:r>
        <w:t>of</w:t>
      </w:r>
      <w:r>
        <w:rPr>
          <w:spacing w:val="-4"/>
        </w:rPr>
        <w:t xml:space="preserve"> </w:t>
      </w:r>
      <w:r>
        <w:t>Health</w:t>
      </w:r>
      <w:r>
        <w:rPr>
          <w:spacing w:val="-3"/>
        </w:rPr>
        <w:t xml:space="preserve"> </w:t>
      </w:r>
      <w:r>
        <w:t>and</w:t>
      </w:r>
      <w:r>
        <w:rPr>
          <w:spacing w:val="-3"/>
        </w:rPr>
        <w:t xml:space="preserve"> </w:t>
      </w:r>
      <w:r>
        <w:t xml:space="preserve">Environmental Control HIV/STD Division. Phone (803) 898-0650 or email </w:t>
      </w:r>
      <w:hyperlink r:id="rId23">
        <w:r>
          <w:rPr>
            <w:color w:val="0000FF"/>
            <w:u w:val="single" w:color="0000FF"/>
          </w:rPr>
          <w:t>outlawdj@dhec.sc.gov</w:t>
        </w:r>
      </w:hyperlink>
      <w:r>
        <w:t>.</w:t>
      </w:r>
    </w:p>
    <w:p w14:paraId="769C201B" w14:textId="77777777" w:rsidR="003E015B" w:rsidRDefault="003E015B">
      <w:pPr>
        <w:pStyle w:val="BodyText"/>
        <w:spacing w:before="11"/>
      </w:pPr>
    </w:p>
    <w:p w14:paraId="769C201C" w14:textId="77777777" w:rsidR="003E015B" w:rsidRDefault="003C74BC">
      <w:pPr>
        <w:pStyle w:val="BodyText"/>
        <w:spacing w:line="276" w:lineRule="auto"/>
        <w:ind w:left="675" w:right="1035"/>
      </w:pPr>
      <w:r>
        <w:t>For</w:t>
      </w:r>
      <w:r>
        <w:rPr>
          <w:spacing w:val="-2"/>
        </w:rPr>
        <w:t xml:space="preserve"> </w:t>
      </w:r>
      <w:r>
        <w:t>non-housing</w:t>
      </w:r>
      <w:r>
        <w:rPr>
          <w:spacing w:val="-3"/>
        </w:rPr>
        <w:t xml:space="preserve"> </w:t>
      </w:r>
      <w:r>
        <w:t>or</w:t>
      </w:r>
      <w:r>
        <w:rPr>
          <w:spacing w:val="-4"/>
        </w:rPr>
        <w:t xml:space="preserve"> </w:t>
      </w:r>
      <w:r>
        <w:t>CDBG</w:t>
      </w:r>
      <w:r>
        <w:rPr>
          <w:spacing w:val="-4"/>
        </w:rPr>
        <w:t xml:space="preserve"> </w:t>
      </w:r>
      <w:r>
        <w:t>questions,</w:t>
      </w:r>
      <w:r>
        <w:rPr>
          <w:spacing w:val="-4"/>
        </w:rPr>
        <w:t xml:space="preserve"> </w:t>
      </w:r>
      <w:r>
        <w:t>or</w:t>
      </w:r>
      <w:r>
        <w:rPr>
          <w:spacing w:val="-4"/>
        </w:rPr>
        <w:t xml:space="preserve"> </w:t>
      </w:r>
      <w:r>
        <w:t>for</w:t>
      </w:r>
      <w:r>
        <w:rPr>
          <w:spacing w:val="-4"/>
        </w:rPr>
        <w:t xml:space="preserve"> </w:t>
      </w:r>
      <w:r>
        <w:t>referral</w:t>
      </w:r>
      <w:r>
        <w:rPr>
          <w:spacing w:val="-2"/>
        </w:rPr>
        <w:t xml:space="preserve"> </w:t>
      </w:r>
      <w:r>
        <w:t>regarding</w:t>
      </w:r>
      <w:r>
        <w:rPr>
          <w:spacing w:val="-3"/>
        </w:rPr>
        <w:t xml:space="preserve"> </w:t>
      </w:r>
      <w:r>
        <w:t>questions</w:t>
      </w:r>
      <w:r>
        <w:rPr>
          <w:spacing w:val="-2"/>
        </w:rPr>
        <w:t xml:space="preserve"> </w:t>
      </w:r>
      <w:r>
        <w:t>about</w:t>
      </w:r>
      <w:r>
        <w:rPr>
          <w:spacing w:val="-1"/>
        </w:rPr>
        <w:t xml:space="preserve"> </w:t>
      </w:r>
      <w:r>
        <w:t>CDBG-DR,</w:t>
      </w:r>
      <w:r>
        <w:rPr>
          <w:spacing w:val="-4"/>
        </w:rPr>
        <w:t xml:space="preserve"> </w:t>
      </w:r>
      <w:r>
        <w:t>CDBG-MIT</w:t>
      </w:r>
      <w:r>
        <w:rPr>
          <w:spacing w:val="-4"/>
        </w:rPr>
        <w:t xml:space="preserve"> </w:t>
      </w:r>
      <w:r>
        <w:t>or</w:t>
      </w:r>
      <w:r>
        <w:rPr>
          <w:spacing w:val="-4"/>
        </w:rPr>
        <w:t xml:space="preserve"> </w:t>
      </w:r>
      <w:r>
        <w:t xml:space="preserve">RHP, contact the SC Department of Commerce. Phone (803) 734-0429 or email </w:t>
      </w:r>
      <w:hyperlink r:id="rId24">
        <w:r>
          <w:rPr>
            <w:color w:val="0000FF"/>
            <w:u w:val="single" w:color="0000FF"/>
          </w:rPr>
          <w:t>cgriffin@sccommerce.com</w:t>
        </w:r>
      </w:hyperlink>
      <w:r>
        <w:t>.</w:t>
      </w:r>
    </w:p>
    <w:p w14:paraId="769C201D" w14:textId="77777777" w:rsidR="003E015B" w:rsidRDefault="003E015B">
      <w:pPr>
        <w:spacing w:line="276" w:lineRule="auto"/>
        <w:sectPr w:rsidR="003E015B">
          <w:pgSz w:w="12240" w:h="15840"/>
          <w:pgMar w:top="980" w:right="300" w:bottom="960" w:left="620" w:header="719" w:footer="766" w:gutter="0"/>
          <w:cols w:space="720"/>
        </w:sectPr>
      </w:pPr>
    </w:p>
    <w:p w14:paraId="769C201E" w14:textId="77777777" w:rsidR="003E015B" w:rsidRDefault="003E015B">
      <w:pPr>
        <w:pStyle w:val="BodyText"/>
        <w:spacing w:before="293"/>
        <w:rPr>
          <w:sz w:val="28"/>
        </w:rPr>
      </w:pPr>
    </w:p>
    <w:p w14:paraId="769C201F" w14:textId="77777777" w:rsidR="003E015B" w:rsidRDefault="003C74BC">
      <w:pPr>
        <w:pStyle w:val="Heading1"/>
        <w:spacing w:before="0"/>
        <w:ind w:left="676"/>
        <w:rPr>
          <w:rFonts w:ascii="Calibri"/>
        </w:rPr>
      </w:pPr>
      <w:bookmarkStart w:id="6" w:name="AP-10_Consultation_-_91.110,_91.300(b);_"/>
      <w:bookmarkStart w:id="7" w:name="_bookmark2"/>
      <w:bookmarkEnd w:id="6"/>
      <w:bookmarkEnd w:id="7"/>
      <w:r>
        <w:rPr>
          <w:rFonts w:ascii="Calibri"/>
        </w:rPr>
        <w:t>AP-10</w:t>
      </w:r>
      <w:r>
        <w:rPr>
          <w:rFonts w:ascii="Calibri"/>
          <w:spacing w:val="-6"/>
        </w:rPr>
        <w:t xml:space="preserve"> </w:t>
      </w:r>
      <w:r>
        <w:rPr>
          <w:rFonts w:ascii="Calibri"/>
        </w:rPr>
        <w:t>Consultation</w:t>
      </w:r>
      <w:r>
        <w:rPr>
          <w:rFonts w:ascii="Calibri"/>
          <w:spacing w:val="-5"/>
        </w:rPr>
        <w:t xml:space="preserve"> </w:t>
      </w:r>
      <w:r>
        <w:rPr>
          <w:rFonts w:ascii="Calibri"/>
        </w:rPr>
        <w:t>-</w:t>
      </w:r>
      <w:r>
        <w:rPr>
          <w:rFonts w:ascii="Calibri"/>
          <w:spacing w:val="-7"/>
        </w:rPr>
        <w:t xml:space="preserve"> </w:t>
      </w:r>
      <w:r>
        <w:rPr>
          <w:rFonts w:ascii="Calibri"/>
        </w:rPr>
        <w:t>91.110,</w:t>
      </w:r>
      <w:r>
        <w:rPr>
          <w:rFonts w:ascii="Calibri"/>
          <w:spacing w:val="-5"/>
        </w:rPr>
        <w:t xml:space="preserve"> </w:t>
      </w:r>
      <w:r>
        <w:rPr>
          <w:rFonts w:ascii="Calibri"/>
        </w:rPr>
        <w:t>91.300(b);</w:t>
      </w:r>
      <w:r>
        <w:rPr>
          <w:rFonts w:ascii="Calibri"/>
          <w:spacing w:val="-5"/>
        </w:rPr>
        <w:t xml:space="preserve"> </w:t>
      </w:r>
      <w:r>
        <w:rPr>
          <w:rFonts w:ascii="Calibri"/>
          <w:spacing w:val="-2"/>
        </w:rPr>
        <w:t>91.315(l)</w:t>
      </w:r>
    </w:p>
    <w:p w14:paraId="769C2020" w14:textId="77777777" w:rsidR="003E015B" w:rsidRDefault="003C74BC">
      <w:pPr>
        <w:pStyle w:val="Heading4"/>
        <w:numPr>
          <w:ilvl w:val="0"/>
          <w:numId w:val="26"/>
        </w:numPr>
        <w:tabs>
          <w:tab w:val="left" w:pos="1395"/>
        </w:tabs>
        <w:spacing w:before="109"/>
        <w:ind w:hanging="719"/>
      </w:pPr>
      <w:r>
        <w:rPr>
          <w:spacing w:val="-2"/>
        </w:rPr>
        <w:t>Introduction</w:t>
      </w:r>
    </w:p>
    <w:p w14:paraId="769C2021" w14:textId="77777777" w:rsidR="003E015B" w:rsidRDefault="003E015B">
      <w:pPr>
        <w:pStyle w:val="BodyText"/>
        <w:spacing w:before="28"/>
        <w:rPr>
          <w:b/>
          <w:sz w:val="24"/>
        </w:rPr>
      </w:pPr>
    </w:p>
    <w:p w14:paraId="769C2022" w14:textId="77777777" w:rsidR="003E015B" w:rsidRDefault="003C74BC">
      <w:pPr>
        <w:pStyle w:val="BodyText"/>
        <w:spacing w:line="276" w:lineRule="auto"/>
        <w:ind w:left="675" w:right="989"/>
      </w:pPr>
      <w:r>
        <w:t>This Annual Plan is part of the larger five-year Consolidated Plan for 2021-2025. The Consolidated Plan is required</w:t>
      </w:r>
      <w:r>
        <w:rPr>
          <w:spacing w:val="-3"/>
        </w:rPr>
        <w:t xml:space="preserve"> </w:t>
      </w:r>
      <w:r>
        <w:t>and</w:t>
      </w:r>
      <w:r>
        <w:rPr>
          <w:spacing w:val="-3"/>
        </w:rPr>
        <w:t xml:space="preserve"> </w:t>
      </w:r>
      <w:r>
        <w:t>reflects</w:t>
      </w:r>
      <w:r>
        <w:rPr>
          <w:spacing w:val="-4"/>
        </w:rPr>
        <w:t xml:space="preserve"> </w:t>
      </w:r>
      <w:r>
        <w:t>the</w:t>
      </w:r>
      <w:r>
        <w:rPr>
          <w:spacing w:val="-1"/>
        </w:rPr>
        <w:t xml:space="preserve"> </w:t>
      </w:r>
      <w:r>
        <w:t>coordinated</w:t>
      </w:r>
      <w:r>
        <w:rPr>
          <w:spacing w:val="-3"/>
        </w:rPr>
        <w:t xml:space="preserve"> </w:t>
      </w:r>
      <w:r>
        <w:t>efforts</w:t>
      </w:r>
      <w:r>
        <w:rPr>
          <w:spacing w:val="-4"/>
        </w:rPr>
        <w:t xml:space="preserve"> </w:t>
      </w:r>
      <w:r>
        <w:t>of</w:t>
      </w:r>
      <w:r>
        <w:rPr>
          <w:spacing w:val="-4"/>
        </w:rPr>
        <w:t xml:space="preserve"> </w:t>
      </w:r>
      <w:r>
        <w:t>various</w:t>
      </w:r>
      <w:r>
        <w:rPr>
          <w:spacing w:val="-2"/>
        </w:rPr>
        <w:t xml:space="preserve"> </w:t>
      </w:r>
      <w:r>
        <w:t>state</w:t>
      </w:r>
      <w:r>
        <w:rPr>
          <w:spacing w:val="-4"/>
        </w:rPr>
        <w:t xml:space="preserve"> </w:t>
      </w:r>
      <w:r>
        <w:t>agencies,</w:t>
      </w:r>
      <w:r>
        <w:rPr>
          <w:spacing w:val="-2"/>
        </w:rPr>
        <w:t xml:space="preserve"> </w:t>
      </w:r>
      <w:r>
        <w:t>citizens</w:t>
      </w:r>
      <w:r>
        <w:rPr>
          <w:spacing w:val="-2"/>
        </w:rPr>
        <w:t xml:space="preserve"> </w:t>
      </w:r>
      <w:r>
        <w:t>and</w:t>
      </w:r>
      <w:r>
        <w:rPr>
          <w:spacing w:val="-3"/>
        </w:rPr>
        <w:t xml:space="preserve"> </w:t>
      </w:r>
      <w:r>
        <w:t>other</w:t>
      </w:r>
      <w:r>
        <w:rPr>
          <w:spacing w:val="-4"/>
        </w:rPr>
        <w:t xml:space="preserve"> </w:t>
      </w:r>
      <w:r>
        <w:t>organizations.</w:t>
      </w:r>
      <w:r>
        <w:rPr>
          <w:spacing w:val="-2"/>
        </w:rPr>
        <w:t xml:space="preserve"> </w:t>
      </w:r>
      <w:r>
        <w:t>The Plan is a comprehensive report, spanning multiple cross-jurisdictional areas of need, involving multiple agencies, programs and funding sources, and beyond the ability of a single entity or person to effectively develop. Instead, the cooperation and expertise of other agencies was necessary to develop a comprehensive plan based on accurate and pertinent data, effectively identifying goals, needs and strategies, and which could serve as</w:t>
      </w:r>
      <w:r>
        <w:rPr>
          <w:spacing w:val="-1"/>
        </w:rPr>
        <w:t xml:space="preserve"> </w:t>
      </w:r>
      <w:r>
        <w:t>an umbrella under which the</w:t>
      </w:r>
      <w:r>
        <w:rPr>
          <w:spacing w:val="-1"/>
        </w:rPr>
        <w:t xml:space="preserve"> </w:t>
      </w:r>
      <w:r>
        <w:t>state can undertake HUD-funded housing and community development in South Carolina. As such the Consolidated Plan describes the consultation and coordination efforts undertaken by the state and which served to inform the plan that governs this current 2024 Annual Plan.</w:t>
      </w:r>
    </w:p>
    <w:p w14:paraId="769C2023" w14:textId="77777777" w:rsidR="003E015B" w:rsidRDefault="003E015B">
      <w:pPr>
        <w:pStyle w:val="BodyText"/>
        <w:spacing w:before="13"/>
      </w:pPr>
    </w:p>
    <w:p w14:paraId="769C2024" w14:textId="77777777" w:rsidR="003E015B" w:rsidRDefault="003C74BC">
      <w:pPr>
        <w:pStyle w:val="Heading4"/>
        <w:spacing w:line="276" w:lineRule="auto"/>
        <w:ind w:left="676" w:right="1035"/>
      </w:pPr>
      <w:r>
        <w:t>Provide</w:t>
      </w:r>
      <w:r>
        <w:rPr>
          <w:spacing w:val="-3"/>
        </w:rPr>
        <w:t xml:space="preserve"> </w:t>
      </w:r>
      <w:r>
        <w:t>a</w:t>
      </w:r>
      <w:r>
        <w:rPr>
          <w:spacing w:val="-3"/>
        </w:rPr>
        <w:t xml:space="preserve"> </w:t>
      </w:r>
      <w:r>
        <w:t>concise</w:t>
      </w:r>
      <w:r>
        <w:rPr>
          <w:spacing w:val="-6"/>
        </w:rPr>
        <w:t xml:space="preserve"> </w:t>
      </w:r>
      <w:r>
        <w:t>summary</w:t>
      </w:r>
      <w:r>
        <w:rPr>
          <w:spacing w:val="-3"/>
        </w:rPr>
        <w:t xml:space="preserve"> </w:t>
      </w:r>
      <w:r>
        <w:t>of</w:t>
      </w:r>
      <w:r>
        <w:rPr>
          <w:spacing w:val="-2"/>
        </w:rPr>
        <w:t xml:space="preserve"> </w:t>
      </w:r>
      <w:r>
        <w:t>the</w:t>
      </w:r>
      <w:r>
        <w:rPr>
          <w:spacing w:val="-3"/>
        </w:rPr>
        <w:t xml:space="preserve"> </w:t>
      </w:r>
      <w:r>
        <w:t>state's</w:t>
      </w:r>
      <w:r>
        <w:rPr>
          <w:spacing w:val="-2"/>
        </w:rPr>
        <w:t xml:space="preserve"> </w:t>
      </w:r>
      <w:r>
        <w:t>activities</w:t>
      </w:r>
      <w:r>
        <w:rPr>
          <w:spacing w:val="-2"/>
        </w:rPr>
        <w:t xml:space="preserve"> </w:t>
      </w:r>
      <w:r>
        <w:t>to</w:t>
      </w:r>
      <w:r>
        <w:rPr>
          <w:spacing w:val="-2"/>
        </w:rPr>
        <w:t xml:space="preserve"> </w:t>
      </w:r>
      <w:r>
        <w:t>enhance</w:t>
      </w:r>
      <w:r>
        <w:rPr>
          <w:spacing w:val="-3"/>
        </w:rPr>
        <w:t xml:space="preserve"> </w:t>
      </w:r>
      <w:r>
        <w:t>coordination</w:t>
      </w:r>
      <w:r>
        <w:rPr>
          <w:spacing w:val="-4"/>
        </w:rPr>
        <w:t xml:space="preserve"> </w:t>
      </w:r>
      <w:r>
        <w:t>between</w:t>
      </w:r>
      <w:r>
        <w:rPr>
          <w:spacing w:val="-4"/>
        </w:rPr>
        <w:t xml:space="preserve"> </w:t>
      </w:r>
      <w:r>
        <w:t>public</w:t>
      </w:r>
      <w:r>
        <w:rPr>
          <w:spacing w:val="-5"/>
        </w:rPr>
        <w:t xml:space="preserve"> </w:t>
      </w:r>
      <w:r>
        <w:t xml:space="preserve">and assisted housing providers and private and governmental health, mental health and service </w:t>
      </w:r>
      <w:r>
        <w:rPr>
          <w:spacing w:val="-2"/>
        </w:rPr>
        <w:t>agencies</w:t>
      </w:r>
    </w:p>
    <w:p w14:paraId="769C2025" w14:textId="77777777" w:rsidR="003E015B" w:rsidRDefault="003C74BC">
      <w:pPr>
        <w:pStyle w:val="BodyText"/>
        <w:spacing w:before="280" w:line="276" w:lineRule="auto"/>
        <w:ind w:left="675" w:right="1035"/>
      </w:pPr>
      <w:r>
        <w:t>SC Department of Health and Environmental Control staff responsible for administering the HOPWA Program also administer the Ryan White Care Act for the State, and Ryan White Care Act providers represent the entire spectrum of special needs housing, case management, health and mental health and other supportive services providers for people living with HIV/AIDs. Having the same entities manage programs and services funded by both HOPWA and Ryan White ensures a coordinated and seamless approach to service delivery.</w:t>
      </w:r>
      <w:r>
        <w:rPr>
          <w:spacing w:val="40"/>
        </w:rPr>
        <w:t xml:space="preserve"> </w:t>
      </w:r>
      <w:r>
        <w:t>Additionally, SC DHEC includes a requirement that each project sponsor applying</w:t>
      </w:r>
      <w:r>
        <w:rPr>
          <w:spacing w:val="-3"/>
        </w:rPr>
        <w:t xml:space="preserve"> </w:t>
      </w:r>
      <w:r>
        <w:t>for</w:t>
      </w:r>
      <w:r>
        <w:rPr>
          <w:spacing w:val="-2"/>
        </w:rPr>
        <w:t xml:space="preserve"> </w:t>
      </w:r>
      <w:r>
        <w:t>State</w:t>
      </w:r>
      <w:r>
        <w:rPr>
          <w:spacing w:val="-1"/>
        </w:rPr>
        <w:t xml:space="preserve"> </w:t>
      </w:r>
      <w:r>
        <w:t>HOPWA</w:t>
      </w:r>
      <w:r>
        <w:rPr>
          <w:spacing w:val="-5"/>
        </w:rPr>
        <w:t xml:space="preserve"> </w:t>
      </w:r>
      <w:r>
        <w:t>assistance</w:t>
      </w:r>
      <w:r>
        <w:rPr>
          <w:spacing w:val="-4"/>
        </w:rPr>
        <w:t xml:space="preserve"> </w:t>
      </w:r>
      <w:r>
        <w:t>obtain</w:t>
      </w:r>
      <w:r>
        <w:rPr>
          <w:spacing w:val="-5"/>
        </w:rPr>
        <w:t xml:space="preserve"> </w:t>
      </w:r>
      <w:r>
        <w:t>approval</w:t>
      </w:r>
      <w:r>
        <w:rPr>
          <w:spacing w:val="-5"/>
        </w:rPr>
        <w:t xml:space="preserve"> </w:t>
      </w:r>
      <w:r>
        <w:t>from</w:t>
      </w:r>
      <w:r>
        <w:rPr>
          <w:spacing w:val="-3"/>
        </w:rPr>
        <w:t xml:space="preserve"> </w:t>
      </w:r>
      <w:r>
        <w:t>the</w:t>
      </w:r>
      <w:r>
        <w:rPr>
          <w:spacing w:val="-4"/>
        </w:rPr>
        <w:t xml:space="preserve"> </w:t>
      </w:r>
      <w:r>
        <w:t>unit</w:t>
      </w:r>
      <w:r>
        <w:rPr>
          <w:spacing w:val="-1"/>
        </w:rPr>
        <w:t xml:space="preserve"> </w:t>
      </w:r>
      <w:r>
        <w:t>of</w:t>
      </w:r>
      <w:r>
        <w:rPr>
          <w:spacing w:val="-4"/>
        </w:rPr>
        <w:t xml:space="preserve"> </w:t>
      </w:r>
      <w:r>
        <w:t>local</w:t>
      </w:r>
      <w:r>
        <w:rPr>
          <w:spacing w:val="-2"/>
        </w:rPr>
        <w:t xml:space="preserve"> </w:t>
      </w:r>
      <w:r>
        <w:t>government</w:t>
      </w:r>
      <w:r>
        <w:rPr>
          <w:spacing w:val="-4"/>
        </w:rPr>
        <w:t xml:space="preserve"> </w:t>
      </w:r>
      <w:r>
        <w:t>thus</w:t>
      </w:r>
      <w:r>
        <w:rPr>
          <w:spacing w:val="-2"/>
        </w:rPr>
        <w:t xml:space="preserve"> </w:t>
      </w:r>
      <w:r>
        <w:t>ensuring</w:t>
      </w:r>
      <w:r>
        <w:rPr>
          <w:spacing w:val="-3"/>
        </w:rPr>
        <w:t xml:space="preserve"> </w:t>
      </w:r>
      <w:r>
        <w:t>that each geographic area is aware of HOPWA funding resources.</w:t>
      </w:r>
    </w:p>
    <w:p w14:paraId="769C2026" w14:textId="77777777" w:rsidR="003E015B" w:rsidRDefault="003E015B">
      <w:pPr>
        <w:pStyle w:val="BodyText"/>
        <w:spacing w:before="11"/>
      </w:pPr>
    </w:p>
    <w:p w14:paraId="769C2027" w14:textId="77777777" w:rsidR="003E015B" w:rsidRDefault="003C74BC">
      <w:pPr>
        <w:pStyle w:val="BodyText"/>
        <w:spacing w:line="276" w:lineRule="auto"/>
        <w:ind w:left="675" w:right="1035"/>
      </w:pPr>
      <w:r>
        <w:t>SC Housing participates with other state and federal agencies through the use of memorandums of understanding documents (MOU) which provide a process to easily communicate and share information. Such MOUs speed up production of and decrease costs of affordable housing. Agencies SC Housing has entered into MOUs with include the US Department of Agriculture Rural Housing Service, the SC Department</w:t>
      </w:r>
      <w:r>
        <w:rPr>
          <w:spacing w:val="-1"/>
        </w:rPr>
        <w:t xml:space="preserve"> </w:t>
      </w:r>
      <w:r>
        <w:t>of</w:t>
      </w:r>
      <w:r>
        <w:rPr>
          <w:spacing w:val="-4"/>
        </w:rPr>
        <w:t xml:space="preserve"> </w:t>
      </w:r>
      <w:r>
        <w:t>Archives</w:t>
      </w:r>
      <w:r>
        <w:rPr>
          <w:spacing w:val="-2"/>
        </w:rPr>
        <w:t xml:space="preserve"> </w:t>
      </w:r>
      <w:r>
        <w:t>and</w:t>
      </w:r>
      <w:r>
        <w:rPr>
          <w:spacing w:val="-3"/>
        </w:rPr>
        <w:t xml:space="preserve"> </w:t>
      </w:r>
      <w:r>
        <w:t>History</w:t>
      </w:r>
      <w:r>
        <w:rPr>
          <w:spacing w:val="-1"/>
        </w:rPr>
        <w:t xml:space="preserve"> </w:t>
      </w:r>
      <w:r>
        <w:t>State</w:t>
      </w:r>
      <w:r>
        <w:rPr>
          <w:spacing w:val="-1"/>
        </w:rPr>
        <w:t xml:space="preserve"> </w:t>
      </w:r>
      <w:r>
        <w:t>Historic</w:t>
      </w:r>
      <w:r>
        <w:rPr>
          <w:spacing w:val="-4"/>
        </w:rPr>
        <w:t xml:space="preserve"> </w:t>
      </w:r>
      <w:r>
        <w:t>Office</w:t>
      </w:r>
      <w:r>
        <w:rPr>
          <w:spacing w:val="-4"/>
        </w:rPr>
        <w:t xml:space="preserve"> </w:t>
      </w:r>
      <w:r>
        <w:t>of</w:t>
      </w:r>
      <w:r>
        <w:rPr>
          <w:spacing w:val="-2"/>
        </w:rPr>
        <w:t xml:space="preserve"> </w:t>
      </w:r>
      <w:r>
        <w:t>Preservation,</w:t>
      </w:r>
      <w:r>
        <w:rPr>
          <w:spacing w:val="-2"/>
        </w:rPr>
        <w:t xml:space="preserve"> </w:t>
      </w:r>
      <w:r>
        <w:t>and</w:t>
      </w:r>
      <w:r>
        <w:rPr>
          <w:spacing w:val="-5"/>
        </w:rPr>
        <w:t xml:space="preserve"> </w:t>
      </w:r>
      <w:r>
        <w:t>the</w:t>
      </w:r>
      <w:r>
        <w:rPr>
          <w:spacing w:val="-4"/>
        </w:rPr>
        <w:t xml:space="preserve"> </w:t>
      </w:r>
      <w:r>
        <w:t>SC</w:t>
      </w:r>
      <w:r>
        <w:rPr>
          <w:spacing w:val="-2"/>
        </w:rPr>
        <w:t xml:space="preserve"> </w:t>
      </w:r>
      <w:r>
        <w:t>Department</w:t>
      </w:r>
      <w:r>
        <w:rPr>
          <w:spacing w:val="-4"/>
        </w:rPr>
        <w:t xml:space="preserve"> </w:t>
      </w:r>
      <w:r>
        <w:t>of</w:t>
      </w:r>
      <w:r>
        <w:rPr>
          <w:spacing w:val="-4"/>
        </w:rPr>
        <w:t xml:space="preserve"> </w:t>
      </w:r>
      <w:r>
        <w:t>Mental Health. (Note that no 2024 HOME funds will be used for special needs TBRA in conjunction with SC DMH.)</w:t>
      </w:r>
    </w:p>
    <w:p w14:paraId="769C2028" w14:textId="77777777" w:rsidR="003E015B" w:rsidRDefault="003E015B">
      <w:pPr>
        <w:pStyle w:val="BodyText"/>
        <w:spacing w:before="12"/>
      </w:pPr>
    </w:p>
    <w:p w14:paraId="769C2029" w14:textId="77777777" w:rsidR="003E015B" w:rsidRDefault="003C74BC">
      <w:pPr>
        <w:pStyle w:val="BodyText"/>
        <w:spacing w:line="276" w:lineRule="auto"/>
        <w:ind w:left="675" w:right="1035"/>
      </w:pPr>
      <w:r>
        <w:t>The</w:t>
      </w:r>
      <w:r>
        <w:rPr>
          <w:spacing w:val="-1"/>
        </w:rPr>
        <w:t xml:space="preserve"> </w:t>
      </w:r>
      <w:r>
        <w:t>SC</w:t>
      </w:r>
      <w:r>
        <w:rPr>
          <w:spacing w:val="-4"/>
        </w:rPr>
        <w:t xml:space="preserve"> </w:t>
      </w:r>
      <w:r>
        <w:t>Department</w:t>
      </w:r>
      <w:r>
        <w:rPr>
          <w:spacing w:val="-4"/>
        </w:rPr>
        <w:t xml:space="preserve"> </w:t>
      </w:r>
      <w:r>
        <w:t>of</w:t>
      </w:r>
      <w:r>
        <w:rPr>
          <w:spacing w:val="-2"/>
        </w:rPr>
        <w:t xml:space="preserve"> </w:t>
      </w:r>
      <w:r>
        <w:t>Alcohol</w:t>
      </w:r>
      <w:r>
        <w:rPr>
          <w:spacing w:val="-2"/>
        </w:rPr>
        <w:t xml:space="preserve"> </w:t>
      </w:r>
      <w:r>
        <w:t>and</w:t>
      </w:r>
      <w:r>
        <w:rPr>
          <w:spacing w:val="-3"/>
        </w:rPr>
        <w:t xml:space="preserve"> </w:t>
      </w:r>
      <w:r>
        <w:t>Other</w:t>
      </w:r>
      <w:r>
        <w:rPr>
          <w:spacing w:val="-2"/>
        </w:rPr>
        <w:t xml:space="preserve"> </w:t>
      </w:r>
      <w:r>
        <w:t>Drug</w:t>
      </w:r>
      <w:r>
        <w:rPr>
          <w:spacing w:val="-3"/>
        </w:rPr>
        <w:t xml:space="preserve"> </w:t>
      </w:r>
      <w:r>
        <w:t>Abuse</w:t>
      </w:r>
      <w:r>
        <w:rPr>
          <w:spacing w:val="-4"/>
        </w:rPr>
        <w:t xml:space="preserve"> </w:t>
      </w:r>
      <w:r>
        <w:t>Services</w:t>
      </w:r>
      <w:r>
        <w:rPr>
          <w:spacing w:val="-2"/>
        </w:rPr>
        <w:t xml:space="preserve"> </w:t>
      </w:r>
      <w:r>
        <w:t>(DAODAS)</w:t>
      </w:r>
      <w:r>
        <w:rPr>
          <w:spacing w:val="-2"/>
        </w:rPr>
        <w:t xml:space="preserve"> </w:t>
      </w:r>
      <w:r>
        <w:t>is</w:t>
      </w:r>
      <w:r>
        <w:rPr>
          <w:spacing w:val="-4"/>
        </w:rPr>
        <w:t xml:space="preserve"> </w:t>
      </w:r>
      <w:r>
        <w:t>the</w:t>
      </w:r>
      <w:r>
        <w:rPr>
          <w:spacing w:val="-1"/>
        </w:rPr>
        <w:t xml:space="preserve"> </w:t>
      </w:r>
      <w:r>
        <w:t>designated</w:t>
      </w:r>
      <w:r>
        <w:rPr>
          <w:spacing w:val="-3"/>
        </w:rPr>
        <w:t xml:space="preserve"> </w:t>
      </w:r>
      <w:r>
        <w:t>agency</w:t>
      </w:r>
      <w:r>
        <w:rPr>
          <w:spacing w:val="-1"/>
        </w:rPr>
        <w:t xml:space="preserve"> </w:t>
      </w:r>
      <w:r>
        <w:t>for</w:t>
      </w:r>
      <w:r>
        <w:rPr>
          <w:spacing w:val="-2"/>
        </w:rPr>
        <w:t xml:space="preserve"> </w:t>
      </w:r>
      <w:r>
        <w:t>RHP, and as a new program partner for the HUD Consolidated Plan, brings in another governmental health, mental health and service agency and related knowledge about State programs, services, and needs.</w:t>
      </w:r>
    </w:p>
    <w:p w14:paraId="769C202A" w14:textId="77777777" w:rsidR="003E015B" w:rsidRDefault="003C74BC">
      <w:pPr>
        <w:pStyle w:val="BodyText"/>
        <w:spacing w:line="276" w:lineRule="auto"/>
        <w:ind w:left="675" w:right="1035"/>
      </w:pPr>
      <w:r>
        <w:t>DAODAS has developed significant partnerships that address the diverse needs of those entering and residing in recovery housing across South Carolina. Key partners include SCARR, OHI, S.C. Department of Commerce, S.C. Department of Corrections, as well as county alcohol and drug abuse authorities throughout</w:t>
      </w:r>
      <w:r>
        <w:rPr>
          <w:spacing w:val="-4"/>
        </w:rPr>
        <w:t xml:space="preserve"> </w:t>
      </w:r>
      <w:r>
        <w:t>the</w:t>
      </w:r>
      <w:r>
        <w:rPr>
          <w:spacing w:val="-1"/>
        </w:rPr>
        <w:t xml:space="preserve"> </w:t>
      </w:r>
      <w:r>
        <w:t>state.</w:t>
      </w:r>
      <w:r>
        <w:rPr>
          <w:spacing w:val="-5"/>
        </w:rPr>
        <w:t xml:space="preserve"> </w:t>
      </w:r>
      <w:r>
        <w:t>Many</w:t>
      </w:r>
      <w:r>
        <w:rPr>
          <w:spacing w:val="-1"/>
        </w:rPr>
        <w:t xml:space="preserve"> </w:t>
      </w:r>
      <w:r>
        <w:t>of</w:t>
      </w:r>
      <w:r>
        <w:rPr>
          <w:spacing w:val="-4"/>
        </w:rPr>
        <w:t xml:space="preserve"> </w:t>
      </w:r>
      <w:r>
        <w:t>these</w:t>
      </w:r>
      <w:r>
        <w:rPr>
          <w:spacing w:val="-1"/>
        </w:rPr>
        <w:t xml:space="preserve"> </w:t>
      </w:r>
      <w:r>
        <w:t>partners,</w:t>
      </w:r>
      <w:r>
        <w:rPr>
          <w:spacing w:val="-4"/>
        </w:rPr>
        <w:t xml:space="preserve"> </w:t>
      </w:r>
      <w:r>
        <w:t>existing</w:t>
      </w:r>
      <w:r>
        <w:rPr>
          <w:spacing w:val="-3"/>
        </w:rPr>
        <w:t xml:space="preserve"> </w:t>
      </w:r>
      <w:r>
        <w:t>and</w:t>
      </w:r>
      <w:r>
        <w:rPr>
          <w:spacing w:val="-3"/>
        </w:rPr>
        <w:t xml:space="preserve"> </w:t>
      </w:r>
      <w:r>
        <w:t>new,</w:t>
      </w:r>
      <w:r>
        <w:rPr>
          <w:spacing w:val="-4"/>
        </w:rPr>
        <w:t xml:space="preserve"> </w:t>
      </w:r>
      <w:r>
        <w:t>will</w:t>
      </w:r>
      <w:r>
        <w:rPr>
          <w:spacing w:val="-2"/>
        </w:rPr>
        <w:t xml:space="preserve"> </w:t>
      </w:r>
      <w:r>
        <w:t>be</w:t>
      </w:r>
      <w:r>
        <w:rPr>
          <w:spacing w:val="-1"/>
        </w:rPr>
        <w:t xml:space="preserve"> </w:t>
      </w:r>
      <w:r>
        <w:t>part</w:t>
      </w:r>
      <w:r>
        <w:rPr>
          <w:spacing w:val="-4"/>
        </w:rPr>
        <w:t xml:space="preserve"> </w:t>
      </w:r>
      <w:r>
        <w:t>of</w:t>
      </w:r>
      <w:r>
        <w:rPr>
          <w:spacing w:val="-5"/>
        </w:rPr>
        <w:t xml:space="preserve"> </w:t>
      </w:r>
      <w:r>
        <w:t>our</w:t>
      </w:r>
      <w:r>
        <w:rPr>
          <w:spacing w:val="-2"/>
        </w:rPr>
        <w:t xml:space="preserve"> </w:t>
      </w:r>
      <w:r>
        <w:t>advisory</w:t>
      </w:r>
      <w:r>
        <w:rPr>
          <w:spacing w:val="-1"/>
        </w:rPr>
        <w:t xml:space="preserve"> </w:t>
      </w:r>
      <w:r>
        <w:t>council</w:t>
      </w:r>
      <w:r>
        <w:rPr>
          <w:spacing w:val="-2"/>
        </w:rPr>
        <w:t xml:space="preserve"> </w:t>
      </w:r>
      <w:r>
        <w:t>for</w:t>
      </w:r>
      <w:r>
        <w:rPr>
          <w:spacing w:val="-4"/>
        </w:rPr>
        <w:t xml:space="preserve"> </w:t>
      </w:r>
      <w:r>
        <w:t>this</w:t>
      </w:r>
    </w:p>
    <w:p w14:paraId="769C202B" w14:textId="77777777" w:rsidR="003E015B" w:rsidRDefault="003E015B">
      <w:pPr>
        <w:spacing w:line="276" w:lineRule="auto"/>
        <w:sectPr w:rsidR="003E015B">
          <w:headerReference w:type="default" r:id="rId25"/>
          <w:footerReference w:type="default" r:id="rId26"/>
          <w:pgSz w:w="12240" w:h="15840"/>
          <w:pgMar w:top="980" w:right="300" w:bottom="960" w:left="620" w:header="719" w:footer="766" w:gutter="0"/>
          <w:cols w:space="720"/>
        </w:sectPr>
      </w:pPr>
    </w:p>
    <w:p w14:paraId="769C202C" w14:textId="77777777" w:rsidR="003E015B" w:rsidRDefault="003E015B">
      <w:pPr>
        <w:pStyle w:val="BodyText"/>
        <w:spacing w:before="183"/>
      </w:pPr>
    </w:p>
    <w:p w14:paraId="769C202D" w14:textId="77777777" w:rsidR="003E015B" w:rsidRDefault="003C74BC">
      <w:pPr>
        <w:pStyle w:val="BodyText"/>
        <w:spacing w:line="276" w:lineRule="auto"/>
        <w:ind w:left="676" w:right="989"/>
      </w:pPr>
      <w:r>
        <w:t>program and serve as referring agencies. As experts in recovery housing and SUD treatment and recovery services, each entity and their respective designees bring a wealth of experience and knowledge to bear when</w:t>
      </w:r>
      <w:r>
        <w:rPr>
          <w:spacing w:val="-3"/>
        </w:rPr>
        <w:t xml:space="preserve"> </w:t>
      </w:r>
      <w:r>
        <w:t>serving</w:t>
      </w:r>
      <w:r>
        <w:rPr>
          <w:spacing w:val="-3"/>
        </w:rPr>
        <w:t xml:space="preserve"> </w:t>
      </w:r>
      <w:r>
        <w:t>the</w:t>
      </w:r>
      <w:r>
        <w:rPr>
          <w:spacing w:val="-4"/>
        </w:rPr>
        <w:t xml:space="preserve"> </w:t>
      </w:r>
      <w:r>
        <w:t>public.</w:t>
      </w:r>
      <w:r>
        <w:rPr>
          <w:spacing w:val="-2"/>
        </w:rPr>
        <w:t xml:space="preserve"> </w:t>
      </w:r>
      <w:r>
        <w:t>This</w:t>
      </w:r>
      <w:r>
        <w:rPr>
          <w:spacing w:val="-2"/>
        </w:rPr>
        <w:t xml:space="preserve"> </w:t>
      </w:r>
      <w:r>
        <w:t>system</w:t>
      </w:r>
      <w:r>
        <w:rPr>
          <w:spacing w:val="-1"/>
        </w:rPr>
        <w:t xml:space="preserve"> </w:t>
      </w:r>
      <w:r>
        <w:t>will</w:t>
      </w:r>
      <w:r>
        <w:rPr>
          <w:spacing w:val="-5"/>
        </w:rPr>
        <w:t xml:space="preserve"> </w:t>
      </w:r>
      <w:r>
        <w:t>develop</w:t>
      </w:r>
      <w:r>
        <w:rPr>
          <w:spacing w:val="-5"/>
        </w:rPr>
        <w:t xml:space="preserve"> </w:t>
      </w:r>
      <w:r>
        <w:t>a</w:t>
      </w:r>
      <w:r>
        <w:rPr>
          <w:spacing w:val="-2"/>
        </w:rPr>
        <w:t xml:space="preserve"> </w:t>
      </w:r>
      <w:r>
        <w:t>comprehensive</w:t>
      </w:r>
      <w:r>
        <w:rPr>
          <w:spacing w:val="-1"/>
        </w:rPr>
        <w:t xml:space="preserve"> </w:t>
      </w:r>
      <w:r>
        <w:t>network</w:t>
      </w:r>
      <w:r>
        <w:rPr>
          <w:spacing w:val="-4"/>
        </w:rPr>
        <w:t xml:space="preserve"> </w:t>
      </w:r>
      <w:r>
        <w:t>of</w:t>
      </w:r>
      <w:r>
        <w:rPr>
          <w:spacing w:val="-4"/>
        </w:rPr>
        <w:t xml:space="preserve"> </w:t>
      </w:r>
      <w:r>
        <w:t>partners</w:t>
      </w:r>
      <w:r>
        <w:rPr>
          <w:spacing w:val="-2"/>
        </w:rPr>
        <w:t xml:space="preserve"> </w:t>
      </w:r>
      <w:r>
        <w:t>in</w:t>
      </w:r>
      <w:r>
        <w:rPr>
          <w:spacing w:val="-3"/>
        </w:rPr>
        <w:t xml:space="preserve"> </w:t>
      </w:r>
      <w:r>
        <w:t>recovery</w:t>
      </w:r>
      <w:r>
        <w:rPr>
          <w:spacing w:val="-1"/>
        </w:rPr>
        <w:t xml:space="preserve"> </w:t>
      </w:r>
      <w:r>
        <w:t>housing to address the well-being of participants and promote long-term recovery.</w:t>
      </w:r>
    </w:p>
    <w:p w14:paraId="769C202E" w14:textId="77777777" w:rsidR="003E015B" w:rsidRDefault="003E015B">
      <w:pPr>
        <w:pStyle w:val="BodyText"/>
        <w:spacing w:before="11"/>
      </w:pPr>
    </w:p>
    <w:p w14:paraId="769C202F" w14:textId="77777777" w:rsidR="003E015B" w:rsidRDefault="003C74BC">
      <w:pPr>
        <w:pStyle w:val="BodyText"/>
        <w:spacing w:line="276" w:lineRule="auto"/>
        <w:ind w:left="675" w:right="1258"/>
      </w:pPr>
      <w:r>
        <w:t>In</w:t>
      </w:r>
      <w:r>
        <w:rPr>
          <w:spacing w:val="-3"/>
        </w:rPr>
        <w:t xml:space="preserve"> </w:t>
      </w:r>
      <w:r>
        <w:t>addition</w:t>
      </w:r>
      <w:r>
        <w:rPr>
          <w:spacing w:val="-3"/>
        </w:rPr>
        <w:t xml:space="preserve"> </w:t>
      </w:r>
      <w:r>
        <w:t>to</w:t>
      </w:r>
      <w:r>
        <w:rPr>
          <w:spacing w:val="-1"/>
        </w:rPr>
        <w:t xml:space="preserve"> </w:t>
      </w:r>
      <w:r>
        <w:t>the</w:t>
      </w:r>
      <w:r>
        <w:rPr>
          <w:spacing w:val="-4"/>
        </w:rPr>
        <w:t xml:space="preserve"> </w:t>
      </w:r>
      <w:r>
        <w:t>Consolidated</w:t>
      </w:r>
      <w:r>
        <w:rPr>
          <w:spacing w:val="-5"/>
        </w:rPr>
        <w:t xml:space="preserve"> </w:t>
      </w:r>
      <w:r>
        <w:t>Plan</w:t>
      </w:r>
      <w:r>
        <w:rPr>
          <w:spacing w:val="-3"/>
        </w:rPr>
        <w:t xml:space="preserve"> </w:t>
      </w:r>
      <w:r>
        <w:t>partner</w:t>
      </w:r>
      <w:r>
        <w:rPr>
          <w:spacing w:val="-4"/>
        </w:rPr>
        <w:t xml:space="preserve"> </w:t>
      </w:r>
      <w:r>
        <w:t>agencies</w:t>
      </w:r>
      <w:r>
        <w:rPr>
          <w:spacing w:val="-7"/>
        </w:rPr>
        <w:t xml:space="preserve"> </w:t>
      </w:r>
      <w:r>
        <w:t>identified</w:t>
      </w:r>
      <w:r>
        <w:rPr>
          <w:spacing w:val="-3"/>
        </w:rPr>
        <w:t xml:space="preserve"> </w:t>
      </w:r>
      <w:r>
        <w:t>in</w:t>
      </w:r>
      <w:r>
        <w:rPr>
          <w:spacing w:val="-3"/>
        </w:rPr>
        <w:t xml:space="preserve"> </w:t>
      </w:r>
      <w:r>
        <w:t>PR-05,</w:t>
      </w:r>
      <w:r>
        <w:rPr>
          <w:spacing w:val="-2"/>
        </w:rPr>
        <w:t xml:space="preserve"> </w:t>
      </w:r>
      <w:r>
        <w:t>numerous</w:t>
      </w:r>
      <w:r>
        <w:rPr>
          <w:spacing w:val="-4"/>
        </w:rPr>
        <w:t xml:space="preserve"> </w:t>
      </w:r>
      <w:r>
        <w:t>other</w:t>
      </w:r>
      <w:r>
        <w:rPr>
          <w:spacing w:val="-4"/>
        </w:rPr>
        <w:t xml:space="preserve"> </w:t>
      </w:r>
      <w:r>
        <w:t>state</w:t>
      </w:r>
      <w:r>
        <w:rPr>
          <w:spacing w:val="-1"/>
        </w:rPr>
        <w:t xml:space="preserve"> </w:t>
      </w:r>
      <w:r>
        <w:t>agencies, non-profit organizations, public housing authorities, and continuums of care contributed to the development</w:t>
      </w:r>
      <w:r>
        <w:rPr>
          <w:spacing w:val="-4"/>
        </w:rPr>
        <w:t xml:space="preserve"> </w:t>
      </w:r>
      <w:r>
        <w:t>of</w:t>
      </w:r>
      <w:r>
        <w:rPr>
          <w:spacing w:val="-2"/>
        </w:rPr>
        <w:t xml:space="preserve"> </w:t>
      </w:r>
      <w:r>
        <w:t>the</w:t>
      </w:r>
      <w:r>
        <w:rPr>
          <w:spacing w:val="-1"/>
        </w:rPr>
        <w:t xml:space="preserve"> </w:t>
      </w:r>
      <w:r>
        <w:t>Consolidated</w:t>
      </w:r>
      <w:r>
        <w:rPr>
          <w:spacing w:val="-3"/>
        </w:rPr>
        <w:t xml:space="preserve"> </w:t>
      </w:r>
      <w:r>
        <w:t>Plan.</w:t>
      </w:r>
      <w:r>
        <w:rPr>
          <w:spacing w:val="-5"/>
        </w:rPr>
        <w:t xml:space="preserve"> </w:t>
      </w:r>
      <w:r>
        <w:t>These</w:t>
      </w:r>
      <w:r>
        <w:rPr>
          <w:spacing w:val="-4"/>
        </w:rPr>
        <w:t xml:space="preserve"> </w:t>
      </w:r>
      <w:r>
        <w:t>are</w:t>
      </w:r>
      <w:r>
        <w:rPr>
          <w:spacing w:val="-1"/>
        </w:rPr>
        <w:t xml:space="preserve"> </w:t>
      </w:r>
      <w:r>
        <w:t>described</w:t>
      </w:r>
      <w:r>
        <w:rPr>
          <w:spacing w:val="-3"/>
        </w:rPr>
        <w:t xml:space="preserve"> </w:t>
      </w:r>
      <w:r>
        <w:t>in</w:t>
      </w:r>
      <w:r>
        <w:rPr>
          <w:spacing w:val="-3"/>
        </w:rPr>
        <w:t xml:space="preserve"> </w:t>
      </w:r>
      <w:r>
        <w:t>detail</w:t>
      </w:r>
      <w:r>
        <w:rPr>
          <w:spacing w:val="-2"/>
        </w:rPr>
        <w:t xml:space="preserve"> </w:t>
      </w:r>
      <w:r>
        <w:t>in</w:t>
      </w:r>
      <w:r>
        <w:rPr>
          <w:spacing w:val="-5"/>
        </w:rPr>
        <w:t xml:space="preserve"> </w:t>
      </w:r>
      <w:r>
        <w:t>the</w:t>
      </w:r>
      <w:r>
        <w:rPr>
          <w:spacing w:val="-4"/>
        </w:rPr>
        <w:t xml:space="preserve"> </w:t>
      </w:r>
      <w:r>
        <w:t>2021-2025</w:t>
      </w:r>
      <w:r>
        <w:rPr>
          <w:spacing w:val="-3"/>
        </w:rPr>
        <w:t xml:space="preserve"> </w:t>
      </w:r>
      <w:r>
        <w:t>Consolidated</w:t>
      </w:r>
      <w:r>
        <w:rPr>
          <w:spacing w:val="-5"/>
        </w:rPr>
        <w:t xml:space="preserve"> </w:t>
      </w:r>
      <w:r>
        <w:t>Plan.</w:t>
      </w:r>
    </w:p>
    <w:p w14:paraId="769C2030" w14:textId="77777777" w:rsidR="003E015B" w:rsidRDefault="003E015B">
      <w:pPr>
        <w:pStyle w:val="BodyText"/>
        <w:spacing w:before="12"/>
      </w:pPr>
    </w:p>
    <w:p w14:paraId="769C2031" w14:textId="77777777" w:rsidR="003E015B" w:rsidRDefault="003C74BC">
      <w:pPr>
        <w:pStyle w:val="Heading4"/>
        <w:spacing w:line="276" w:lineRule="auto"/>
        <w:ind w:left="676" w:right="1035"/>
      </w:pPr>
      <w:r>
        <w:t>Describe</w:t>
      </w:r>
      <w:r>
        <w:rPr>
          <w:spacing w:val="-3"/>
        </w:rPr>
        <w:t xml:space="preserve"> </w:t>
      </w:r>
      <w:r>
        <w:t>coordination</w:t>
      </w:r>
      <w:r>
        <w:rPr>
          <w:spacing w:val="-4"/>
        </w:rPr>
        <w:t xml:space="preserve"> </w:t>
      </w:r>
      <w:r>
        <w:t>with</w:t>
      </w:r>
      <w:r>
        <w:rPr>
          <w:spacing w:val="-4"/>
        </w:rPr>
        <w:t xml:space="preserve"> </w:t>
      </w:r>
      <w:r>
        <w:t>the</w:t>
      </w:r>
      <w:r>
        <w:rPr>
          <w:spacing w:val="-3"/>
        </w:rPr>
        <w:t xml:space="preserve"> </w:t>
      </w:r>
      <w:r>
        <w:t>Continuum</w:t>
      </w:r>
      <w:r>
        <w:rPr>
          <w:spacing w:val="-3"/>
        </w:rPr>
        <w:t xml:space="preserve"> </w:t>
      </w:r>
      <w:r>
        <w:t>of</w:t>
      </w:r>
      <w:r>
        <w:rPr>
          <w:spacing w:val="-4"/>
        </w:rPr>
        <w:t xml:space="preserve"> </w:t>
      </w:r>
      <w:r>
        <w:t>Care</w:t>
      </w:r>
      <w:r>
        <w:rPr>
          <w:spacing w:val="-3"/>
        </w:rPr>
        <w:t xml:space="preserve"> </w:t>
      </w:r>
      <w:r>
        <w:t>and</w:t>
      </w:r>
      <w:r>
        <w:rPr>
          <w:spacing w:val="-2"/>
        </w:rPr>
        <w:t xml:space="preserve"> </w:t>
      </w:r>
      <w:r>
        <w:t>efforts</w:t>
      </w:r>
      <w:r>
        <w:rPr>
          <w:spacing w:val="-2"/>
        </w:rPr>
        <w:t xml:space="preserve"> </w:t>
      </w:r>
      <w:r>
        <w:t>to</w:t>
      </w:r>
      <w:r>
        <w:rPr>
          <w:spacing w:val="-2"/>
        </w:rPr>
        <w:t xml:space="preserve"> </w:t>
      </w:r>
      <w:r>
        <w:t>address</w:t>
      </w:r>
      <w:r>
        <w:rPr>
          <w:spacing w:val="-5"/>
        </w:rPr>
        <w:t xml:space="preserve"> </w:t>
      </w:r>
      <w:r>
        <w:t>the</w:t>
      </w:r>
      <w:r>
        <w:rPr>
          <w:spacing w:val="-3"/>
        </w:rPr>
        <w:t xml:space="preserve"> </w:t>
      </w:r>
      <w:r>
        <w:t>needs</w:t>
      </w:r>
      <w:r>
        <w:rPr>
          <w:spacing w:val="-5"/>
        </w:rPr>
        <w:t xml:space="preserve"> </w:t>
      </w:r>
      <w:r>
        <w:t>of</w:t>
      </w:r>
      <w:r>
        <w:rPr>
          <w:spacing w:val="-4"/>
        </w:rPr>
        <w:t xml:space="preserve"> </w:t>
      </w:r>
      <w:r>
        <w:t>homeless persons (particularly chronically homeless individuals and families, families with children, veterans, and unaccompanied youth) and persons at risk of homelessness</w:t>
      </w:r>
    </w:p>
    <w:p w14:paraId="769C2032" w14:textId="77777777" w:rsidR="003E015B" w:rsidRDefault="003C74BC">
      <w:pPr>
        <w:pStyle w:val="BodyText"/>
        <w:spacing w:before="280" w:line="276" w:lineRule="auto"/>
        <w:ind w:left="676" w:right="1033"/>
      </w:pPr>
      <w:r>
        <w:t>SC</w:t>
      </w:r>
      <w:r>
        <w:rPr>
          <w:spacing w:val="-2"/>
        </w:rPr>
        <w:t xml:space="preserve"> </w:t>
      </w:r>
      <w:r>
        <w:t>Office</w:t>
      </w:r>
      <w:r>
        <w:rPr>
          <w:spacing w:val="-4"/>
        </w:rPr>
        <w:t xml:space="preserve"> </w:t>
      </w:r>
      <w:r>
        <w:t>of</w:t>
      </w:r>
      <w:r>
        <w:rPr>
          <w:spacing w:val="-5"/>
        </w:rPr>
        <w:t xml:space="preserve"> </w:t>
      </w:r>
      <w:r>
        <w:t>Economic</w:t>
      </w:r>
      <w:r>
        <w:rPr>
          <w:spacing w:val="-4"/>
        </w:rPr>
        <w:t xml:space="preserve"> </w:t>
      </w:r>
      <w:r>
        <w:t>Opportunity</w:t>
      </w:r>
      <w:r>
        <w:rPr>
          <w:spacing w:val="-3"/>
        </w:rPr>
        <w:t xml:space="preserve"> </w:t>
      </w:r>
      <w:r>
        <w:t>staff</w:t>
      </w:r>
      <w:r>
        <w:rPr>
          <w:spacing w:val="-4"/>
        </w:rPr>
        <w:t xml:space="preserve"> </w:t>
      </w:r>
      <w:r>
        <w:t>responsible</w:t>
      </w:r>
      <w:r>
        <w:rPr>
          <w:spacing w:val="-1"/>
        </w:rPr>
        <w:t xml:space="preserve"> </w:t>
      </w:r>
      <w:r>
        <w:t>for</w:t>
      </w:r>
      <w:r>
        <w:rPr>
          <w:spacing w:val="-2"/>
        </w:rPr>
        <w:t xml:space="preserve"> </w:t>
      </w:r>
      <w:r>
        <w:t>the</w:t>
      </w:r>
      <w:r>
        <w:rPr>
          <w:spacing w:val="-4"/>
        </w:rPr>
        <w:t xml:space="preserve"> </w:t>
      </w:r>
      <w:r>
        <w:t>State</w:t>
      </w:r>
      <w:r>
        <w:rPr>
          <w:spacing w:val="-1"/>
        </w:rPr>
        <w:t xml:space="preserve"> </w:t>
      </w:r>
      <w:r>
        <w:t>Emergency</w:t>
      </w:r>
      <w:r>
        <w:rPr>
          <w:spacing w:val="-1"/>
        </w:rPr>
        <w:t xml:space="preserve"> </w:t>
      </w:r>
      <w:r>
        <w:t>Solutions</w:t>
      </w:r>
      <w:r>
        <w:rPr>
          <w:spacing w:val="-2"/>
        </w:rPr>
        <w:t xml:space="preserve"> </w:t>
      </w:r>
      <w:r>
        <w:t>Grant</w:t>
      </w:r>
      <w:r>
        <w:rPr>
          <w:spacing w:val="-4"/>
        </w:rPr>
        <w:t xml:space="preserve"> </w:t>
      </w:r>
      <w:r>
        <w:t>Program</w:t>
      </w:r>
      <w:r>
        <w:rPr>
          <w:spacing w:val="-3"/>
        </w:rPr>
        <w:t xml:space="preserve"> </w:t>
      </w:r>
      <w:r>
        <w:t>meet regularly with the State Continuums of Care to discuss homeless needs and strategies, as well as upcoming Annual Plans when appropriate, funding allocations between homeless services including outreach, shelter and transitional housing facilities and operations, homeless prevention and re-housing, and HMIS, as well</w:t>
      </w:r>
      <w:r>
        <w:rPr>
          <w:spacing w:val="40"/>
        </w:rPr>
        <w:t xml:space="preserve"> </w:t>
      </w:r>
      <w:r>
        <w:t>as</w:t>
      </w:r>
      <w:r>
        <w:rPr>
          <w:spacing w:val="-2"/>
        </w:rPr>
        <w:t xml:space="preserve"> </w:t>
      </w:r>
      <w:r>
        <w:t>to</w:t>
      </w:r>
      <w:r>
        <w:rPr>
          <w:spacing w:val="-3"/>
        </w:rPr>
        <w:t xml:space="preserve"> </w:t>
      </w:r>
      <w:r>
        <w:t>align</w:t>
      </w:r>
      <w:r>
        <w:rPr>
          <w:spacing w:val="-3"/>
        </w:rPr>
        <w:t xml:space="preserve"> </w:t>
      </w:r>
      <w:r>
        <w:t>objectives</w:t>
      </w:r>
      <w:r>
        <w:rPr>
          <w:spacing w:val="-4"/>
        </w:rPr>
        <w:t xml:space="preserve"> </w:t>
      </w:r>
      <w:r>
        <w:t>and</w:t>
      </w:r>
      <w:r>
        <w:rPr>
          <w:spacing w:val="-3"/>
        </w:rPr>
        <w:t xml:space="preserve"> </w:t>
      </w:r>
      <w:r>
        <w:t>policies</w:t>
      </w:r>
      <w:r>
        <w:rPr>
          <w:spacing w:val="-4"/>
        </w:rPr>
        <w:t xml:space="preserve"> </w:t>
      </w:r>
      <w:r>
        <w:t>to</w:t>
      </w:r>
      <w:r>
        <w:rPr>
          <w:spacing w:val="-1"/>
        </w:rPr>
        <w:t xml:space="preserve"> </w:t>
      </w:r>
      <w:r>
        <w:t>achieve</w:t>
      </w:r>
      <w:r>
        <w:rPr>
          <w:spacing w:val="-4"/>
        </w:rPr>
        <w:t xml:space="preserve"> </w:t>
      </w:r>
      <w:r>
        <w:t>a</w:t>
      </w:r>
      <w:r>
        <w:rPr>
          <w:spacing w:val="-4"/>
        </w:rPr>
        <w:t xml:space="preserve"> </w:t>
      </w:r>
      <w:r>
        <w:t>more</w:t>
      </w:r>
      <w:r>
        <w:rPr>
          <w:spacing w:val="-1"/>
        </w:rPr>
        <w:t xml:space="preserve"> </w:t>
      </w:r>
      <w:r>
        <w:t>coordinated</w:t>
      </w:r>
      <w:r>
        <w:rPr>
          <w:spacing w:val="-3"/>
        </w:rPr>
        <w:t xml:space="preserve"> </w:t>
      </w:r>
      <w:r>
        <w:t>approach</w:t>
      </w:r>
      <w:r>
        <w:rPr>
          <w:spacing w:val="-3"/>
        </w:rPr>
        <w:t xml:space="preserve"> </w:t>
      </w:r>
      <w:r>
        <w:t>to</w:t>
      </w:r>
      <w:r>
        <w:rPr>
          <w:spacing w:val="-1"/>
        </w:rPr>
        <w:t xml:space="preserve"> </w:t>
      </w:r>
      <w:r>
        <w:t>addressing</w:t>
      </w:r>
      <w:r>
        <w:rPr>
          <w:spacing w:val="-3"/>
        </w:rPr>
        <w:t xml:space="preserve"> </w:t>
      </w:r>
      <w:r>
        <w:t>homeless</w:t>
      </w:r>
      <w:r>
        <w:rPr>
          <w:spacing w:val="-2"/>
        </w:rPr>
        <w:t xml:space="preserve"> </w:t>
      </w:r>
      <w:r>
        <w:t>needs</w:t>
      </w:r>
      <w:r>
        <w:rPr>
          <w:spacing w:val="-2"/>
        </w:rPr>
        <w:t xml:space="preserve"> </w:t>
      </w:r>
      <w:r>
        <w:t>in South Carolina. New coordination between SC Housing and organizations involved with homelessness and homeless prevention also began during development of the HOME ARP Allocation Plan and program.</w:t>
      </w:r>
    </w:p>
    <w:p w14:paraId="769C2033" w14:textId="77777777" w:rsidR="003E015B" w:rsidRDefault="003E015B">
      <w:pPr>
        <w:pStyle w:val="BodyText"/>
        <w:spacing w:before="11"/>
      </w:pPr>
    </w:p>
    <w:p w14:paraId="769C2034" w14:textId="77777777" w:rsidR="003E015B" w:rsidRDefault="003C74BC">
      <w:pPr>
        <w:pStyle w:val="Heading4"/>
        <w:spacing w:line="276" w:lineRule="auto"/>
        <w:ind w:left="676" w:right="1035"/>
      </w:pPr>
      <w:r>
        <w:t>Describe</w:t>
      </w:r>
      <w:r>
        <w:rPr>
          <w:spacing w:val="-3"/>
        </w:rPr>
        <w:t xml:space="preserve"> </w:t>
      </w:r>
      <w:r>
        <w:t>consultation</w:t>
      </w:r>
      <w:r>
        <w:rPr>
          <w:spacing w:val="-4"/>
        </w:rPr>
        <w:t xml:space="preserve"> </w:t>
      </w:r>
      <w:r>
        <w:t>with</w:t>
      </w:r>
      <w:r>
        <w:rPr>
          <w:spacing w:val="-2"/>
        </w:rPr>
        <w:t xml:space="preserve"> </w:t>
      </w:r>
      <w:r>
        <w:t>the</w:t>
      </w:r>
      <w:r>
        <w:rPr>
          <w:spacing w:val="-3"/>
        </w:rPr>
        <w:t xml:space="preserve"> </w:t>
      </w:r>
      <w:r>
        <w:t>Continuum(s)</w:t>
      </w:r>
      <w:r>
        <w:rPr>
          <w:spacing w:val="-3"/>
        </w:rPr>
        <w:t xml:space="preserve"> </w:t>
      </w:r>
      <w:r>
        <w:t>of</w:t>
      </w:r>
      <w:r>
        <w:rPr>
          <w:spacing w:val="-2"/>
        </w:rPr>
        <w:t xml:space="preserve"> </w:t>
      </w:r>
      <w:r>
        <w:t>Care</w:t>
      </w:r>
      <w:r>
        <w:rPr>
          <w:spacing w:val="-3"/>
        </w:rPr>
        <w:t xml:space="preserve"> </w:t>
      </w:r>
      <w:r>
        <w:t>that</w:t>
      </w:r>
      <w:r>
        <w:rPr>
          <w:spacing w:val="-2"/>
        </w:rPr>
        <w:t xml:space="preserve"> </w:t>
      </w:r>
      <w:r>
        <w:t>serves</w:t>
      </w:r>
      <w:r>
        <w:rPr>
          <w:spacing w:val="-5"/>
        </w:rPr>
        <w:t xml:space="preserve"> </w:t>
      </w:r>
      <w:r>
        <w:t>the</w:t>
      </w:r>
      <w:r>
        <w:rPr>
          <w:spacing w:val="-3"/>
        </w:rPr>
        <w:t xml:space="preserve"> </w:t>
      </w:r>
      <w:r>
        <w:t>State</w:t>
      </w:r>
      <w:r>
        <w:rPr>
          <w:spacing w:val="-6"/>
        </w:rPr>
        <w:t xml:space="preserve"> </w:t>
      </w:r>
      <w:r>
        <w:t>in</w:t>
      </w:r>
      <w:r>
        <w:rPr>
          <w:spacing w:val="-4"/>
        </w:rPr>
        <w:t xml:space="preserve"> </w:t>
      </w:r>
      <w:r>
        <w:t>determining</w:t>
      </w:r>
      <w:r>
        <w:rPr>
          <w:spacing w:val="-4"/>
        </w:rPr>
        <w:t xml:space="preserve"> </w:t>
      </w:r>
      <w:r>
        <w:t>how</w:t>
      </w:r>
      <w:r>
        <w:rPr>
          <w:spacing w:val="-4"/>
        </w:rPr>
        <w:t xml:space="preserve"> </w:t>
      </w:r>
      <w:r>
        <w:t>to allocate ESG funds, develop performance standards for and evaluate outcomes of projects and activities assisted by ESG funds, and develop funding, policies and procedures for the operation and administration of HMIS</w:t>
      </w:r>
    </w:p>
    <w:p w14:paraId="769C2035" w14:textId="77777777" w:rsidR="003E015B" w:rsidRDefault="003C74BC">
      <w:pPr>
        <w:pStyle w:val="BodyText"/>
        <w:spacing w:before="279" w:line="276" w:lineRule="auto"/>
        <w:ind w:left="675" w:right="1029"/>
      </w:pPr>
      <w:r>
        <w:t>SC</w:t>
      </w:r>
      <w:r>
        <w:rPr>
          <w:spacing w:val="-2"/>
        </w:rPr>
        <w:t xml:space="preserve"> </w:t>
      </w:r>
      <w:r>
        <w:t>Office</w:t>
      </w:r>
      <w:r>
        <w:rPr>
          <w:spacing w:val="-4"/>
        </w:rPr>
        <w:t xml:space="preserve"> </w:t>
      </w:r>
      <w:r>
        <w:t>of</w:t>
      </w:r>
      <w:r>
        <w:rPr>
          <w:spacing w:val="-5"/>
        </w:rPr>
        <w:t xml:space="preserve"> </w:t>
      </w:r>
      <w:r>
        <w:t>Economic</w:t>
      </w:r>
      <w:r>
        <w:rPr>
          <w:spacing w:val="-4"/>
        </w:rPr>
        <w:t xml:space="preserve"> </w:t>
      </w:r>
      <w:r>
        <w:t>Opportunity</w:t>
      </w:r>
      <w:r>
        <w:rPr>
          <w:spacing w:val="-3"/>
        </w:rPr>
        <w:t xml:space="preserve"> </w:t>
      </w:r>
      <w:r>
        <w:t>staff</w:t>
      </w:r>
      <w:r>
        <w:rPr>
          <w:spacing w:val="-4"/>
        </w:rPr>
        <w:t xml:space="preserve"> </w:t>
      </w:r>
      <w:r>
        <w:t>responsible</w:t>
      </w:r>
      <w:r>
        <w:rPr>
          <w:spacing w:val="-1"/>
        </w:rPr>
        <w:t xml:space="preserve"> </w:t>
      </w:r>
      <w:r>
        <w:t>for</w:t>
      </w:r>
      <w:r>
        <w:rPr>
          <w:spacing w:val="-2"/>
        </w:rPr>
        <w:t xml:space="preserve"> </w:t>
      </w:r>
      <w:r>
        <w:t>the</w:t>
      </w:r>
      <w:r>
        <w:rPr>
          <w:spacing w:val="-4"/>
        </w:rPr>
        <w:t xml:space="preserve"> </w:t>
      </w:r>
      <w:r>
        <w:t>State</w:t>
      </w:r>
      <w:r>
        <w:rPr>
          <w:spacing w:val="-1"/>
        </w:rPr>
        <w:t xml:space="preserve"> </w:t>
      </w:r>
      <w:r>
        <w:t>Emergency</w:t>
      </w:r>
      <w:r>
        <w:rPr>
          <w:spacing w:val="-1"/>
        </w:rPr>
        <w:t xml:space="preserve"> </w:t>
      </w:r>
      <w:r>
        <w:t>Solutions</w:t>
      </w:r>
      <w:r>
        <w:rPr>
          <w:spacing w:val="-2"/>
        </w:rPr>
        <w:t xml:space="preserve"> </w:t>
      </w:r>
      <w:r>
        <w:t>Grant</w:t>
      </w:r>
      <w:r>
        <w:rPr>
          <w:spacing w:val="-4"/>
        </w:rPr>
        <w:t xml:space="preserve"> </w:t>
      </w:r>
      <w:r>
        <w:t>Program</w:t>
      </w:r>
      <w:r>
        <w:rPr>
          <w:spacing w:val="-3"/>
        </w:rPr>
        <w:t xml:space="preserve"> </w:t>
      </w:r>
      <w:r>
        <w:t>meet regularly with the State Continuums of Care to discuss homeless needs and strategies, as well as upcoming Annual Plans when appropriate, funding allocations between homeless services including outreach, shelter operations, homeless prevention and re-housing, and HMIS, as well as to align objectives and policies to achieve a more coordinated approach to addressing homeless needs in South Carolina. ESG also requires potential subgrantees to receive an endorsement letter from the Continuum of Care in their area in order to apply for ESG funds each year. To further coordinate, ESG attends the Homeless Coalition bi-monthly meetings, along with all the Continuums of Care, meets with each HMIS lead agency, attends policy meetings and ESG staff volunteer for various Homeless Coalition committees.</w:t>
      </w:r>
    </w:p>
    <w:p w14:paraId="769C2036" w14:textId="77777777" w:rsidR="003E015B" w:rsidRDefault="003E015B">
      <w:pPr>
        <w:pStyle w:val="BodyText"/>
        <w:spacing w:before="12"/>
      </w:pPr>
    </w:p>
    <w:p w14:paraId="769C2037" w14:textId="77777777" w:rsidR="003E015B" w:rsidRDefault="003C74BC">
      <w:pPr>
        <w:pStyle w:val="Heading4"/>
        <w:numPr>
          <w:ilvl w:val="0"/>
          <w:numId w:val="26"/>
        </w:numPr>
        <w:tabs>
          <w:tab w:val="left" w:pos="1395"/>
        </w:tabs>
        <w:spacing w:line="278" w:lineRule="auto"/>
        <w:ind w:left="676" w:right="2020" w:firstLine="0"/>
      </w:pPr>
      <w:r>
        <w:t>Agencies,</w:t>
      </w:r>
      <w:r>
        <w:rPr>
          <w:spacing w:val="-2"/>
        </w:rPr>
        <w:t xml:space="preserve"> </w:t>
      </w:r>
      <w:r>
        <w:t>groups,</w:t>
      </w:r>
      <w:r>
        <w:rPr>
          <w:spacing w:val="-4"/>
        </w:rPr>
        <w:t xml:space="preserve"> </w:t>
      </w:r>
      <w:r>
        <w:t>organizations</w:t>
      </w:r>
      <w:r>
        <w:rPr>
          <w:spacing w:val="-5"/>
        </w:rPr>
        <w:t xml:space="preserve"> </w:t>
      </w:r>
      <w:r>
        <w:t>and</w:t>
      </w:r>
      <w:r>
        <w:rPr>
          <w:spacing w:val="-4"/>
        </w:rPr>
        <w:t xml:space="preserve"> </w:t>
      </w:r>
      <w:r>
        <w:t>others</w:t>
      </w:r>
      <w:r>
        <w:rPr>
          <w:spacing w:val="-2"/>
        </w:rPr>
        <w:t xml:space="preserve"> </w:t>
      </w:r>
      <w:r>
        <w:t>who</w:t>
      </w:r>
      <w:r>
        <w:rPr>
          <w:spacing w:val="-4"/>
        </w:rPr>
        <w:t xml:space="preserve"> </w:t>
      </w:r>
      <w:r>
        <w:t>participated</w:t>
      </w:r>
      <w:r>
        <w:rPr>
          <w:spacing w:val="-4"/>
        </w:rPr>
        <w:t xml:space="preserve"> </w:t>
      </w:r>
      <w:r>
        <w:t>in</w:t>
      </w:r>
      <w:r>
        <w:rPr>
          <w:spacing w:val="-4"/>
        </w:rPr>
        <w:t xml:space="preserve"> </w:t>
      </w:r>
      <w:r>
        <w:t>the</w:t>
      </w:r>
      <w:r>
        <w:rPr>
          <w:spacing w:val="-6"/>
        </w:rPr>
        <w:t xml:space="preserve"> </w:t>
      </w:r>
      <w:r>
        <w:t>process</w:t>
      </w:r>
      <w:r>
        <w:rPr>
          <w:spacing w:val="-2"/>
        </w:rPr>
        <w:t xml:space="preserve"> </w:t>
      </w:r>
      <w:r>
        <w:t xml:space="preserve">and </w:t>
      </w:r>
      <w:r>
        <w:rPr>
          <w:spacing w:val="-2"/>
        </w:rPr>
        <w:t>consultations</w:t>
      </w:r>
    </w:p>
    <w:p w14:paraId="769C2038" w14:textId="77777777" w:rsidR="003E015B" w:rsidRDefault="003E015B">
      <w:pPr>
        <w:pStyle w:val="BodyText"/>
        <w:spacing w:before="12"/>
        <w:rPr>
          <w:b/>
          <w:sz w:val="15"/>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5275"/>
      </w:tblGrid>
      <w:tr w:rsidR="003E015B" w14:paraId="769C203B" w14:textId="77777777">
        <w:trPr>
          <w:trHeight w:val="719"/>
        </w:trPr>
        <w:tc>
          <w:tcPr>
            <w:tcW w:w="4531" w:type="dxa"/>
          </w:tcPr>
          <w:p w14:paraId="769C2039" w14:textId="77777777" w:rsidR="003E015B" w:rsidRDefault="003C74BC">
            <w:pPr>
              <w:pStyle w:val="TableParagraph"/>
              <w:spacing w:before="102"/>
              <w:ind w:left="107"/>
              <w:rPr>
                <w:b/>
              </w:rPr>
            </w:pPr>
            <w:r>
              <w:rPr>
                <w:b/>
                <w:spacing w:val="-2"/>
              </w:rPr>
              <w:t>Agency/Group/Organization</w:t>
            </w:r>
          </w:p>
        </w:tc>
        <w:tc>
          <w:tcPr>
            <w:tcW w:w="5275" w:type="dxa"/>
          </w:tcPr>
          <w:p w14:paraId="769C203A" w14:textId="77777777" w:rsidR="003E015B" w:rsidRDefault="003C74BC">
            <w:pPr>
              <w:pStyle w:val="TableParagraph"/>
              <w:spacing w:before="71" w:line="300" w:lineRule="atLeast"/>
              <w:ind w:left="108" w:right="502"/>
            </w:pPr>
            <w:r>
              <w:t>Organizations</w:t>
            </w:r>
            <w:r>
              <w:rPr>
                <w:spacing w:val="-7"/>
              </w:rPr>
              <w:t xml:space="preserve"> </w:t>
            </w:r>
            <w:r>
              <w:t>Consulted</w:t>
            </w:r>
            <w:r>
              <w:rPr>
                <w:spacing w:val="-8"/>
              </w:rPr>
              <w:t xml:space="preserve"> </w:t>
            </w:r>
            <w:r>
              <w:t>during</w:t>
            </w:r>
            <w:r>
              <w:rPr>
                <w:spacing w:val="-8"/>
              </w:rPr>
              <w:t xml:space="preserve"> </w:t>
            </w:r>
            <w:r>
              <w:t>Development</w:t>
            </w:r>
            <w:r>
              <w:rPr>
                <w:spacing w:val="-6"/>
              </w:rPr>
              <w:t xml:space="preserve"> </w:t>
            </w:r>
            <w:r>
              <w:t>of</w:t>
            </w:r>
            <w:r>
              <w:rPr>
                <w:spacing w:val="-9"/>
              </w:rPr>
              <w:t xml:space="preserve"> </w:t>
            </w:r>
            <w:r>
              <w:t>the 2021-2025 Plan</w:t>
            </w:r>
          </w:p>
        </w:tc>
      </w:tr>
    </w:tbl>
    <w:p w14:paraId="769C203C" w14:textId="77777777" w:rsidR="003E015B" w:rsidRDefault="003E015B">
      <w:pPr>
        <w:spacing w:line="300" w:lineRule="atLeast"/>
        <w:sectPr w:rsidR="003E015B">
          <w:pgSz w:w="12240" w:h="15840"/>
          <w:pgMar w:top="980" w:right="300" w:bottom="960" w:left="620" w:header="719" w:footer="766" w:gutter="0"/>
          <w:cols w:space="720"/>
        </w:sectPr>
      </w:pPr>
    </w:p>
    <w:p w14:paraId="769C203D" w14:textId="77777777" w:rsidR="003E015B" w:rsidRDefault="003E015B">
      <w:pPr>
        <w:pStyle w:val="BodyText"/>
        <w:spacing w:before="208"/>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5275"/>
      </w:tblGrid>
      <w:tr w:rsidR="003E015B" w14:paraId="769C2040" w14:textId="77777777">
        <w:trPr>
          <w:trHeight w:val="409"/>
        </w:trPr>
        <w:tc>
          <w:tcPr>
            <w:tcW w:w="4531" w:type="dxa"/>
          </w:tcPr>
          <w:p w14:paraId="769C203E" w14:textId="77777777" w:rsidR="003E015B" w:rsidRDefault="003C74BC">
            <w:pPr>
              <w:pStyle w:val="TableParagraph"/>
              <w:spacing w:before="100"/>
              <w:ind w:left="107"/>
              <w:rPr>
                <w:b/>
              </w:rPr>
            </w:pPr>
            <w:r>
              <w:rPr>
                <w:b/>
                <w:spacing w:val="-2"/>
              </w:rPr>
              <w:t>Agency/Group/Organization</w:t>
            </w:r>
            <w:r>
              <w:rPr>
                <w:b/>
                <w:spacing w:val="28"/>
              </w:rPr>
              <w:t xml:space="preserve"> </w:t>
            </w:r>
            <w:r>
              <w:rPr>
                <w:b/>
                <w:spacing w:val="-4"/>
              </w:rPr>
              <w:t>Type</w:t>
            </w:r>
          </w:p>
        </w:tc>
        <w:tc>
          <w:tcPr>
            <w:tcW w:w="5275" w:type="dxa"/>
          </w:tcPr>
          <w:p w14:paraId="769C203F" w14:textId="77777777" w:rsidR="003E015B" w:rsidRDefault="003C74BC">
            <w:pPr>
              <w:pStyle w:val="TableParagraph"/>
              <w:spacing w:before="100"/>
              <w:ind w:left="108"/>
            </w:pPr>
            <w:r>
              <w:t>Please</w:t>
            </w:r>
            <w:r>
              <w:rPr>
                <w:spacing w:val="-4"/>
              </w:rPr>
              <w:t xml:space="preserve"> </w:t>
            </w:r>
            <w:r>
              <w:t>see</w:t>
            </w:r>
            <w:r>
              <w:rPr>
                <w:spacing w:val="-3"/>
              </w:rPr>
              <w:t xml:space="preserve"> </w:t>
            </w:r>
            <w:r>
              <w:t>attachments</w:t>
            </w:r>
            <w:r>
              <w:rPr>
                <w:spacing w:val="-6"/>
              </w:rPr>
              <w:t xml:space="preserve"> </w:t>
            </w:r>
            <w:r>
              <w:t>to</w:t>
            </w:r>
            <w:r>
              <w:rPr>
                <w:spacing w:val="-5"/>
              </w:rPr>
              <w:t xml:space="preserve"> </w:t>
            </w:r>
            <w:r>
              <w:t>the</w:t>
            </w:r>
            <w:r>
              <w:rPr>
                <w:spacing w:val="-3"/>
              </w:rPr>
              <w:t xml:space="preserve"> </w:t>
            </w:r>
            <w:r>
              <w:t>Consolidated</w:t>
            </w:r>
            <w:r>
              <w:rPr>
                <w:spacing w:val="-5"/>
              </w:rPr>
              <w:t xml:space="preserve"> </w:t>
            </w:r>
            <w:r>
              <w:rPr>
                <w:spacing w:val="-4"/>
              </w:rPr>
              <w:t>Plan</w:t>
            </w:r>
          </w:p>
        </w:tc>
      </w:tr>
      <w:tr w:rsidR="003E015B" w14:paraId="769C2047" w14:textId="77777777">
        <w:trPr>
          <w:trHeight w:val="4113"/>
        </w:trPr>
        <w:tc>
          <w:tcPr>
            <w:tcW w:w="4531" w:type="dxa"/>
          </w:tcPr>
          <w:p w14:paraId="769C2041" w14:textId="77777777" w:rsidR="003E015B" w:rsidRDefault="003C74BC">
            <w:pPr>
              <w:pStyle w:val="TableParagraph"/>
              <w:spacing w:before="100" w:line="273" w:lineRule="auto"/>
              <w:ind w:left="107"/>
              <w:rPr>
                <w:b/>
              </w:rPr>
            </w:pPr>
            <w:r>
              <w:rPr>
                <w:b/>
              </w:rPr>
              <w:t>What</w:t>
            </w:r>
            <w:r>
              <w:rPr>
                <w:b/>
                <w:spacing w:val="-5"/>
              </w:rPr>
              <w:t xml:space="preserve"> </w:t>
            </w:r>
            <w:r>
              <w:rPr>
                <w:b/>
              </w:rPr>
              <w:t>section</w:t>
            </w:r>
            <w:r>
              <w:rPr>
                <w:b/>
                <w:spacing w:val="-6"/>
              </w:rPr>
              <w:t xml:space="preserve"> </w:t>
            </w:r>
            <w:r>
              <w:rPr>
                <w:b/>
              </w:rPr>
              <w:t>of</w:t>
            </w:r>
            <w:r>
              <w:rPr>
                <w:b/>
                <w:spacing w:val="-5"/>
              </w:rPr>
              <w:t xml:space="preserve"> </w:t>
            </w:r>
            <w:r>
              <w:rPr>
                <w:b/>
              </w:rPr>
              <w:t>the</w:t>
            </w:r>
            <w:r>
              <w:rPr>
                <w:b/>
                <w:spacing w:val="-6"/>
              </w:rPr>
              <w:t xml:space="preserve"> </w:t>
            </w:r>
            <w:r>
              <w:rPr>
                <w:b/>
              </w:rPr>
              <w:t>Plan</w:t>
            </w:r>
            <w:r>
              <w:rPr>
                <w:b/>
                <w:spacing w:val="-8"/>
              </w:rPr>
              <w:t xml:space="preserve"> </w:t>
            </w:r>
            <w:r>
              <w:rPr>
                <w:b/>
              </w:rPr>
              <w:t>was</w:t>
            </w:r>
            <w:r>
              <w:rPr>
                <w:b/>
                <w:spacing w:val="-4"/>
              </w:rPr>
              <w:t xml:space="preserve"> </w:t>
            </w:r>
            <w:r>
              <w:rPr>
                <w:b/>
              </w:rPr>
              <w:t>addressed</w:t>
            </w:r>
            <w:r>
              <w:rPr>
                <w:b/>
                <w:spacing w:val="-6"/>
              </w:rPr>
              <w:t xml:space="preserve"> </w:t>
            </w:r>
            <w:r>
              <w:rPr>
                <w:b/>
              </w:rPr>
              <w:t xml:space="preserve">by </w:t>
            </w:r>
            <w:r>
              <w:rPr>
                <w:b/>
                <w:spacing w:val="-2"/>
              </w:rPr>
              <w:t>Consultation?</w:t>
            </w:r>
          </w:p>
        </w:tc>
        <w:tc>
          <w:tcPr>
            <w:tcW w:w="5275" w:type="dxa"/>
          </w:tcPr>
          <w:p w14:paraId="769C2042" w14:textId="77777777" w:rsidR="003E015B" w:rsidRDefault="003C74BC">
            <w:pPr>
              <w:pStyle w:val="TableParagraph"/>
              <w:spacing w:before="100" w:line="273" w:lineRule="auto"/>
              <w:ind w:left="108" w:right="2307"/>
            </w:pPr>
            <w:r>
              <w:t>Housing</w:t>
            </w:r>
            <w:r>
              <w:rPr>
                <w:spacing w:val="-13"/>
              </w:rPr>
              <w:t xml:space="preserve"> </w:t>
            </w:r>
            <w:r>
              <w:t>Need</w:t>
            </w:r>
            <w:r>
              <w:rPr>
                <w:spacing w:val="-12"/>
              </w:rPr>
              <w:t xml:space="preserve"> </w:t>
            </w:r>
            <w:r>
              <w:t>Assessment Public Housing Needs</w:t>
            </w:r>
          </w:p>
          <w:p w14:paraId="769C2043" w14:textId="77777777" w:rsidR="003E015B" w:rsidRDefault="003C74BC">
            <w:pPr>
              <w:pStyle w:val="TableParagraph"/>
              <w:spacing w:before="4" w:line="276" w:lineRule="auto"/>
              <w:ind w:left="107" w:right="1062"/>
            </w:pPr>
            <w:r>
              <w:t>Homeless Needs - Chronically homeless Homeless Needs - Families with children Homelessness Needs - Veterans Homelessness</w:t>
            </w:r>
            <w:r>
              <w:rPr>
                <w:spacing w:val="-8"/>
              </w:rPr>
              <w:t xml:space="preserve"> </w:t>
            </w:r>
            <w:r>
              <w:t>Needs</w:t>
            </w:r>
            <w:r>
              <w:rPr>
                <w:spacing w:val="-8"/>
              </w:rPr>
              <w:t xml:space="preserve"> </w:t>
            </w:r>
            <w:r>
              <w:t>-</w:t>
            </w:r>
            <w:r>
              <w:rPr>
                <w:spacing w:val="-8"/>
              </w:rPr>
              <w:t xml:space="preserve"> </w:t>
            </w:r>
            <w:r>
              <w:t>Unaccompanied</w:t>
            </w:r>
            <w:r>
              <w:rPr>
                <w:spacing w:val="-10"/>
              </w:rPr>
              <w:t xml:space="preserve"> </w:t>
            </w:r>
            <w:r>
              <w:t>youth Homelessness Strategy</w:t>
            </w:r>
          </w:p>
          <w:p w14:paraId="769C2044" w14:textId="77777777" w:rsidR="003E015B" w:rsidRDefault="003C74BC">
            <w:pPr>
              <w:pStyle w:val="TableParagraph"/>
              <w:spacing w:line="276" w:lineRule="auto"/>
              <w:ind w:left="107" w:right="2307"/>
            </w:pPr>
            <w:r>
              <w:t>Non-Homeless</w:t>
            </w:r>
            <w:r>
              <w:rPr>
                <w:spacing w:val="-13"/>
              </w:rPr>
              <w:t xml:space="preserve"> </w:t>
            </w:r>
            <w:r>
              <w:t>Special</w:t>
            </w:r>
            <w:r>
              <w:rPr>
                <w:spacing w:val="-12"/>
              </w:rPr>
              <w:t xml:space="preserve"> </w:t>
            </w:r>
            <w:r>
              <w:t>Needs HOPWA Strategy</w:t>
            </w:r>
          </w:p>
          <w:p w14:paraId="769C2045" w14:textId="77777777" w:rsidR="003E015B" w:rsidRDefault="003C74BC">
            <w:pPr>
              <w:pStyle w:val="TableParagraph"/>
              <w:spacing w:line="276" w:lineRule="auto"/>
              <w:ind w:left="107" w:right="3029"/>
            </w:pPr>
            <w:r>
              <w:t>Market Analysis Economic</w:t>
            </w:r>
            <w:r>
              <w:rPr>
                <w:spacing w:val="-13"/>
              </w:rPr>
              <w:t xml:space="preserve"> </w:t>
            </w:r>
            <w:r>
              <w:t>Development Anti-poverty Strategy</w:t>
            </w:r>
          </w:p>
          <w:p w14:paraId="769C2046" w14:textId="77777777" w:rsidR="003E015B" w:rsidRDefault="003C74BC">
            <w:pPr>
              <w:pStyle w:val="TableParagraph"/>
              <w:ind w:left="107"/>
            </w:pPr>
            <w:r>
              <w:t>Lead-based</w:t>
            </w:r>
            <w:r>
              <w:rPr>
                <w:spacing w:val="-7"/>
              </w:rPr>
              <w:t xml:space="preserve"> </w:t>
            </w:r>
            <w:r>
              <w:t>Paint</w:t>
            </w:r>
            <w:r>
              <w:rPr>
                <w:spacing w:val="-2"/>
              </w:rPr>
              <w:t xml:space="preserve"> Strategy</w:t>
            </w:r>
          </w:p>
        </w:tc>
      </w:tr>
      <w:tr w:rsidR="003E015B" w14:paraId="769C204B" w14:textId="77777777">
        <w:trPr>
          <w:trHeight w:val="4425"/>
        </w:trPr>
        <w:tc>
          <w:tcPr>
            <w:tcW w:w="4531" w:type="dxa"/>
          </w:tcPr>
          <w:p w14:paraId="769C2048" w14:textId="77777777" w:rsidR="003E015B" w:rsidRDefault="003C74BC">
            <w:pPr>
              <w:pStyle w:val="TableParagraph"/>
              <w:spacing w:before="100" w:line="276" w:lineRule="auto"/>
              <w:ind w:left="107" w:right="10"/>
              <w:rPr>
                <w:b/>
              </w:rPr>
            </w:pPr>
            <w:r>
              <w:rPr>
                <w:b/>
              </w:rPr>
              <w:t>Briefly describe how the Agency/Group/Organization</w:t>
            </w:r>
            <w:r>
              <w:rPr>
                <w:b/>
                <w:spacing w:val="-13"/>
              </w:rPr>
              <w:t xml:space="preserve"> </w:t>
            </w:r>
            <w:r>
              <w:rPr>
                <w:b/>
              </w:rPr>
              <w:t>was</w:t>
            </w:r>
            <w:r>
              <w:rPr>
                <w:b/>
                <w:spacing w:val="-12"/>
              </w:rPr>
              <w:t xml:space="preserve"> </w:t>
            </w:r>
            <w:r>
              <w:rPr>
                <w:b/>
              </w:rPr>
              <w:t xml:space="preserve">consulted. What are the anticipated outcomes of the consultation or areas for improved </w:t>
            </w:r>
            <w:r>
              <w:rPr>
                <w:b/>
                <w:spacing w:val="-2"/>
              </w:rPr>
              <w:t>coordination?</w:t>
            </w:r>
          </w:p>
        </w:tc>
        <w:tc>
          <w:tcPr>
            <w:tcW w:w="5275" w:type="dxa"/>
          </w:tcPr>
          <w:p w14:paraId="769C2049" w14:textId="77777777" w:rsidR="003E015B" w:rsidRDefault="003C74BC">
            <w:pPr>
              <w:pStyle w:val="TableParagraph"/>
              <w:spacing w:before="99" w:line="276" w:lineRule="auto"/>
              <w:ind w:left="108" w:right="66"/>
            </w:pPr>
            <w:r>
              <w:t>The state's 2021-2025 Consolidated Plan, AP-10 Consultation, Section 2 identifies fifty-six different organizations and the consultation the state had with them during the development of the Plan. Annually, State CDBG consults with the ten regional Councils of Government</w:t>
            </w:r>
            <w:r>
              <w:rPr>
                <w:spacing w:val="-5"/>
              </w:rPr>
              <w:t xml:space="preserve"> </w:t>
            </w:r>
            <w:r>
              <w:t>(COGs)</w:t>
            </w:r>
            <w:r>
              <w:rPr>
                <w:spacing w:val="-7"/>
              </w:rPr>
              <w:t xml:space="preserve"> </w:t>
            </w:r>
            <w:r>
              <w:t>at</w:t>
            </w:r>
            <w:r>
              <w:rPr>
                <w:spacing w:val="-7"/>
              </w:rPr>
              <w:t xml:space="preserve"> </w:t>
            </w:r>
            <w:r>
              <w:t>meetings</w:t>
            </w:r>
            <w:r>
              <w:rPr>
                <w:spacing w:val="-6"/>
              </w:rPr>
              <w:t xml:space="preserve"> </w:t>
            </w:r>
            <w:r>
              <w:t>held</w:t>
            </w:r>
            <w:r>
              <w:rPr>
                <w:spacing w:val="-7"/>
              </w:rPr>
              <w:t xml:space="preserve"> </w:t>
            </w:r>
            <w:r>
              <w:t>periodically</w:t>
            </w:r>
            <w:r>
              <w:rPr>
                <w:spacing w:val="-7"/>
              </w:rPr>
              <w:t xml:space="preserve"> </w:t>
            </w:r>
            <w:r>
              <w:t>during the year and has an ongoing dialogue throughout the year with the COGs and local governments in South Carolina. Application and Implementation Workshops held each year provide additional opportunities to discuss local and regional needs and issues with existing and potential CDBG grant recipients, interested local government officials and COG directors and community</w:t>
            </w:r>
          </w:p>
          <w:p w14:paraId="769C204A" w14:textId="77777777" w:rsidR="003E015B" w:rsidRDefault="003C74BC">
            <w:pPr>
              <w:pStyle w:val="TableParagraph"/>
              <w:spacing w:line="268" w:lineRule="exact"/>
              <w:ind w:left="108"/>
            </w:pPr>
            <w:r>
              <w:t>development</w:t>
            </w:r>
            <w:r>
              <w:rPr>
                <w:spacing w:val="-5"/>
              </w:rPr>
              <w:t xml:space="preserve"> </w:t>
            </w:r>
            <w:r>
              <w:rPr>
                <w:spacing w:val="-2"/>
              </w:rPr>
              <w:t>staff.</w:t>
            </w:r>
          </w:p>
        </w:tc>
      </w:tr>
    </w:tbl>
    <w:p w14:paraId="769C204C" w14:textId="77777777" w:rsidR="003E015B" w:rsidRDefault="003C74BC">
      <w:pPr>
        <w:spacing w:before="2"/>
        <w:ind w:left="6" w:right="324"/>
        <w:jc w:val="center"/>
        <w:rPr>
          <w:b/>
          <w:sz w:val="20"/>
        </w:rPr>
      </w:pPr>
      <w:r>
        <w:rPr>
          <w:b/>
          <w:sz w:val="20"/>
        </w:rPr>
        <w:t>Table</w:t>
      </w:r>
      <w:r>
        <w:rPr>
          <w:b/>
          <w:spacing w:val="-4"/>
          <w:sz w:val="20"/>
        </w:rPr>
        <w:t xml:space="preserve"> </w:t>
      </w:r>
      <w:r>
        <w:rPr>
          <w:b/>
          <w:sz w:val="20"/>
        </w:rPr>
        <w:t>2</w:t>
      </w:r>
      <w:r>
        <w:rPr>
          <w:b/>
          <w:spacing w:val="-5"/>
          <w:sz w:val="20"/>
        </w:rPr>
        <w:t xml:space="preserve"> </w:t>
      </w:r>
      <w:r>
        <w:rPr>
          <w:b/>
          <w:sz w:val="20"/>
        </w:rPr>
        <w:t>–</w:t>
      </w:r>
      <w:r>
        <w:rPr>
          <w:b/>
          <w:spacing w:val="-6"/>
          <w:sz w:val="20"/>
        </w:rPr>
        <w:t xml:space="preserve"> </w:t>
      </w:r>
      <w:r>
        <w:rPr>
          <w:b/>
          <w:sz w:val="20"/>
        </w:rPr>
        <w:t>Agencies,</w:t>
      </w:r>
      <w:r>
        <w:rPr>
          <w:b/>
          <w:spacing w:val="-6"/>
          <w:sz w:val="20"/>
        </w:rPr>
        <w:t xml:space="preserve"> </w:t>
      </w:r>
      <w:r>
        <w:rPr>
          <w:b/>
          <w:sz w:val="20"/>
        </w:rPr>
        <w:t>groups,</w:t>
      </w:r>
      <w:r>
        <w:rPr>
          <w:b/>
          <w:spacing w:val="-5"/>
          <w:sz w:val="20"/>
        </w:rPr>
        <w:t xml:space="preserve"> </w:t>
      </w:r>
      <w:r>
        <w:rPr>
          <w:b/>
          <w:sz w:val="20"/>
        </w:rPr>
        <w:t>organizations</w:t>
      </w:r>
      <w:r>
        <w:rPr>
          <w:b/>
          <w:spacing w:val="-5"/>
          <w:sz w:val="20"/>
        </w:rPr>
        <w:t xml:space="preserve"> </w:t>
      </w:r>
      <w:r>
        <w:rPr>
          <w:b/>
          <w:sz w:val="20"/>
        </w:rPr>
        <w:t>who</w:t>
      </w:r>
      <w:r>
        <w:rPr>
          <w:b/>
          <w:spacing w:val="-4"/>
          <w:sz w:val="20"/>
        </w:rPr>
        <w:t xml:space="preserve"> </w:t>
      </w:r>
      <w:r>
        <w:rPr>
          <w:b/>
          <w:spacing w:val="-2"/>
          <w:sz w:val="20"/>
        </w:rPr>
        <w:t>participated</w:t>
      </w:r>
    </w:p>
    <w:p w14:paraId="769C204D" w14:textId="77777777" w:rsidR="003E015B" w:rsidRDefault="003E015B">
      <w:pPr>
        <w:pStyle w:val="BodyText"/>
        <w:rPr>
          <w:b/>
          <w:sz w:val="20"/>
        </w:rPr>
      </w:pPr>
    </w:p>
    <w:p w14:paraId="769C204E" w14:textId="77777777" w:rsidR="003E015B" w:rsidRDefault="003E015B">
      <w:pPr>
        <w:pStyle w:val="BodyText"/>
        <w:spacing w:before="19"/>
        <w:rPr>
          <w:b/>
          <w:sz w:val="20"/>
        </w:rPr>
      </w:pPr>
    </w:p>
    <w:p w14:paraId="769C204F" w14:textId="77777777" w:rsidR="003E015B" w:rsidRDefault="003C74BC">
      <w:pPr>
        <w:pStyle w:val="Heading4"/>
        <w:ind w:left="676"/>
      </w:pPr>
      <w:r>
        <w:t>Identify</w:t>
      </w:r>
      <w:r>
        <w:rPr>
          <w:spacing w:val="-4"/>
        </w:rPr>
        <w:t xml:space="preserve"> </w:t>
      </w:r>
      <w:r>
        <w:t>any</w:t>
      </w:r>
      <w:r>
        <w:rPr>
          <w:spacing w:val="-2"/>
        </w:rPr>
        <w:t xml:space="preserve"> </w:t>
      </w:r>
      <w:r>
        <w:t>Agency</w:t>
      </w:r>
      <w:r>
        <w:rPr>
          <w:spacing w:val="-1"/>
        </w:rPr>
        <w:t xml:space="preserve"> </w:t>
      </w:r>
      <w:r>
        <w:t>Types</w:t>
      </w:r>
      <w:r>
        <w:rPr>
          <w:spacing w:val="-1"/>
        </w:rPr>
        <w:t xml:space="preserve"> </w:t>
      </w:r>
      <w:r>
        <w:t>not</w:t>
      </w:r>
      <w:r>
        <w:rPr>
          <w:spacing w:val="-3"/>
        </w:rPr>
        <w:t xml:space="preserve"> </w:t>
      </w:r>
      <w:r>
        <w:t>consulted</w:t>
      </w:r>
      <w:r>
        <w:rPr>
          <w:spacing w:val="-2"/>
        </w:rPr>
        <w:t xml:space="preserve"> </w:t>
      </w:r>
      <w:r>
        <w:t>and</w:t>
      </w:r>
      <w:r>
        <w:rPr>
          <w:spacing w:val="-3"/>
        </w:rPr>
        <w:t xml:space="preserve"> </w:t>
      </w:r>
      <w:r>
        <w:t>provide</w:t>
      </w:r>
      <w:r>
        <w:rPr>
          <w:spacing w:val="-2"/>
        </w:rPr>
        <w:t xml:space="preserve"> </w:t>
      </w:r>
      <w:r>
        <w:t>rationale</w:t>
      </w:r>
      <w:r>
        <w:rPr>
          <w:spacing w:val="-4"/>
        </w:rPr>
        <w:t xml:space="preserve"> </w:t>
      </w:r>
      <w:r>
        <w:t>for</w:t>
      </w:r>
      <w:r>
        <w:rPr>
          <w:spacing w:val="-3"/>
        </w:rPr>
        <w:t xml:space="preserve"> </w:t>
      </w:r>
      <w:r>
        <w:t xml:space="preserve">not </w:t>
      </w:r>
      <w:r>
        <w:rPr>
          <w:spacing w:val="-2"/>
        </w:rPr>
        <w:t>consulting</w:t>
      </w:r>
    </w:p>
    <w:p w14:paraId="769C2050" w14:textId="77777777" w:rsidR="003E015B" w:rsidRDefault="003E015B">
      <w:pPr>
        <w:pStyle w:val="BodyText"/>
        <w:spacing w:before="31"/>
        <w:rPr>
          <w:b/>
          <w:sz w:val="24"/>
        </w:rPr>
      </w:pPr>
    </w:p>
    <w:p w14:paraId="769C2051" w14:textId="77777777" w:rsidR="003E015B" w:rsidRDefault="003C74BC">
      <w:pPr>
        <w:pStyle w:val="BodyText"/>
        <w:ind w:left="676"/>
      </w:pPr>
      <w:r>
        <w:t>Please</w:t>
      </w:r>
      <w:r>
        <w:rPr>
          <w:spacing w:val="-6"/>
        </w:rPr>
        <w:t xml:space="preserve"> </w:t>
      </w:r>
      <w:r>
        <w:t>refer</w:t>
      </w:r>
      <w:r>
        <w:rPr>
          <w:spacing w:val="-4"/>
        </w:rPr>
        <w:t xml:space="preserve"> </w:t>
      </w:r>
      <w:r>
        <w:t>to</w:t>
      </w:r>
      <w:r>
        <w:rPr>
          <w:spacing w:val="-5"/>
        </w:rPr>
        <w:t xml:space="preserve"> </w:t>
      </w:r>
      <w:r>
        <w:t>the</w:t>
      </w:r>
      <w:r>
        <w:rPr>
          <w:spacing w:val="-3"/>
        </w:rPr>
        <w:t xml:space="preserve"> </w:t>
      </w:r>
      <w:r>
        <w:t>AP-10</w:t>
      </w:r>
      <w:r>
        <w:rPr>
          <w:spacing w:val="-4"/>
        </w:rPr>
        <w:t xml:space="preserve"> </w:t>
      </w:r>
      <w:r>
        <w:t>Consultation</w:t>
      </w:r>
      <w:r>
        <w:rPr>
          <w:spacing w:val="-5"/>
        </w:rPr>
        <w:t xml:space="preserve"> </w:t>
      </w:r>
      <w:r>
        <w:t>Section</w:t>
      </w:r>
      <w:r>
        <w:rPr>
          <w:spacing w:val="-5"/>
        </w:rPr>
        <w:t xml:space="preserve"> </w:t>
      </w:r>
      <w:r>
        <w:t>in</w:t>
      </w:r>
      <w:r>
        <w:rPr>
          <w:spacing w:val="-7"/>
        </w:rPr>
        <w:t xml:space="preserve"> </w:t>
      </w:r>
      <w:r>
        <w:t>the</w:t>
      </w:r>
      <w:r>
        <w:rPr>
          <w:spacing w:val="-3"/>
        </w:rPr>
        <w:t xml:space="preserve"> </w:t>
      </w:r>
      <w:r>
        <w:t>state's</w:t>
      </w:r>
      <w:r>
        <w:rPr>
          <w:spacing w:val="-6"/>
        </w:rPr>
        <w:t xml:space="preserve"> </w:t>
      </w:r>
      <w:r>
        <w:t>2021-2025</w:t>
      </w:r>
      <w:r>
        <w:rPr>
          <w:spacing w:val="-5"/>
        </w:rPr>
        <w:t xml:space="preserve"> </w:t>
      </w:r>
      <w:r>
        <w:t>Consolidated</w:t>
      </w:r>
      <w:r>
        <w:rPr>
          <w:spacing w:val="-5"/>
        </w:rPr>
        <w:t xml:space="preserve"> </w:t>
      </w:r>
      <w:r>
        <w:rPr>
          <w:spacing w:val="-2"/>
        </w:rPr>
        <w:t>Plan.</w:t>
      </w:r>
    </w:p>
    <w:p w14:paraId="769C2052" w14:textId="77777777" w:rsidR="003E015B" w:rsidRDefault="003E015B">
      <w:pPr>
        <w:pStyle w:val="BodyText"/>
        <w:spacing w:before="51"/>
      </w:pPr>
    </w:p>
    <w:p w14:paraId="769C2053" w14:textId="77777777" w:rsidR="003E015B" w:rsidRDefault="003C74BC">
      <w:pPr>
        <w:pStyle w:val="BodyText"/>
        <w:spacing w:line="276" w:lineRule="auto"/>
        <w:ind w:left="675" w:right="1035"/>
      </w:pPr>
      <w:r>
        <w:t>Many additional organizations, representing additional agency types, were consulted during the development</w:t>
      </w:r>
      <w:r>
        <w:rPr>
          <w:spacing w:val="-4"/>
        </w:rPr>
        <w:t xml:space="preserve"> </w:t>
      </w:r>
      <w:r>
        <w:t>of</w:t>
      </w:r>
      <w:r>
        <w:rPr>
          <w:spacing w:val="-2"/>
        </w:rPr>
        <w:t xml:space="preserve"> </w:t>
      </w:r>
      <w:r>
        <w:t>the</w:t>
      </w:r>
      <w:r>
        <w:rPr>
          <w:spacing w:val="-1"/>
        </w:rPr>
        <w:t xml:space="preserve"> </w:t>
      </w:r>
      <w:r>
        <w:t>2021-2025</w:t>
      </w:r>
      <w:r>
        <w:rPr>
          <w:spacing w:val="-1"/>
        </w:rPr>
        <w:t xml:space="preserve"> </w:t>
      </w:r>
      <w:r>
        <w:t>Consolidated</w:t>
      </w:r>
      <w:r>
        <w:rPr>
          <w:spacing w:val="-5"/>
        </w:rPr>
        <w:t xml:space="preserve"> </w:t>
      </w:r>
      <w:r>
        <w:t>Plan,</w:t>
      </w:r>
      <w:r>
        <w:rPr>
          <w:spacing w:val="-2"/>
        </w:rPr>
        <w:t xml:space="preserve"> </w:t>
      </w:r>
      <w:r>
        <w:t>but</w:t>
      </w:r>
      <w:r>
        <w:rPr>
          <w:spacing w:val="-4"/>
        </w:rPr>
        <w:t xml:space="preserve"> </w:t>
      </w:r>
      <w:r>
        <w:t>IDIS</w:t>
      </w:r>
      <w:r>
        <w:rPr>
          <w:spacing w:val="-3"/>
        </w:rPr>
        <w:t xml:space="preserve"> </w:t>
      </w:r>
      <w:r>
        <w:t>limits</w:t>
      </w:r>
      <w:r>
        <w:rPr>
          <w:spacing w:val="-2"/>
        </w:rPr>
        <w:t xml:space="preserve"> </w:t>
      </w:r>
      <w:r>
        <w:t>the</w:t>
      </w:r>
      <w:r>
        <w:rPr>
          <w:spacing w:val="-4"/>
        </w:rPr>
        <w:t xml:space="preserve"> </w:t>
      </w:r>
      <w:r>
        <w:t>number</w:t>
      </w:r>
      <w:r>
        <w:rPr>
          <w:spacing w:val="-4"/>
        </w:rPr>
        <w:t xml:space="preserve"> </w:t>
      </w:r>
      <w:r>
        <w:t>of</w:t>
      </w:r>
      <w:r>
        <w:rPr>
          <w:spacing w:val="-4"/>
        </w:rPr>
        <w:t xml:space="preserve"> </w:t>
      </w:r>
      <w:r>
        <w:t>organizations</w:t>
      </w:r>
      <w:r>
        <w:rPr>
          <w:spacing w:val="-2"/>
        </w:rPr>
        <w:t xml:space="preserve"> </w:t>
      </w:r>
      <w:r>
        <w:t>that</w:t>
      </w:r>
      <w:r>
        <w:rPr>
          <w:spacing w:val="-4"/>
        </w:rPr>
        <w:t xml:space="preserve"> </w:t>
      </w:r>
      <w:r>
        <w:t>can</w:t>
      </w:r>
      <w:r>
        <w:rPr>
          <w:spacing w:val="-3"/>
        </w:rPr>
        <w:t xml:space="preserve"> </w:t>
      </w:r>
      <w:r>
        <w:t>be input into this section. As a result, not all are reflected in Section 2 of AP-10 of the Consolidated Plan.</w:t>
      </w:r>
    </w:p>
    <w:p w14:paraId="769C2054" w14:textId="77777777" w:rsidR="003E015B" w:rsidRDefault="003C74BC">
      <w:pPr>
        <w:pStyle w:val="BodyText"/>
        <w:spacing w:line="276" w:lineRule="auto"/>
        <w:ind w:left="675" w:right="1035"/>
      </w:pPr>
      <w:r>
        <w:t>However,</w:t>
      </w:r>
      <w:r>
        <w:rPr>
          <w:spacing w:val="-2"/>
        </w:rPr>
        <w:t xml:space="preserve"> </w:t>
      </w:r>
      <w:r>
        <w:t>during</w:t>
      </w:r>
      <w:r>
        <w:rPr>
          <w:spacing w:val="-3"/>
        </w:rPr>
        <w:t xml:space="preserve"> </w:t>
      </w:r>
      <w:r>
        <w:t>the</w:t>
      </w:r>
      <w:r>
        <w:rPr>
          <w:spacing w:val="-1"/>
        </w:rPr>
        <w:t xml:space="preserve"> </w:t>
      </w:r>
      <w:r>
        <w:t>development</w:t>
      </w:r>
      <w:r>
        <w:rPr>
          <w:spacing w:val="-4"/>
        </w:rPr>
        <w:t xml:space="preserve"> </w:t>
      </w:r>
      <w:r>
        <w:t>of</w:t>
      </w:r>
      <w:r>
        <w:rPr>
          <w:spacing w:val="-2"/>
        </w:rPr>
        <w:t xml:space="preserve"> </w:t>
      </w:r>
      <w:r>
        <w:t>the</w:t>
      </w:r>
      <w:r>
        <w:rPr>
          <w:spacing w:val="-1"/>
        </w:rPr>
        <w:t xml:space="preserve"> </w:t>
      </w:r>
      <w:r>
        <w:t>Consolidated</w:t>
      </w:r>
      <w:r>
        <w:rPr>
          <w:spacing w:val="-3"/>
        </w:rPr>
        <w:t xml:space="preserve"> </w:t>
      </w:r>
      <w:r>
        <w:t>Plan,</w:t>
      </w:r>
      <w:r>
        <w:rPr>
          <w:spacing w:val="-2"/>
        </w:rPr>
        <w:t xml:space="preserve"> </w:t>
      </w:r>
      <w:r>
        <w:t>HOPWA</w:t>
      </w:r>
      <w:r>
        <w:rPr>
          <w:spacing w:val="-5"/>
        </w:rPr>
        <w:t xml:space="preserve"> </w:t>
      </w:r>
      <w:r>
        <w:t>consulted</w:t>
      </w:r>
      <w:r>
        <w:rPr>
          <w:spacing w:val="-4"/>
        </w:rPr>
        <w:t xml:space="preserve"> </w:t>
      </w:r>
      <w:r>
        <w:t>with</w:t>
      </w:r>
      <w:r>
        <w:rPr>
          <w:spacing w:val="-3"/>
        </w:rPr>
        <w:t xml:space="preserve"> </w:t>
      </w:r>
      <w:r>
        <w:t>Ryan</w:t>
      </w:r>
      <w:r>
        <w:rPr>
          <w:spacing w:val="-3"/>
        </w:rPr>
        <w:t xml:space="preserve"> </w:t>
      </w:r>
      <w:r>
        <w:t>White</w:t>
      </w:r>
      <w:r>
        <w:rPr>
          <w:spacing w:val="-1"/>
        </w:rPr>
        <w:t xml:space="preserve"> </w:t>
      </w:r>
      <w:r>
        <w:t>Care</w:t>
      </w:r>
      <w:r>
        <w:rPr>
          <w:spacing w:val="-1"/>
        </w:rPr>
        <w:t xml:space="preserve"> </w:t>
      </w:r>
      <w:r>
        <w:t>Act providers, via a public</w:t>
      </w:r>
      <w:r>
        <w:rPr>
          <w:spacing w:val="-1"/>
        </w:rPr>
        <w:t xml:space="preserve"> </w:t>
      </w:r>
      <w:r>
        <w:t>meeting focused</w:t>
      </w:r>
      <w:r>
        <w:rPr>
          <w:spacing w:val="-2"/>
        </w:rPr>
        <w:t xml:space="preserve"> </w:t>
      </w:r>
      <w:r>
        <w:t>on</w:t>
      </w:r>
      <w:r>
        <w:rPr>
          <w:spacing w:val="-2"/>
        </w:rPr>
        <w:t xml:space="preserve"> </w:t>
      </w:r>
      <w:r>
        <w:t>special needs housing. HOME also created an</w:t>
      </w:r>
      <w:r>
        <w:rPr>
          <w:spacing w:val="-2"/>
        </w:rPr>
        <w:t xml:space="preserve"> </w:t>
      </w:r>
      <w:r>
        <w:t>online survey to</w:t>
      </w:r>
    </w:p>
    <w:p w14:paraId="769C2055" w14:textId="77777777" w:rsidR="003E015B" w:rsidRDefault="003E015B">
      <w:pPr>
        <w:spacing w:line="276" w:lineRule="auto"/>
        <w:sectPr w:rsidR="003E015B">
          <w:pgSz w:w="12240" w:h="15840"/>
          <w:pgMar w:top="980" w:right="300" w:bottom="960" w:left="620" w:header="719" w:footer="766" w:gutter="0"/>
          <w:cols w:space="720"/>
        </w:sectPr>
      </w:pPr>
    </w:p>
    <w:p w14:paraId="769C2056" w14:textId="77777777" w:rsidR="003E015B" w:rsidRDefault="003E015B">
      <w:pPr>
        <w:pStyle w:val="BodyText"/>
        <w:spacing w:before="183"/>
      </w:pPr>
    </w:p>
    <w:p w14:paraId="769C2057" w14:textId="77777777" w:rsidR="003E015B" w:rsidRDefault="003C74BC">
      <w:pPr>
        <w:pStyle w:val="BodyText"/>
        <w:spacing w:line="276" w:lineRule="auto"/>
        <w:ind w:left="676" w:right="1099"/>
      </w:pPr>
      <w:r>
        <w:t>better</w:t>
      </w:r>
      <w:r>
        <w:rPr>
          <w:spacing w:val="-5"/>
        </w:rPr>
        <w:t xml:space="preserve"> </w:t>
      </w:r>
      <w:r>
        <w:t>identify</w:t>
      </w:r>
      <w:r>
        <w:rPr>
          <w:spacing w:val="-4"/>
        </w:rPr>
        <w:t xml:space="preserve"> </w:t>
      </w:r>
      <w:r>
        <w:t>affordable</w:t>
      </w:r>
      <w:r>
        <w:rPr>
          <w:spacing w:val="-2"/>
        </w:rPr>
        <w:t xml:space="preserve"> </w:t>
      </w:r>
      <w:r>
        <w:t>housing</w:t>
      </w:r>
      <w:r>
        <w:rPr>
          <w:spacing w:val="-4"/>
        </w:rPr>
        <w:t xml:space="preserve"> </w:t>
      </w:r>
      <w:r>
        <w:t>needs</w:t>
      </w:r>
      <w:r>
        <w:rPr>
          <w:spacing w:val="-5"/>
        </w:rPr>
        <w:t xml:space="preserve"> </w:t>
      </w:r>
      <w:r>
        <w:t>and</w:t>
      </w:r>
      <w:r>
        <w:rPr>
          <w:spacing w:val="-4"/>
        </w:rPr>
        <w:t xml:space="preserve"> </w:t>
      </w:r>
      <w:r>
        <w:t>assess</w:t>
      </w:r>
      <w:r>
        <w:rPr>
          <w:spacing w:val="-3"/>
        </w:rPr>
        <w:t xml:space="preserve"> </w:t>
      </w:r>
      <w:r>
        <w:t>how</w:t>
      </w:r>
      <w:r>
        <w:rPr>
          <w:spacing w:val="-2"/>
        </w:rPr>
        <w:t xml:space="preserve"> </w:t>
      </w:r>
      <w:r>
        <w:t>to</w:t>
      </w:r>
      <w:r>
        <w:rPr>
          <w:spacing w:val="-2"/>
        </w:rPr>
        <w:t xml:space="preserve"> </w:t>
      </w:r>
      <w:r>
        <w:t>best</w:t>
      </w:r>
      <w:r>
        <w:rPr>
          <w:spacing w:val="-2"/>
        </w:rPr>
        <w:t xml:space="preserve"> </w:t>
      </w:r>
      <w:r>
        <w:t>allocate</w:t>
      </w:r>
      <w:r>
        <w:rPr>
          <w:spacing w:val="-2"/>
        </w:rPr>
        <w:t xml:space="preserve"> </w:t>
      </w:r>
      <w:r>
        <w:t>available</w:t>
      </w:r>
      <w:r>
        <w:rPr>
          <w:spacing w:val="-5"/>
        </w:rPr>
        <w:t xml:space="preserve"> </w:t>
      </w:r>
      <w:r>
        <w:t>resources.</w:t>
      </w:r>
      <w:r>
        <w:rPr>
          <w:spacing w:val="-3"/>
        </w:rPr>
        <w:t xml:space="preserve"> </w:t>
      </w:r>
      <w:r>
        <w:t>An</w:t>
      </w:r>
      <w:r>
        <w:rPr>
          <w:spacing w:val="-4"/>
        </w:rPr>
        <w:t xml:space="preserve"> </w:t>
      </w:r>
      <w:r>
        <w:t>invitation to participate in the survey was emailed to over 1,500 affordable housing advocates.</w:t>
      </w:r>
    </w:p>
    <w:p w14:paraId="769C2058" w14:textId="77777777" w:rsidR="003E015B" w:rsidRDefault="003E015B">
      <w:pPr>
        <w:pStyle w:val="BodyText"/>
      </w:pPr>
    </w:p>
    <w:p w14:paraId="769C2059" w14:textId="77777777" w:rsidR="003E015B" w:rsidRDefault="003E015B">
      <w:pPr>
        <w:pStyle w:val="BodyText"/>
        <w:spacing w:before="252"/>
      </w:pPr>
    </w:p>
    <w:p w14:paraId="769C205A" w14:textId="77777777" w:rsidR="003E015B" w:rsidRDefault="003C74BC">
      <w:pPr>
        <w:pStyle w:val="Heading4"/>
        <w:ind w:left="676"/>
      </w:pPr>
      <w:r>
        <w:t>Other</w:t>
      </w:r>
      <w:r>
        <w:rPr>
          <w:spacing w:val="-7"/>
        </w:rPr>
        <w:t xml:space="preserve"> </w:t>
      </w:r>
      <w:r>
        <w:t>local/regional/state/federal</w:t>
      </w:r>
      <w:r>
        <w:rPr>
          <w:spacing w:val="-1"/>
        </w:rPr>
        <w:t xml:space="preserve"> </w:t>
      </w:r>
      <w:r>
        <w:t>planning</w:t>
      </w:r>
      <w:r>
        <w:rPr>
          <w:spacing w:val="-4"/>
        </w:rPr>
        <w:t xml:space="preserve"> </w:t>
      </w:r>
      <w:r>
        <w:t>efforts</w:t>
      </w:r>
      <w:r>
        <w:rPr>
          <w:spacing w:val="-3"/>
        </w:rPr>
        <w:t xml:space="preserve"> </w:t>
      </w:r>
      <w:r>
        <w:t>considered</w:t>
      </w:r>
      <w:r>
        <w:rPr>
          <w:spacing w:val="-4"/>
        </w:rPr>
        <w:t xml:space="preserve"> </w:t>
      </w:r>
      <w:r>
        <w:t>when</w:t>
      </w:r>
      <w:r>
        <w:rPr>
          <w:spacing w:val="-4"/>
        </w:rPr>
        <w:t xml:space="preserve"> </w:t>
      </w:r>
      <w:r>
        <w:t>preparing</w:t>
      </w:r>
      <w:r>
        <w:rPr>
          <w:spacing w:val="-4"/>
        </w:rPr>
        <w:t xml:space="preserve"> </w:t>
      </w:r>
      <w:r>
        <w:t>the</w:t>
      </w:r>
      <w:r>
        <w:rPr>
          <w:spacing w:val="-3"/>
        </w:rPr>
        <w:t xml:space="preserve"> </w:t>
      </w:r>
      <w:r>
        <w:rPr>
          <w:spacing w:val="-4"/>
        </w:rPr>
        <w:t>Plan</w:t>
      </w:r>
    </w:p>
    <w:p w14:paraId="769C205B" w14:textId="77777777" w:rsidR="003E015B" w:rsidRDefault="003E015B">
      <w:pPr>
        <w:pStyle w:val="BodyText"/>
        <w:spacing w:before="1"/>
        <w:rPr>
          <w:b/>
          <w:sz w:val="20"/>
        </w:rPr>
      </w:pP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685"/>
        <w:gridCol w:w="6418"/>
      </w:tblGrid>
      <w:tr w:rsidR="003E015B" w14:paraId="769C2061" w14:textId="77777777">
        <w:trPr>
          <w:trHeight w:val="537"/>
        </w:trPr>
        <w:tc>
          <w:tcPr>
            <w:tcW w:w="1536" w:type="dxa"/>
          </w:tcPr>
          <w:p w14:paraId="769C205C" w14:textId="77777777" w:rsidR="003E015B" w:rsidRDefault="003C74BC">
            <w:pPr>
              <w:pStyle w:val="TableParagraph"/>
              <w:spacing w:line="268" w:lineRule="exact"/>
              <w:ind w:left="153"/>
              <w:rPr>
                <w:b/>
              </w:rPr>
            </w:pPr>
            <w:r>
              <w:rPr>
                <w:b/>
              </w:rPr>
              <w:t>Name</w:t>
            </w:r>
            <w:r>
              <w:rPr>
                <w:b/>
                <w:spacing w:val="-5"/>
              </w:rPr>
              <w:t xml:space="preserve"> </w:t>
            </w:r>
            <w:r>
              <w:rPr>
                <w:b/>
              </w:rPr>
              <w:t>of</w:t>
            </w:r>
            <w:r>
              <w:rPr>
                <w:b/>
                <w:spacing w:val="-1"/>
              </w:rPr>
              <w:t xml:space="preserve"> </w:t>
            </w:r>
            <w:r>
              <w:rPr>
                <w:b/>
                <w:spacing w:val="-4"/>
              </w:rPr>
              <w:t>Plan</w:t>
            </w:r>
          </w:p>
        </w:tc>
        <w:tc>
          <w:tcPr>
            <w:tcW w:w="1685" w:type="dxa"/>
          </w:tcPr>
          <w:p w14:paraId="769C205D" w14:textId="77777777" w:rsidR="003E015B" w:rsidRDefault="003C74BC">
            <w:pPr>
              <w:pStyle w:val="TableParagraph"/>
              <w:spacing w:line="268" w:lineRule="exact"/>
              <w:ind w:left="10" w:right="3"/>
              <w:jc w:val="center"/>
              <w:rPr>
                <w:b/>
              </w:rPr>
            </w:pPr>
            <w:r>
              <w:rPr>
                <w:b/>
                <w:spacing w:val="-4"/>
              </w:rPr>
              <w:t>Lead</w:t>
            </w:r>
          </w:p>
          <w:p w14:paraId="769C205E" w14:textId="77777777" w:rsidR="003E015B" w:rsidRDefault="003C74BC">
            <w:pPr>
              <w:pStyle w:val="TableParagraph"/>
              <w:spacing w:line="249" w:lineRule="exact"/>
              <w:ind w:left="10"/>
              <w:jc w:val="center"/>
              <w:rPr>
                <w:b/>
              </w:rPr>
            </w:pPr>
            <w:r>
              <w:rPr>
                <w:b/>
                <w:spacing w:val="-2"/>
              </w:rPr>
              <w:t>Organization</w:t>
            </w:r>
          </w:p>
        </w:tc>
        <w:tc>
          <w:tcPr>
            <w:tcW w:w="6418" w:type="dxa"/>
          </w:tcPr>
          <w:p w14:paraId="769C205F" w14:textId="77777777" w:rsidR="003E015B" w:rsidRDefault="003C74BC">
            <w:pPr>
              <w:pStyle w:val="TableParagraph"/>
              <w:spacing w:line="268" w:lineRule="exact"/>
              <w:ind w:left="9" w:right="3"/>
              <w:jc w:val="center"/>
              <w:rPr>
                <w:b/>
              </w:rPr>
            </w:pPr>
            <w:r>
              <w:rPr>
                <w:b/>
              </w:rPr>
              <w:t>How</w:t>
            </w:r>
            <w:r>
              <w:rPr>
                <w:b/>
                <w:spacing w:val="-4"/>
              </w:rPr>
              <w:t xml:space="preserve"> </w:t>
            </w:r>
            <w:r>
              <w:rPr>
                <w:b/>
              </w:rPr>
              <w:t>do</w:t>
            </w:r>
            <w:r>
              <w:rPr>
                <w:b/>
                <w:spacing w:val="-4"/>
              </w:rPr>
              <w:t xml:space="preserve"> </w:t>
            </w:r>
            <w:r>
              <w:rPr>
                <w:b/>
              </w:rPr>
              <w:t>the</w:t>
            </w:r>
            <w:r>
              <w:rPr>
                <w:b/>
                <w:spacing w:val="-3"/>
              </w:rPr>
              <w:t xml:space="preserve"> </w:t>
            </w:r>
            <w:r>
              <w:rPr>
                <w:b/>
              </w:rPr>
              <w:t>goals</w:t>
            </w:r>
            <w:r>
              <w:rPr>
                <w:b/>
                <w:spacing w:val="-2"/>
              </w:rPr>
              <w:t xml:space="preserve"> </w:t>
            </w:r>
            <w:r>
              <w:rPr>
                <w:b/>
              </w:rPr>
              <w:t>of</w:t>
            </w:r>
            <w:r>
              <w:rPr>
                <w:b/>
                <w:spacing w:val="-4"/>
              </w:rPr>
              <w:t xml:space="preserve"> </w:t>
            </w:r>
            <w:r>
              <w:rPr>
                <w:b/>
              </w:rPr>
              <w:t>your</w:t>
            </w:r>
            <w:r>
              <w:rPr>
                <w:b/>
                <w:spacing w:val="-2"/>
              </w:rPr>
              <w:t xml:space="preserve"> </w:t>
            </w:r>
            <w:r>
              <w:rPr>
                <w:b/>
              </w:rPr>
              <w:t>Strategic</w:t>
            </w:r>
            <w:r>
              <w:rPr>
                <w:b/>
                <w:spacing w:val="-3"/>
              </w:rPr>
              <w:t xml:space="preserve"> </w:t>
            </w:r>
            <w:r>
              <w:rPr>
                <w:b/>
              </w:rPr>
              <w:t>Plan</w:t>
            </w:r>
            <w:r>
              <w:rPr>
                <w:b/>
                <w:spacing w:val="-4"/>
              </w:rPr>
              <w:t xml:space="preserve"> </w:t>
            </w:r>
            <w:r>
              <w:rPr>
                <w:b/>
              </w:rPr>
              <w:t>overlap</w:t>
            </w:r>
            <w:r>
              <w:rPr>
                <w:b/>
                <w:spacing w:val="-5"/>
              </w:rPr>
              <w:t xml:space="preserve"> </w:t>
            </w:r>
            <w:r>
              <w:rPr>
                <w:b/>
              </w:rPr>
              <w:t>with</w:t>
            </w:r>
            <w:r>
              <w:rPr>
                <w:b/>
                <w:spacing w:val="-5"/>
              </w:rPr>
              <w:t xml:space="preserve"> </w:t>
            </w:r>
            <w:r>
              <w:rPr>
                <w:b/>
              </w:rPr>
              <w:t>the</w:t>
            </w:r>
            <w:r>
              <w:rPr>
                <w:b/>
                <w:spacing w:val="-4"/>
              </w:rPr>
              <w:t xml:space="preserve"> </w:t>
            </w:r>
            <w:r>
              <w:rPr>
                <w:b/>
              </w:rPr>
              <w:t>goals</w:t>
            </w:r>
            <w:r>
              <w:rPr>
                <w:b/>
                <w:spacing w:val="-1"/>
              </w:rPr>
              <w:t xml:space="preserve"> </w:t>
            </w:r>
            <w:r>
              <w:rPr>
                <w:b/>
                <w:spacing w:val="-5"/>
              </w:rPr>
              <w:t>of</w:t>
            </w:r>
          </w:p>
          <w:p w14:paraId="769C2060" w14:textId="77777777" w:rsidR="003E015B" w:rsidRDefault="003C74BC">
            <w:pPr>
              <w:pStyle w:val="TableParagraph"/>
              <w:spacing w:line="249" w:lineRule="exact"/>
              <w:ind w:left="9"/>
              <w:jc w:val="center"/>
              <w:rPr>
                <w:b/>
              </w:rPr>
            </w:pPr>
            <w:r>
              <w:rPr>
                <w:b/>
              </w:rPr>
              <w:t>each</w:t>
            </w:r>
            <w:r>
              <w:rPr>
                <w:b/>
                <w:spacing w:val="-4"/>
              </w:rPr>
              <w:t xml:space="preserve"> </w:t>
            </w:r>
            <w:r>
              <w:rPr>
                <w:b/>
                <w:spacing w:val="-2"/>
              </w:rPr>
              <w:t>plan?</w:t>
            </w:r>
          </w:p>
        </w:tc>
      </w:tr>
      <w:tr w:rsidR="003E015B" w14:paraId="769C206A" w14:textId="77777777">
        <w:trPr>
          <w:trHeight w:val="2162"/>
        </w:trPr>
        <w:tc>
          <w:tcPr>
            <w:tcW w:w="1536" w:type="dxa"/>
          </w:tcPr>
          <w:p w14:paraId="769C2062" w14:textId="77777777" w:rsidR="003E015B" w:rsidRDefault="003E015B">
            <w:pPr>
              <w:pStyle w:val="TableParagraph"/>
              <w:rPr>
                <w:b/>
              </w:rPr>
            </w:pPr>
          </w:p>
          <w:p w14:paraId="769C2063" w14:textId="77777777" w:rsidR="003E015B" w:rsidRDefault="003E015B">
            <w:pPr>
              <w:pStyle w:val="TableParagraph"/>
              <w:spacing w:before="234"/>
              <w:rPr>
                <w:b/>
              </w:rPr>
            </w:pPr>
          </w:p>
          <w:p w14:paraId="769C2064" w14:textId="77777777" w:rsidR="003E015B" w:rsidRDefault="003C74BC">
            <w:pPr>
              <w:pStyle w:val="TableParagraph"/>
              <w:spacing w:before="1" w:line="273" w:lineRule="auto"/>
              <w:ind w:left="107" w:right="183"/>
            </w:pPr>
            <w:r>
              <w:t>Continuum</w:t>
            </w:r>
            <w:r>
              <w:rPr>
                <w:spacing w:val="-13"/>
              </w:rPr>
              <w:t xml:space="preserve"> </w:t>
            </w:r>
            <w:r>
              <w:t xml:space="preserve">of </w:t>
            </w:r>
            <w:r>
              <w:rPr>
                <w:spacing w:val="-4"/>
              </w:rPr>
              <w:t>Care</w:t>
            </w:r>
          </w:p>
        </w:tc>
        <w:tc>
          <w:tcPr>
            <w:tcW w:w="1685" w:type="dxa"/>
          </w:tcPr>
          <w:p w14:paraId="769C2065" w14:textId="77777777" w:rsidR="003E015B" w:rsidRDefault="003E015B">
            <w:pPr>
              <w:pStyle w:val="TableParagraph"/>
              <w:rPr>
                <w:b/>
              </w:rPr>
            </w:pPr>
          </w:p>
          <w:p w14:paraId="769C2066" w14:textId="77777777" w:rsidR="003E015B" w:rsidRDefault="003E015B">
            <w:pPr>
              <w:pStyle w:val="TableParagraph"/>
              <w:spacing w:before="234"/>
              <w:rPr>
                <w:b/>
              </w:rPr>
            </w:pPr>
          </w:p>
          <w:p w14:paraId="769C2067" w14:textId="77777777" w:rsidR="003E015B" w:rsidRDefault="003C74BC">
            <w:pPr>
              <w:pStyle w:val="TableParagraph"/>
              <w:spacing w:before="1" w:line="273" w:lineRule="auto"/>
              <w:ind w:left="107" w:right="180"/>
            </w:pPr>
            <w:r>
              <w:t>United</w:t>
            </w:r>
            <w:r>
              <w:rPr>
                <w:spacing w:val="-13"/>
              </w:rPr>
              <w:t xml:space="preserve"> </w:t>
            </w:r>
            <w:r>
              <w:t xml:space="preserve">Housing </w:t>
            </w:r>
            <w:r>
              <w:rPr>
                <w:spacing w:val="-2"/>
              </w:rPr>
              <w:t>Connections</w:t>
            </w:r>
          </w:p>
        </w:tc>
        <w:tc>
          <w:tcPr>
            <w:tcW w:w="6418" w:type="dxa"/>
          </w:tcPr>
          <w:p w14:paraId="769C2068" w14:textId="77777777" w:rsidR="003E015B" w:rsidRDefault="003C74BC">
            <w:pPr>
              <w:pStyle w:val="TableParagraph"/>
              <w:spacing w:line="276" w:lineRule="auto"/>
              <w:ind w:left="107" w:right="169"/>
            </w:pPr>
            <w:r>
              <w:t>There are four Continuum of Care entities in SC and the State consulted</w:t>
            </w:r>
            <w:r>
              <w:rPr>
                <w:spacing w:val="-6"/>
              </w:rPr>
              <w:t xml:space="preserve"> </w:t>
            </w:r>
            <w:r>
              <w:t>with</w:t>
            </w:r>
            <w:r>
              <w:rPr>
                <w:spacing w:val="-4"/>
              </w:rPr>
              <w:t xml:space="preserve"> </w:t>
            </w:r>
            <w:r>
              <w:t>all</w:t>
            </w:r>
            <w:r>
              <w:rPr>
                <w:spacing w:val="-6"/>
              </w:rPr>
              <w:t xml:space="preserve"> </w:t>
            </w:r>
            <w:r>
              <w:t>five:</w:t>
            </w:r>
            <w:r>
              <w:rPr>
                <w:spacing w:val="-4"/>
              </w:rPr>
              <w:t xml:space="preserve"> </w:t>
            </w:r>
            <w:r>
              <w:t>Eastern</w:t>
            </w:r>
            <w:r>
              <w:rPr>
                <w:spacing w:val="-4"/>
              </w:rPr>
              <w:t xml:space="preserve"> </w:t>
            </w:r>
            <w:r>
              <w:t>Carolina</w:t>
            </w:r>
            <w:r>
              <w:rPr>
                <w:spacing w:val="-5"/>
              </w:rPr>
              <w:t xml:space="preserve"> </w:t>
            </w:r>
            <w:r>
              <w:t>Homelessness</w:t>
            </w:r>
            <w:r>
              <w:rPr>
                <w:spacing w:val="-8"/>
              </w:rPr>
              <w:t xml:space="preserve"> </w:t>
            </w:r>
            <w:r>
              <w:t>Organization, Lowcountry Homeless Coalition, Midlands Area Consortium for the Homeless and United Housing Connections, which serves the Upstate region and also acts as the CoC Lead Organization. For consultation with the Lead and other CoC organizations, please see</w:t>
            </w:r>
          </w:p>
          <w:p w14:paraId="769C2069" w14:textId="77777777" w:rsidR="003E015B" w:rsidRDefault="003C74BC">
            <w:pPr>
              <w:pStyle w:val="TableParagraph"/>
              <w:spacing w:line="268" w:lineRule="exact"/>
              <w:ind w:left="107"/>
            </w:pPr>
            <w:r>
              <w:t>the</w:t>
            </w:r>
            <w:r>
              <w:rPr>
                <w:spacing w:val="-3"/>
              </w:rPr>
              <w:t xml:space="preserve"> </w:t>
            </w:r>
            <w:r>
              <w:t>narrative</w:t>
            </w:r>
            <w:r>
              <w:rPr>
                <w:spacing w:val="-6"/>
              </w:rPr>
              <w:t xml:space="preserve"> </w:t>
            </w:r>
            <w:r>
              <w:t>section,</w:t>
            </w:r>
            <w:r>
              <w:rPr>
                <w:spacing w:val="-3"/>
              </w:rPr>
              <w:t xml:space="preserve"> </w:t>
            </w:r>
            <w:r>
              <w:rPr>
                <w:spacing w:val="-2"/>
              </w:rPr>
              <w:t>below.</w:t>
            </w:r>
          </w:p>
        </w:tc>
      </w:tr>
    </w:tbl>
    <w:p w14:paraId="769C206B" w14:textId="77777777" w:rsidR="003E015B" w:rsidRDefault="003C74BC">
      <w:pPr>
        <w:spacing w:before="1"/>
        <w:ind w:left="4" w:right="324"/>
        <w:jc w:val="center"/>
        <w:rPr>
          <w:b/>
          <w:sz w:val="20"/>
        </w:rPr>
      </w:pPr>
      <w:r>
        <w:rPr>
          <w:b/>
          <w:sz w:val="20"/>
        </w:rPr>
        <w:t>Table</w:t>
      </w:r>
      <w:r>
        <w:rPr>
          <w:b/>
          <w:spacing w:val="-3"/>
          <w:sz w:val="20"/>
        </w:rPr>
        <w:t xml:space="preserve"> </w:t>
      </w:r>
      <w:r>
        <w:rPr>
          <w:b/>
          <w:sz w:val="20"/>
        </w:rPr>
        <w:t>3</w:t>
      </w:r>
      <w:r>
        <w:rPr>
          <w:b/>
          <w:spacing w:val="-3"/>
          <w:sz w:val="20"/>
        </w:rPr>
        <w:t xml:space="preserve"> </w:t>
      </w:r>
      <w:r>
        <w:rPr>
          <w:b/>
          <w:sz w:val="20"/>
        </w:rPr>
        <w:t>-</w:t>
      </w:r>
      <w:r>
        <w:rPr>
          <w:b/>
          <w:spacing w:val="-5"/>
          <w:sz w:val="20"/>
        </w:rPr>
        <w:t xml:space="preserve"> </w:t>
      </w:r>
      <w:r>
        <w:rPr>
          <w:b/>
          <w:sz w:val="20"/>
        </w:rPr>
        <w:t>Other</w:t>
      </w:r>
      <w:r>
        <w:rPr>
          <w:b/>
          <w:spacing w:val="-2"/>
          <w:sz w:val="20"/>
        </w:rPr>
        <w:t xml:space="preserve"> </w:t>
      </w:r>
      <w:r>
        <w:rPr>
          <w:b/>
          <w:sz w:val="20"/>
        </w:rPr>
        <w:t>local</w:t>
      </w:r>
      <w:r>
        <w:rPr>
          <w:b/>
          <w:spacing w:val="-5"/>
          <w:sz w:val="20"/>
        </w:rPr>
        <w:t xml:space="preserve"> </w:t>
      </w:r>
      <w:r>
        <w:rPr>
          <w:b/>
          <w:sz w:val="20"/>
        </w:rPr>
        <w:t>/</w:t>
      </w:r>
      <w:r>
        <w:rPr>
          <w:b/>
          <w:spacing w:val="-2"/>
          <w:sz w:val="20"/>
        </w:rPr>
        <w:t xml:space="preserve"> </w:t>
      </w:r>
      <w:r>
        <w:rPr>
          <w:b/>
          <w:sz w:val="20"/>
        </w:rPr>
        <w:t>regional</w:t>
      </w:r>
      <w:r>
        <w:rPr>
          <w:b/>
          <w:spacing w:val="-5"/>
          <w:sz w:val="20"/>
        </w:rPr>
        <w:t xml:space="preserve"> </w:t>
      </w:r>
      <w:r>
        <w:rPr>
          <w:b/>
          <w:sz w:val="20"/>
        </w:rPr>
        <w:t>/</w:t>
      </w:r>
      <w:r>
        <w:rPr>
          <w:b/>
          <w:spacing w:val="-2"/>
          <w:sz w:val="20"/>
        </w:rPr>
        <w:t xml:space="preserve"> </w:t>
      </w:r>
      <w:r>
        <w:rPr>
          <w:b/>
          <w:sz w:val="20"/>
        </w:rPr>
        <w:t>federal</w:t>
      </w:r>
      <w:r>
        <w:rPr>
          <w:b/>
          <w:spacing w:val="-5"/>
          <w:sz w:val="20"/>
        </w:rPr>
        <w:t xml:space="preserve"> </w:t>
      </w:r>
      <w:r>
        <w:rPr>
          <w:b/>
          <w:sz w:val="20"/>
        </w:rPr>
        <w:t>planning</w:t>
      </w:r>
      <w:r>
        <w:rPr>
          <w:b/>
          <w:spacing w:val="-4"/>
          <w:sz w:val="20"/>
        </w:rPr>
        <w:t xml:space="preserve"> </w:t>
      </w:r>
      <w:r>
        <w:rPr>
          <w:b/>
          <w:spacing w:val="-2"/>
          <w:sz w:val="20"/>
        </w:rPr>
        <w:t>efforts</w:t>
      </w:r>
    </w:p>
    <w:p w14:paraId="769C206C" w14:textId="77777777" w:rsidR="003E015B" w:rsidRDefault="003E015B">
      <w:pPr>
        <w:pStyle w:val="BodyText"/>
        <w:rPr>
          <w:b/>
          <w:sz w:val="20"/>
        </w:rPr>
      </w:pPr>
    </w:p>
    <w:p w14:paraId="769C206D" w14:textId="77777777" w:rsidR="003E015B" w:rsidRDefault="003E015B">
      <w:pPr>
        <w:pStyle w:val="BodyText"/>
        <w:spacing w:before="19"/>
        <w:rPr>
          <w:b/>
          <w:sz w:val="20"/>
        </w:rPr>
      </w:pPr>
    </w:p>
    <w:p w14:paraId="769C206E" w14:textId="77777777" w:rsidR="003E015B" w:rsidRDefault="003C74BC">
      <w:pPr>
        <w:pStyle w:val="Heading4"/>
        <w:ind w:left="676"/>
      </w:pPr>
      <w:r>
        <w:rPr>
          <w:spacing w:val="-2"/>
        </w:rPr>
        <w:t>Narrative</w:t>
      </w:r>
    </w:p>
    <w:p w14:paraId="769C206F" w14:textId="77777777" w:rsidR="003E015B" w:rsidRDefault="003E015B">
      <w:pPr>
        <w:pStyle w:val="BodyText"/>
        <w:spacing w:before="28"/>
        <w:rPr>
          <w:b/>
          <w:sz w:val="24"/>
        </w:rPr>
      </w:pPr>
    </w:p>
    <w:p w14:paraId="769C2070" w14:textId="77777777" w:rsidR="003E015B" w:rsidRDefault="003C74BC">
      <w:pPr>
        <w:pStyle w:val="BodyText"/>
        <w:spacing w:line="276" w:lineRule="auto"/>
        <w:ind w:left="675" w:right="1019"/>
      </w:pPr>
      <w:r>
        <w:t>SC</w:t>
      </w:r>
      <w:r>
        <w:rPr>
          <w:spacing w:val="-2"/>
        </w:rPr>
        <w:t xml:space="preserve"> </w:t>
      </w:r>
      <w:r>
        <w:t>Office</w:t>
      </w:r>
      <w:r>
        <w:rPr>
          <w:spacing w:val="-4"/>
        </w:rPr>
        <w:t xml:space="preserve"> </w:t>
      </w:r>
      <w:r>
        <w:t>of</w:t>
      </w:r>
      <w:r>
        <w:rPr>
          <w:spacing w:val="-5"/>
        </w:rPr>
        <w:t xml:space="preserve"> </w:t>
      </w:r>
      <w:r>
        <w:t>Economic</w:t>
      </w:r>
      <w:r>
        <w:rPr>
          <w:spacing w:val="-4"/>
        </w:rPr>
        <w:t xml:space="preserve"> </w:t>
      </w:r>
      <w:r>
        <w:t>Opportunity</w:t>
      </w:r>
      <w:r>
        <w:rPr>
          <w:spacing w:val="-3"/>
        </w:rPr>
        <w:t xml:space="preserve"> </w:t>
      </w:r>
      <w:r>
        <w:t>staff</w:t>
      </w:r>
      <w:r>
        <w:rPr>
          <w:spacing w:val="-4"/>
        </w:rPr>
        <w:t xml:space="preserve"> </w:t>
      </w:r>
      <w:r>
        <w:t>responsible</w:t>
      </w:r>
      <w:r>
        <w:rPr>
          <w:spacing w:val="-2"/>
        </w:rPr>
        <w:t xml:space="preserve"> </w:t>
      </w:r>
      <w:r>
        <w:t>for</w:t>
      </w:r>
      <w:r>
        <w:rPr>
          <w:spacing w:val="-2"/>
        </w:rPr>
        <w:t xml:space="preserve"> </w:t>
      </w:r>
      <w:r>
        <w:t>the</w:t>
      </w:r>
      <w:r>
        <w:rPr>
          <w:spacing w:val="-4"/>
        </w:rPr>
        <w:t xml:space="preserve"> </w:t>
      </w:r>
      <w:r>
        <w:t>State</w:t>
      </w:r>
      <w:r>
        <w:rPr>
          <w:spacing w:val="-2"/>
        </w:rPr>
        <w:t xml:space="preserve"> </w:t>
      </w:r>
      <w:r>
        <w:t>Emergency</w:t>
      </w:r>
      <w:r>
        <w:rPr>
          <w:spacing w:val="-2"/>
        </w:rPr>
        <w:t xml:space="preserve"> </w:t>
      </w:r>
      <w:r>
        <w:t>Solutions</w:t>
      </w:r>
      <w:r>
        <w:rPr>
          <w:spacing w:val="-2"/>
        </w:rPr>
        <w:t xml:space="preserve"> </w:t>
      </w:r>
      <w:r>
        <w:t>Grant</w:t>
      </w:r>
      <w:r>
        <w:rPr>
          <w:spacing w:val="-4"/>
        </w:rPr>
        <w:t xml:space="preserve"> </w:t>
      </w:r>
      <w:r>
        <w:t>Program</w:t>
      </w:r>
      <w:r>
        <w:rPr>
          <w:spacing w:val="-2"/>
        </w:rPr>
        <w:t xml:space="preserve"> </w:t>
      </w:r>
      <w:r>
        <w:t>(ESG) meet regularly with the State Continuums of Care to discuss homeless needs and strategies, as well as upcoming Annual Plans when appropriate, funding allocations between homeless services including outreach, shelter operations, homeless prevention and re-housing, and HMIS, as well as to align objectives and policies to achieve a more coordinated approach to addressing homeless needs in South Carolina. ESG also requires potential subgrantees to receive an endorsement letter from the Continuum of Care in their area in order to apply for ESG funds each year. To further coordinate, ESG attends the Homeless Coalition bi-monthly meetings, along with all the Continuums of Care, meets with each HMIS lead agency, attends policy meetings and ESG staff volunteer for various Homeless Coalition committees.</w:t>
      </w:r>
    </w:p>
    <w:p w14:paraId="769C2071" w14:textId="77777777" w:rsidR="003E015B" w:rsidRDefault="003E015B">
      <w:pPr>
        <w:pStyle w:val="BodyText"/>
        <w:spacing w:before="12"/>
      </w:pPr>
    </w:p>
    <w:p w14:paraId="769C2072" w14:textId="77777777" w:rsidR="003E015B" w:rsidRDefault="003C74BC">
      <w:pPr>
        <w:pStyle w:val="BodyText"/>
        <w:spacing w:line="276" w:lineRule="auto"/>
        <w:ind w:left="675" w:right="1099"/>
      </w:pPr>
      <w:r>
        <w:t>Also, consultation with homeless assistance providers and Continuums of Care was part of the development of the plan for the HOME ARP Program. The HOME ARP Allocation Plan represented an amendment</w:t>
      </w:r>
      <w:r>
        <w:rPr>
          <w:spacing w:val="-4"/>
        </w:rPr>
        <w:t xml:space="preserve"> </w:t>
      </w:r>
      <w:r>
        <w:t>to</w:t>
      </w:r>
      <w:r>
        <w:rPr>
          <w:spacing w:val="-3"/>
        </w:rPr>
        <w:t xml:space="preserve"> </w:t>
      </w:r>
      <w:r>
        <w:t>the</w:t>
      </w:r>
      <w:r>
        <w:rPr>
          <w:spacing w:val="-1"/>
        </w:rPr>
        <w:t xml:space="preserve"> </w:t>
      </w:r>
      <w:r>
        <w:t>State’s</w:t>
      </w:r>
      <w:r>
        <w:rPr>
          <w:spacing w:val="-4"/>
        </w:rPr>
        <w:t xml:space="preserve"> </w:t>
      </w:r>
      <w:r>
        <w:t>2021</w:t>
      </w:r>
      <w:r>
        <w:rPr>
          <w:spacing w:val="-1"/>
        </w:rPr>
        <w:t xml:space="preserve"> </w:t>
      </w:r>
      <w:r>
        <w:t>Annual</w:t>
      </w:r>
      <w:r>
        <w:rPr>
          <w:spacing w:val="-2"/>
        </w:rPr>
        <w:t xml:space="preserve"> </w:t>
      </w:r>
      <w:r>
        <w:t>Action</w:t>
      </w:r>
      <w:r>
        <w:rPr>
          <w:spacing w:val="-5"/>
        </w:rPr>
        <w:t xml:space="preserve"> </w:t>
      </w:r>
      <w:r>
        <w:t>Plan</w:t>
      </w:r>
      <w:r>
        <w:rPr>
          <w:spacing w:val="-3"/>
        </w:rPr>
        <w:t xml:space="preserve"> </w:t>
      </w:r>
      <w:r>
        <w:t>and</w:t>
      </w:r>
      <w:r>
        <w:rPr>
          <w:spacing w:val="-3"/>
        </w:rPr>
        <w:t xml:space="preserve"> </w:t>
      </w:r>
      <w:r>
        <w:t>was</w:t>
      </w:r>
      <w:r>
        <w:rPr>
          <w:spacing w:val="-2"/>
        </w:rPr>
        <w:t xml:space="preserve"> </w:t>
      </w:r>
      <w:r>
        <w:t>approved</w:t>
      </w:r>
      <w:r>
        <w:rPr>
          <w:spacing w:val="-3"/>
        </w:rPr>
        <w:t xml:space="preserve"> </w:t>
      </w:r>
      <w:r>
        <w:t>by</w:t>
      </w:r>
      <w:r>
        <w:rPr>
          <w:spacing w:val="-1"/>
        </w:rPr>
        <w:t xml:space="preserve"> </w:t>
      </w:r>
      <w:r>
        <w:t>HUD</w:t>
      </w:r>
      <w:r>
        <w:rPr>
          <w:spacing w:val="-1"/>
        </w:rPr>
        <w:t xml:space="preserve"> </w:t>
      </w:r>
      <w:r>
        <w:t>in</w:t>
      </w:r>
      <w:r>
        <w:rPr>
          <w:spacing w:val="-3"/>
        </w:rPr>
        <w:t xml:space="preserve"> </w:t>
      </w:r>
      <w:r>
        <w:t>2023.</w:t>
      </w:r>
      <w:r>
        <w:rPr>
          <w:spacing w:val="-5"/>
        </w:rPr>
        <w:t xml:space="preserve"> </w:t>
      </w:r>
      <w:r>
        <w:t>The</w:t>
      </w:r>
      <w:r>
        <w:rPr>
          <w:spacing w:val="-1"/>
        </w:rPr>
        <w:t xml:space="preserve"> </w:t>
      </w:r>
      <w:r>
        <w:t>State</w:t>
      </w:r>
      <w:r>
        <w:rPr>
          <w:spacing w:val="-1"/>
        </w:rPr>
        <w:t xml:space="preserve"> </w:t>
      </w:r>
      <w:r>
        <w:t>followed HUD guidance related to ARP plans and its own Citizen Participation Plan for amendments.</w:t>
      </w:r>
    </w:p>
    <w:p w14:paraId="769C2073" w14:textId="77777777" w:rsidR="003E015B" w:rsidRDefault="003E015B">
      <w:pPr>
        <w:spacing w:line="276" w:lineRule="auto"/>
        <w:sectPr w:rsidR="003E015B">
          <w:pgSz w:w="12240" w:h="15840"/>
          <w:pgMar w:top="980" w:right="300" w:bottom="960" w:left="620" w:header="719" w:footer="766" w:gutter="0"/>
          <w:cols w:space="720"/>
        </w:sectPr>
      </w:pPr>
    </w:p>
    <w:p w14:paraId="769C2074" w14:textId="77777777" w:rsidR="003E015B" w:rsidRDefault="003E015B">
      <w:pPr>
        <w:pStyle w:val="BodyText"/>
        <w:spacing w:before="151"/>
        <w:rPr>
          <w:sz w:val="28"/>
        </w:rPr>
      </w:pPr>
    </w:p>
    <w:p w14:paraId="769C2075" w14:textId="77777777" w:rsidR="003E015B" w:rsidRDefault="003C74BC">
      <w:pPr>
        <w:pStyle w:val="Heading1"/>
        <w:spacing w:before="0"/>
        <w:ind w:left="676"/>
        <w:rPr>
          <w:rFonts w:ascii="Calibri"/>
        </w:rPr>
      </w:pPr>
      <w:bookmarkStart w:id="8" w:name="AP-12_Participation_-_91.115,_91.300(c)"/>
      <w:bookmarkStart w:id="9" w:name="_bookmark3"/>
      <w:bookmarkEnd w:id="8"/>
      <w:bookmarkEnd w:id="9"/>
      <w:r>
        <w:rPr>
          <w:rFonts w:ascii="Calibri"/>
        </w:rPr>
        <w:t>AP-12</w:t>
      </w:r>
      <w:r>
        <w:rPr>
          <w:rFonts w:ascii="Calibri"/>
          <w:spacing w:val="-6"/>
        </w:rPr>
        <w:t xml:space="preserve"> </w:t>
      </w:r>
      <w:r>
        <w:rPr>
          <w:rFonts w:ascii="Calibri"/>
        </w:rPr>
        <w:t>Participation</w:t>
      </w:r>
      <w:r>
        <w:rPr>
          <w:rFonts w:ascii="Calibri"/>
          <w:spacing w:val="-4"/>
        </w:rPr>
        <w:t xml:space="preserve"> </w:t>
      </w:r>
      <w:r>
        <w:rPr>
          <w:rFonts w:ascii="Calibri"/>
        </w:rPr>
        <w:t>-</w:t>
      </w:r>
      <w:r>
        <w:rPr>
          <w:rFonts w:ascii="Calibri"/>
          <w:spacing w:val="-7"/>
        </w:rPr>
        <w:t xml:space="preserve"> </w:t>
      </w:r>
      <w:r>
        <w:rPr>
          <w:rFonts w:ascii="Calibri"/>
        </w:rPr>
        <w:t>91.115,</w:t>
      </w:r>
      <w:r>
        <w:rPr>
          <w:rFonts w:ascii="Calibri"/>
          <w:spacing w:val="-2"/>
        </w:rPr>
        <w:t xml:space="preserve"> 91.300(c)</w:t>
      </w:r>
    </w:p>
    <w:p w14:paraId="769C2076" w14:textId="77777777" w:rsidR="003E015B" w:rsidRDefault="003C74BC">
      <w:pPr>
        <w:pStyle w:val="Heading4"/>
        <w:numPr>
          <w:ilvl w:val="0"/>
          <w:numId w:val="25"/>
        </w:numPr>
        <w:tabs>
          <w:tab w:val="left" w:pos="1395"/>
        </w:tabs>
        <w:spacing w:before="109" w:line="242" w:lineRule="auto"/>
        <w:ind w:right="1286" w:firstLine="0"/>
      </w:pPr>
      <w:r>
        <w:t>Summary</w:t>
      </w:r>
      <w:r>
        <w:rPr>
          <w:spacing w:val="-4"/>
        </w:rPr>
        <w:t xml:space="preserve"> </w:t>
      </w:r>
      <w:r>
        <w:t>of</w:t>
      </w:r>
      <w:r>
        <w:rPr>
          <w:spacing w:val="-3"/>
        </w:rPr>
        <w:t xml:space="preserve"> </w:t>
      </w:r>
      <w:r>
        <w:t>citizen</w:t>
      </w:r>
      <w:r>
        <w:rPr>
          <w:spacing w:val="-5"/>
        </w:rPr>
        <w:t xml:space="preserve"> </w:t>
      </w:r>
      <w:r>
        <w:t>participation</w:t>
      </w:r>
      <w:r>
        <w:rPr>
          <w:spacing w:val="-5"/>
        </w:rPr>
        <w:t xml:space="preserve"> </w:t>
      </w:r>
      <w:r>
        <w:t>process/Efforts</w:t>
      </w:r>
      <w:r>
        <w:rPr>
          <w:spacing w:val="-8"/>
        </w:rPr>
        <w:t xml:space="preserve"> </w:t>
      </w:r>
      <w:r>
        <w:t>made</w:t>
      </w:r>
      <w:r>
        <w:rPr>
          <w:spacing w:val="-4"/>
        </w:rPr>
        <w:t xml:space="preserve"> </w:t>
      </w:r>
      <w:r>
        <w:t>to</w:t>
      </w:r>
      <w:r>
        <w:rPr>
          <w:spacing w:val="-3"/>
        </w:rPr>
        <w:t xml:space="preserve"> </w:t>
      </w:r>
      <w:r>
        <w:t>broaden</w:t>
      </w:r>
      <w:r>
        <w:rPr>
          <w:spacing w:val="-3"/>
        </w:rPr>
        <w:t xml:space="preserve"> </w:t>
      </w:r>
      <w:r>
        <w:t>citizen</w:t>
      </w:r>
      <w:r>
        <w:rPr>
          <w:spacing w:val="-5"/>
        </w:rPr>
        <w:t xml:space="preserve"> </w:t>
      </w:r>
      <w:r>
        <w:t>participation Summarize citizen participation process and how it impacted goal-setting</w:t>
      </w:r>
    </w:p>
    <w:p w14:paraId="769C2077" w14:textId="77777777" w:rsidR="003E015B" w:rsidRDefault="003E015B">
      <w:pPr>
        <w:pStyle w:val="BodyText"/>
        <w:spacing w:before="277"/>
        <w:rPr>
          <w:b/>
          <w:sz w:val="24"/>
        </w:rPr>
      </w:pPr>
    </w:p>
    <w:p w14:paraId="769C2078" w14:textId="77777777" w:rsidR="003E015B" w:rsidRDefault="003C74BC">
      <w:pPr>
        <w:pStyle w:val="BodyText"/>
        <w:spacing w:line="276" w:lineRule="auto"/>
        <w:ind w:left="676" w:right="1035"/>
      </w:pPr>
      <w:r>
        <w:t>Per the State of South Carolina’s Citizen Participation plan, input from the public and stakeholders was solicited by each of the five Consolidated Plan programs during the development of the 2021-2025 Consolidated</w:t>
      </w:r>
      <w:r>
        <w:rPr>
          <w:spacing w:val="-5"/>
        </w:rPr>
        <w:t xml:space="preserve"> </w:t>
      </w:r>
      <w:r>
        <w:t>Plan,</w:t>
      </w:r>
      <w:r>
        <w:rPr>
          <w:spacing w:val="-2"/>
        </w:rPr>
        <w:t xml:space="preserve"> </w:t>
      </w:r>
      <w:r>
        <w:t>which</w:t>
      </w:r>
      <w:r>
        <w:rPr>
          <w:spacing w:val="-5"/>
        </w:rPr>
        <w:t xml:space="preserve"> </w:t>
      </w:r>
      <w:r>
        <w:t>governs</w:t>
      </w:r>
      <w:r>
        <w:rPr>
          <w:spacing w:val="-2"/>
        </w:rPr>
        <w:t xml:space="preserve"> </w:t>
      </w:r>
      <w:r>
        <w:t>the</w:t>
      </w:r>
      <w:r>
        <w:rPr>
          <w:spacing w:val="-4"/>
        </w:rPr>
        <w:t xml:space="preserve"> </w:t>
      </w:r>
      <w:r>
        <w:t>current</w:t>
      </w:r>
      <w:r>
        <w:rPr>
          <w:spacing w:val="-4"/>
        </w:rPr>
        <w:t xml:space="preserve"> </w:t>
      </w:r>
      <w:r>
        <w:t>Action</w:t>
      </w:r>
      <w:r>
        <w:rPr>
          <w:spacing w:val="-5"/>
        </w:rPr>
        <w:t xml:space="preserve"> </w:t>
      </w:r>
      <w:r>
        <w:t>Plan.</w:t>
      </w:r>
      <w:r>
        <w:rPr>
          <w:spacing w:val="-2"/>
        </w:rPr>
        <w:t xml:space="preserve"> </w:t>
      </w:r>
      <w:r>
        <w:t>This</w:t>
      </w:r>
      <w:r>
        <w:rPr>
          <w:spacing w:val="-2"/>
        </w:rPr>
        <w:t xml:space="preserve"> </w:t>
      </w:r>
      <w:r>
        <w:t>is</w:t>
      </w:r>
      <w:r>
        <w:rPr>
          <w:spacing w:val="-2"/>
        </w:rPr>
        <w:t xml:space="preserve"> </w:t>
      </w:r>
      <w:r>
        <w:t>described</w:t>
      </w:r>
      <w:r>
        <w:rPr>
          <w:spacing w:val="-3"/>
        </w:rPr>
        <w:t xml:space="preserve"> </w:t>
      </w:r>
      <w:r>
        <w:t>fully</w:t>
      </w:r>
      <w:r>
        <w:rPr>
          <w:spacing w:val="-1"/>
        </w:rPr>
        <w:t xml:space="preserve"> </w:t>
      </w:r>
      <w:r>
        <w:t>in</w:t>
      </w:r>
      <w:r>
        <w:rPr>
          <w:spacing w:val="-3"/>
        </w:rPr>
        <w:t xml:space="preserve"> </w:t>
      </w:r>
      <w:r>
        <w:t>the</w:t>
      </w:r>
      <w:r>
        <w:rPr>
          <w:spacing w:val="-4"/>
        </w:rPr>
        <w:t xml:space="preserve"> </w:t>
      </w:r>
      <w:r>
        <w:t>Participation</w:t>
      </w:r>
      <w:r>
        <w:rPr>
          <w:spacing w:val="-3"/>
        </w:rPr>
        <w:t xml:space="preserve"> </w:t>
      </w:r>
      <w:r>
        <w:t>section of the State's 2021-2025 Consolidated Plan.</w:t>
      </w:r>
    </w:p>
    <w:p w14:paraId="769C2079" w14:textId="77777777" w:rsidR="003E015B" w:rsidRDefault="003E015B">
      <w:pPr>
        <w:pStyle w:val="BodyText"/>
        <w:spacing w:before="10"/>
      </w:pPr>
    </w:p>
    <w:p w14:paraId="769C207A" w14:textId="77777777" w:rsidR="003E015B" w:rsidRDefault="003C74BC">
      <w:pPr>
        <w:pStyle w:val="BodyText"/>
        <w:spacing w:line="276" w:lineRule="auto"/>
        <w:ind w:left="675" w:right="1035"/>
      </w:pPr>
      <w:r>
        <w:t>In preparation for the 2024 Annual Action Plan, the state continued to consult as it does throughout the plan</w:t>
      </w:r>
      <w:r>
        <w:rPr>
          <w:spacing w:val="-1"/>
        </w:rPr>
        <w:t xml:space="preserve"> </w:t>
      </w:r>
      <w:r>
        <w:t>period with</w:t>
      </w:r>
      <w:r>
        <w:rPr>
          <w:spacing w:val="-1"/>
        </w:rPr>
        <w:t xml:space="preserve"> </w:t>
      </w:r>
      <w:r>
        <w:t>its program constituents and</w:t>
      </w:r>
      <w:r>
        <w:rPr>
          <w:spacing w:val="-1"/>
        </w:rPr>
        <w:t xml:space="preserve"> </w:t>
      </w:r>
      <w:r>
        <w:t>interested</w:t>
      </w:r>
      <w:r>
        <w:rPr>
          <w:spacing w:val="-1"/>
        </w:rPr>
        <w:t xml:space="preserve"> </w:t>
      </w:r>
      <w:r>
        <w:t>parties,</w:t>
      </w:r>
      <w:r>
        <w:rPr>
          <w:spacing w:val="-2"/>
        </w:rPr>
        <w:t xml:space="preserve"> </w:t>
      </w:r>
      <w:r>
        <w:t>via</w:t>
      </w:r>
      <w:r>
        <w:rPr>
          <w:spacing w:val="-2"/>
        </w:rPr>
        <w:t xml:space="preserve"> </w:t>
      </w:r>
      <w:r>
        <w:t>meetings with</w:t>
      </w:r>
      <w:r>
        <w:rPr>
          <w:spacing w:val="-1"/>
        </w:rPr>
        <w:t xml:space="preserve"> </w:t>
      </w:r>
      <w:r>
        <w:t>program constituents, workshops, etc. Input received was considered during the development of the 2024 Plan and will also be considered</w:t>
      </w:r>
      <w:r>
        <w:rPr>
          <w:spacing w:val="-4"/>
        </w:rPr>
        <w:t xml:space="preserve"> </w:t>
      </w:r>
      <w:r>
        <w:t>in</w:t>
      </w:r>
      <w:r>
        <w:rPr>
          <w:spacing w:val="-2"/>
        </w:rPr>
        <w:t xml:space="preserve"> </w:t>
      </w:r>
      <w:r>
        <w:t>finalizing</w:t>
      </w:r>
      <w:r>
        <w:rPr>
          <w:spacing w:val="-2"/>
        </w:rPr>
        <w:t xml:space="preserve"> </w:t>
      </w:r>
      <w:r>
        <w:t>the</w:t>
      </w:r>
      <w:r>
        <w:rPr>
          <w:spacing w:val="-3"/>
        </w:rPr>
        <w:t xml:space="preserve"> </w:t>
      </w:r>
      <w:r>
        <w:t>Plan</w:t>
      </w:r>
      <w:r>
        <w:rPr>
          <w:spacing w:val="-2"/>
        </w:rPr>
        <w:t xml:space="preserve"> </w:t>
      </w:r>
      <w:r>
        <w:t>prior</w:t>
      </w:r>
      <w:r>
        <w:rPr>
          <w:spacing w:val="-3"/>
        </w:rPr>
        <w:t xml:space="preserve"> </w:t>
      </w:r>
      <w:r>
        <w:t>to submission</w:t>
      </w:r>
      <w:r>
        <w:rPr>
          <w:spacing w:val="-3"/>
        </w:rPr>
        <w:t xml:space="preserve"> </w:t>
      </w:r>
      <w:r>
        <w:t>to</w:t>
      </w:r>
      <w:r>
        <w:rPr>
          <w:spacing w:val="-4"/>
        </w:rPr>
        <w:t xml:space="preserve"> </w:t>
      </w:r>
      <w:r>
        <w:t>HUD.</w:t>
      </w:r>
      <w:r>
        <w:rPr>
          <w:spacing w:val="-1"/>
        </w:rPr>
        <w:t xml:space="preserve"> </w:t>
      </w:r>
      <w:r>
        <w:t>The</w:t>
      </w:r>
      <w:r>
        <w:rPr>
          <w:spacing w:val="-3"/>
        </w:rPr>
        <w:t xml:space="preserve"> </w:t>
      </w:r>
      <w:r>
        <w:t>Plan</w:t>
      </w:r>
      <w:r>
        <w:rPr>
          <w:spacing w:val="-4"/>
        </w:rPr>
        <w:t xml:space="preserve"> </w:t>
      </w:r>
      <w:r>
        <w:t>was</w:t>
      </w:r>
      <w:r>
        <w:rPr>
          <w:spacing w:val="-3"/>
        </w:rPr>
        <w:t xml:space="preserve"> </w:t>
      </w:r>
      <w:r>
        <w:t>made</w:t>
      </w:r>
      <w:r>
        <w:rPr>
          <w:spacing w:val="-3"/>
        </w:rPr>
        <w:t xml:space="preserve"> </w:t>
      </w:r>
      <w:r>
        <w:t>available in</w:t>
      </w:r>
      <w:r>
        <w:rPr>
          <w:spacing w:val="-2"/>
        </w:rPr>
        <w:t xml:space="preserve"> </w:t>
      </w:r>
      <w:r>
        <w:t>draft form</w:t>
      </w:r>
      <w:r>
        <w:rPr>
          <w:spacing w:val="-2"/>
        </w:rPr>
        <w:t xml:space="preserve"> </w:t>
      </w:r>
      <w:r>
        <w:t>for public review for the 30 day period extending from January 15, 2024 through February 13, 2024. A public hearing will also be held on January 31, 2024 to discuss the 2024 Plan.</w:t>
      </w:r>
    </w:p>
    <w:p w14:paraId="769C207B" w14:textId="77777777" w:rsidR="003E015B" w:rsidRDefault="003E015B">
      <w:pPr>
        <w:pStyle w:val="BodyText"/>
        <w:spacing w:before="10"/>
      </w:pPr>
    </w:p>
    <w:p w14:paraId="769C207C" w14:textId="77777777" w:rsidR="003E015B" w:rsidRDefault="003C74BC">
      <w:pPr>
        <w:pStyle w:val="BodyText"/>
        <w:spacing w:line="276" w:lineRule="auto"/>
        <w:ind w:left="675" w:right="1099"/>
      </w:pPr>
      <w:r>
        <w:t>Consultation with homeless assistance providers and Continuums of Care also occurred regarding the HOME</w:t>
      </w:r>
      <w:r>
        <w:rPr>
          <w:spacing w:val="-3"/>
        </w:rPr>
        <w:t xml:space="preserve"> </w:t>
      </w:r>
      <w:r>
        <w:t>ARP</w:t>
      </w:r>
      <w:r>
        <w:rPr>
          <w:spacing w:val="-4"/>
        </w:rPr>
        <w:t xml:space="preserve"> </w:t>
      </w:r>
      <w:r>
        <w:t>Plan.</w:t>
      </w:r>
      <w:r>
        <w:rPr>
          <w:spacing w:val="-3"/>
        </w:rPr>
        <w:t xml:space="preserve"> </w:t>
      </w:r>
      <w:r>
        <w:t>The</w:t>
      </w:r>
      <w:r>
        <w:rPr>
          <w:spacing w:val="-2"/>
        </w:rPr>
        <w:t xml:space="preserve"> </w:t>
      </w:r>
      <w:r>
        <w:t>HOME</w:t>
      </w:r>
      <w:r>
        <w:rPr>
          <w:spacing w:val="-3"/>
        </w:rPr>
        <w:t xml:space="preserve"> </w:t>
      </w:r>
      <w:r>
        <w:t>ARP</w:t>
      </w:r>
      <w:r>
        <w:rPr>
          <w:spacing w:val="-4"/>
        </w:rPr>
        <w:t xml:space="preserve"> </w:t>
      </w:r>
      <w:r>
        <w:t>Allocation</w:t>
      </w:r>
      <w:r>
        <w:rPr>
          <w:spacing w:val="-5"/>
        </w:rPr>
        <w:t xml:space="preserve"> </w:t>
      </w:r>
      <w:r>
        <w:t>Plan</w:t>
      </w:r>
      <w:r>
        <w:rPr>
          <w:spacing w:val="-4"/>
        </w:rPr>
        <w:t xml:space="preserve"> </w:t>
      </w:r>
      <w:r>
        <w:t>represented</w:t>
      </w:r>
      <w:r>
        <w:rPr>
          <w:spacing w:val="-3"/>
        </w:rPr>
        <w:t xml:space="preserve"> </w:t>
      </w:r>
      <w:r>
        <w:t>an</w:t>
      </w:r>
      <w:r>
        <w:rPr>
          <w:spacing w:val="-4"/>
        </w:rPr>
        <w:t xml:space="preserve"> </w:t>
      </w:r>
      <w:r>
        <w:t>amendment</w:t>
      </w:r>
      <w:r>
        <w:rPr>
          <w:spacing w:val="-2"/>
        </w:rPr>
        <w:t xml:space="preserve"> </w:t>
      </w:r>
      <w:r>
        <w:t>to</w:t>
      </w:r>
      <w:r>
        <w:rPr>
          <w:spacing w:val="-2"/>
        </w:rPr>
        <w:t xml:space="preserve"> </w:t>
      </w:r>
      <w:r>
        <w:t>the</w:t>
      </w:r>
      <w:r>
        <w:rPr>
          <w:spacing w:val="-2"/>
        </w:rPr>
        <w:t xml:space="preserve"> </w:t>
      </w:r>
      <w:r>
        <w:t>State’s</w:t>
      </w:r>
      <w:r>
        <w:rPr>
          <w:spacing w:val="-4"/>
        </w:rPr>
        <w:t xml:space="preserve"> </w:t>
      </w:r>
      <w:r>
        <w:t>2021</w:t>
      </w:r>
      <w:r>
        <w:rPr>
          <w:spacing w:val="-2"/>
        </w:rPr>
        <w:t xml:space="preserve"> </w:t>
      </w:r>
      <w:r>
        <w:t>Annual Action Plan and was submitted in March 2023. The State followed HUD guidance for ARP and its own Citizen Participation Plan for amendments.</w:t>
      </w:r>
    </w:p>
    <w:p w14:paraId="769C207D" w14:textId="77777777" w:rsidR="003E015B" w:rsidRDefault="003E015B">
      <w:pPr>
        <w:pStyle w:val="BodyText"/>
        <w:spacing w:before="13"/>
      </w:pPr>
    </w:p>
    <w:p w14:paraId="769C207E" w14:textId="77777777" w:rsidR="003E015B" w:rsidRDefault="003C74BC">
      <w:pPr>
        <w:pStyle w:val="Heading4"/>
        <w:ind w:left="676"/>
      </w:pPr>
      <w:r>
        <w:t>Citizen</w:t>
      </w:r>
      <w:r>
        <w:rPr>
          <w:spacing w:val="-2"/>
        </w:rPr>
        <w:t xml:space="preserve"> </w:t>
      </w:r>
      <w:r>
        <w:t>Participation</w:t>
      </w:r>
      <w:r>
        <w:rPr>
          <w:spacing w:val="-3"/>
        </w:rPr>
        <w:t xml:space="preserve"> </w:t>
      </w:r>
      <w:r>
        <w:rPr>
          <w:spacing w:val="-2"/>
        </w:rPr>
        <w:t>Outreach</w:t>
      </w:r>
    </w:p>
    <w:p w14:paraId="769C207F" w14:textId="77777777" w:rsidR="003E015B" w:rsidRDefault="003E015B">
      <w:pPr>
        <w:pStyle w:val="BodyText"/>
        <w:spacing w:before="1"/>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495"/>
        <w:gridCol w:w="2985"/>
        <w:gridCol w:w="2611"/>
        <w:gridCol w:w="1440"/>
      </w:tblGrid>
      <w:tr w:rsidR="003E015B" w14:paraId="769C2086" w14:textId="77777777">
        <w:trPr>
          <w:trHeight w:val="878"/>
        </w:trPr>
        <w:tc>
          <w:tcPr>
            <w:tcW w:w="1183" w:type="dxa"/>
          </w:tcPr>
          <w:p w14:paraId="769C2080" w14:textId="77777777" w:rsidR="003E015B" w:rsidRDefault="003C74BC">
            <w:pPr>
              <w:pStyle w:val="TableParagraph"/>
              <w:ind w:left="242" w:right="230" w:firstLine="31"/>
              <w:rPr>
                <w:b/>
                <w:sz w:val="18"/>
              </w:rPr>
            </w:pPr>
            <w:r>
              <w:rPr>
                <w:b/>
                <w:sz w:val="18"/>
              </w:rPr>
              <w:t>Mode</w:t>
            </w:r>
            <w:r>
              <w:rPr>
                <w:b/>
                <w:spacing w:val="-8"/>
                <w:sz w:val="18"/>
              </w:rPr>
              <w:t xml:space="preserve"> </w:t>
            </w:r>
            <w:r>
              <w:rPr>
                <w:b/>
                <w:sz w:val="18"/>
              </w:rPr>
              <w:t xml:space="preserve">of </w:t>
            </w:r>
            <w:r>
              <w:rPr>
                <w:b/>
                <w:spacing w:val="-2"/>
                <w:sz w:val="18"/>
              </w:rPr>
              <w:t>Outreach</w:t>
            </w:r>
          </w:p>
        </w:tc>
        <w:tc>
          <w:tcPr>
            <w:tcW w:w="1495" w:type="dxa"/>
          </w:tcPr>
          <w:p w14:paraId="769C2081" w14:textId="77777777" w:rsidR="003E015B" w:rsidRDefault="003C74BC">
            <w:pPr>
              <w:pStyle w:val="TableParagraph"/>
              <w:ind w:left="400" w:right="384" w:firstLine="9"/>
              <w:rPr>
                <w:b/>
                <w:sz w:val="18"/>
              </w:rPr>
            </w:pPr>
            <w:r>
              <w:rPr>
                <w:b/>
                <w:sz w:val="18"/>
              </w:rPr>
              <w:t>Target</w:t>
            </w:r>
            <w:r>
              <w:rPr>
                <w:b/>
                <w:spacing w:val="-11"/>
                <w:sz w:val="18"/>
              </w:rPr>
              <w:t xml:space="preserve"> </w:t>
            </w:r>
            <w:r>
              <w:rPr>
                <w:b/>
                <w:sz w:val="18"/>
              </w:rPr>
              <w:t xml:space="preserve">of </w:t>
            </w:r>
            <w:r>
              <w:rPr>
                <w:b/>
                <w:spacing w:val="-2"/>
                <w:sz w:val="18"/>
              </w:rPr>
              <w:t>Outreach</w:t>
            </w:r>
          </w:p>
        </w:tc>
        <w:tc>
          <w:tcPr>
            <w:tcW w:w="2985" w:type="dxa"/>
          </w:tcPr>
          <w:p w14:paraId="769C2082" w14:textId="77777777" w:rsidR="003E015B" w:rsidRDefault="003C74BC">
            <w:pPr>
              <w:pStyle w:val="TableParagraph"/>
              <w:spacing w:line="219" w:lineRule="exact"/>
              <w:ind w:left="194"/>
              <w:rPr>
                <w:b/>
                <w:sz w:val="18"/>
              </w:rPr>
            </w:pPr>
            <w:r>
              <w:rPr>
                <w:b/>
                <w:sz w:val="18"/>
              </w:rPr>
              <w:t>Summary</w:t>
            </w:r>
            <w:r>
              <w:rPr>
                <w:b/>
                <w:spacing w:val="-2"/>
                <w:sz w:val="18"/>
              </w:rPr>
              <w:t xml:space="preserve"> </w:t>
            </w:r>
            <w:r>
              <w:rPr>
                <w:b/>
                <w:sz w:val="18"/>
              </w:rPr>
              <w:t>of</w:t>
            </w:r>
            <w:r>
              <w:rPr>
                <w:b/>
                <w:spacing w:val="-3"/>
                <w:sz w:val="18"/>
              </w:rPr>
              <w:t xml:space="preserve"> </w:t>
            </w:r>
            <w:r>
              <w:rPr>
                <w:b/>
                <w:sz w:val="18"/>
              </w:rPr>
              <w:t>response/</w:t>
            </w:r>
            <w:r>
              <w:rPr>
                <w:b/>
                <w:spacing w:val="-3"/>
                <w:sz w:val="18"/>
              </w:rPr>
              <w:t xml:space="preserve"> </w:t>
            </w:r>
            <w:r>
              <w:rPr>
                <w:b/>
                <w:spacing w:val="-2"/>
                <w:sz w:val="18"/>
              </w:rPr>
              <w:t>attendance</w:t>
            </w:r>
          </w:p>
        </w:tc>
        <w:tc>
          <w:tcPr>
            <w:tcW w:w="2611" w:type="dxa"/>
          </w:tcPr>
          <w:p w14:paraId="769C2083" w14:textId="77777777" w:rsidR="003E015B" w:rsidRDefault="003C74BC">
            <w:pPr>
              <w:pStyle w:val="TableParagraph"/>
              <w:ind w:left="987" w:right="205" w:hanging="548"/>
              <w:rPr>
                <w:b/>
                <w:sz w:val="18"/>
              </w:rPr>
            </w:pPr>
            <w:r>
              <w:rPr>
                <w:b/>
                <w:sz w:val="18"/>
              </w:rPr>
              <w:t>Summary</w:t>
            </w:r>
            <w:r>
              <w:rPr>
                <w:b/>
                <w:spacing w:val="-11"/>
                <w:sz w:val="18"/>
              </w:rPr>
              <w:t xml:space="preserve"> </w:t>
            </w:r>
            <w:r>
              <w:rPr>
                <w:b/>
                <w:sz w:val="18"/>
              </w:rPr>
              <w:t>of</w:t>
            </w:r>
            <w:r>
              <w:rPr>
                <w:b/>
                <w:spacing w:val="-10"/>
                <w:sz w:val="18"/>
              </w:rPr>
              <w:t xml:space="preserve"> </w:t>
            </w:r>
            <w:r>
              <w:rPr>
                <w:b/>
                <w:sz w:val="18"/>
              </w:rPr>
              <w:t xml:space="preserve">comments </w:t>
            </w:r>
            <w:r>
              <w:rPr>
                <w:b/>
                <w:spacing w:val="-2"/>
                <w:sz w:val="18"/>
              </w:rPr>
              <w:t>received</w:t>
            </w:r>
          </w:p>
        </w:tc>
        <w:tc>
          <w:tcPr>
            <w:tcW w:w="1440" w:type="dxa"/>
          </w:tcPr>
          <w:p w14:paraId="769C2084" w14:textId="77777777" w:rsidR="003E015B" w:rsidRDefault="003C74BC">
            <w:pPr>
              <w:pStyle w:val="TableParagraph"/>
              <w:ind w:left="181" w:right="167" w:hanging="1"/>
              <w:jc w:val="center"/>
              <w:rPr>
                <w:b/>
                <w:sz w:val="18"/>
              </w:rPr>
            </w:pPr>
            <w:r>
              <w:rPr>
                <w:b/>
                <w:sz w:val="18"/>
              </w:rPr>
              <w:t xml:space="preserve">Summary of </w:t>
            </w:r>
            <w:r>
              <w:rPr>
                <w:b/>
                <w:spacing w:val="-2"/>
                <w:sz w:val="18"/>
              </w:rPr>
              <w:t>comments</w:t>
            </w:r>
            <w:r>
              <w:rPr>
                <w:b/>
                <w:spacing w:val="-9"/>
                <w:sz w:val="18"/>
              </w:rPr>
              <w:t xml:space="preserve"> </w:t>
            </w:r>
            <w:r>
              <w:rPr>
                <w:b/>
                <w:spacing w:val="-2"/>
                <w:sz w:val="18"/>
              </w:rPr>
              <w:t>not</w:t>
            </w:r>
            <w:r>
              <w:rPr>
                <w:b/>
                <w:sz w:val="18"/>
              </w:rPr>
              <w:t xml:space="preserve"> accepted</w:t>
            </w:r>
            <w:r>
              <w:rPr>
                <w:b/>
                <w:spacing w:val="-2"/>
                <w:sz w:val="18"/>
              </w:rPr>
              <w:t xml:space="preserve"> </w:t>
            </w:r>
            <w:r>
              <w:rPr>
                <w:b/>
                <w:sz w:val="18"/>
              </w:rPr>
              <w:t>and</w:t>
            </w:r>
          </w:p>
          <w:p w14:paraId="769C2085" w14:textId="77777777" w:rsidR="003E015B" w:rsidRDefault="003C74BC">
            <w:pPr>
              <w:pStyle w:val="TableParagraph"/>
              <w:spacing w:line="199" w:lineRule="exact"/>
              <w:ind w:left="14" w:right="4"/>
              <w:jc w:val="center"/>
              <w:rPr>
                <w:b/>
                <w:sz w:val="18"/>
              </w:rPr>
            </w:pPr>
            <w:r>
              <w:rPr>
                <w:b/>
                <w:spacing w:val="-2"/>
                <w:sz w:val="18"/>
              </w:rPr>
              <w:t>reasons</w:t>
            </w:r>
          </w:p>
        </w:tc>
      </w:tr>
      <w:tr w:rsidR="003E015B" w14:paraId="769C208D" w14:textId="77777777">
        <w:trPr>
          <w:trHeight w:val="3088"/>
        </w:trPr>
        <w:tc>
          <w:tcPr>
            <w:tcW w:w="1183" w:type="dxa"/>
          </w:tcPr>
          <w:p w14:paraId="769C2087" w14:textId="77777777" w:rsidR="003E015B" w:rsidRDefault="003C74BC">
            <w:pPr>
              <w:pStyle w:val="TableParagraph"/>
              <w:spacing w:before="1" w:line="276" w:lineRule="auto"/>
              <w:ind w:left="115" w:right="417"/>
              <w:rPr>
                <w:sz w:val="20"/>
              </w:rPr>
            </w:pPr>
            <w:r>
              <w:rPr>
                <w:spacing w:val="-2"/>
                <w:sz w:val="20"/>
              </w:rPr>
              <w:t>Public Hearing</w:t>
            </w:r>
          </w:p>
        </w:tc>
        <w:tc>
          <w:tcPr>
            <w:tcW w:w="1495" w:type="dxa"/>
          </w:tcPr>
          <w:p w14:paraId="769C2088" w14:textId="77777777" w:rsidR="003E015B" w:rsidRDefault="003C74BC">
            <w:pPr>
              <w:pStyle w:val="TableParagraph"/>
              <w:spacing w:before="1" w:line="276" w:lineRule="auto"/>
              <w:ind w:left="115"/>
              <w:rPr>
                <w:sz w:val="20"/>
              </w:rPr>
            </w:pPr>
            <w:r>
              <w:rPr>
                <w:spacing w:val="-4"/>
                <w:sz w:val="20"/>
              </w:rPr>
              <w:t xml:space="preserve">Non- </w:t>
            </w:r>
            <w:r>
              <w:rPr>
                <w:spacing w:val="-2"/>
                <w:sz w:val="20"/>
              </w:rPr>
              <w:t>targeted/broad community</w:t>
            </w:r>
          </w:p>
        </w:tc>
        <w:tc>
          <w:tcPr>
            <w:tcW w:w="2985" w:type="dxa"/>
          </w:tcPr>
          <w:p w14:paraId="769C2089" w14:textId="77777777" w:rsidR="003E015B" w:rsidRDefault="003C74BC">
            <w:pPr>
              <w:pStyle w:val="TableParagraph"/>
              <w:spacing w:before="1" w:line="276" w:lineRule="auto"/>
              <w:ind w:left="115" w:right="107"/>
              <w:rPr>
                <w:sz w:val="20"/>
              </w:rPr>
            </w:pPr>
            <w:r>
              <w:rPr>
                <w:sz w:val="20"/>
              </w:rPr>
              <w:t>The</w:t>
            </w:r>
            <w:r>
              <w:rPr>
                <w:spacing w:val="-4"/>
                <w:sz w:val="20"/>
              </w:rPr>
              <w:t xml:space="preserve"> </w:t>
            </w:r>
            <w:r>
              <w:rPr>
                <w:sz w:val="20"/>
              </w:rPr>
              <w:t>public</w:t>
            </w:r>
            <w:r>
              <w:rPr>
                <w:spacing w:val="-3"/>
                <w:sz w:val="20"/>
              </w:rPr>
              <w:t xml:space="preserve"> </w:t>
            </w:r>
            <w:r>
              <w:rPr>
                <w:sz w:val="20"/>
              </w:rPr>
              <w:t>hearing</w:t>
            </w:r>
            <w:r>
              <w:rPr>
                <w:spacing w:val="-4"/>
                <w:sz w:val="20"/>
              </w:rPr>
              <w:t xml:space="preserve"> </w:t>
            </w:r>
            <w:r>
              <w:rPr>
                <w:sz w:val="20"/>
              </w:rPr>
              <w:t>will</w:t>
            </w:r>
            <w:r>
              <w:rPr>
                <w:spacing w:val="-3"/>
                <w:sz w:val="20"/>
              </w:rPr>
              <w:t xml:space="preserve"> </w:t>
            </w:r>
            <w:r>
              <w:rPr>
                <w:sz w:val="20"/>
              </w:rPr>
              <w:t>be</w:t>
            </w:r>
            <w:r>
              <w:rPr>
                <w:spacing w:val="-4"/>
                <w:sz w:val="20"/>
              </w:rPr>
              <w:t xml:space="preserve"> </w:t>
            </w:r>
            <w:r>
              <w:rPr>
                <w:sz w:val="20"/>
              </w:rPr>
              <w:t>held</w:t>
            </w:r>
            <w:r>
              <w:rPr>
                <w:spacing w:val="-2"/>
                <w:sz w:val="20"/>
              </w:rPr>
              <w:t xml:space="preserve"> </w:t>
            </w:r>
            <w:r>
              <w:rPr>
                <w:sz w:val="20"/>
              </w:rPr>
              <w:t>on January 31, 2024. A public notice was published in three newspapers</w:t>
            </w:r>
            <w:r>
              <w:rPr>
                <w:spacing w:val="-9"/>
                <w:sz w:val="20"/>
              </w:rPr>
              <w:t xml:space="preserve"> </w:t>
            </w:r>
            <w:r>
              <w:rPr>
                <w:sz w:val="20"/>
              </w:rPr>
              <w:t>of</w:t>
            </w:r>
            <w:r>
              <w:rPr>
                <w:spacing w:val="-11"/>
                <w:sz w:val="20"/>
              </w:rPr>
              <w:t xml:space="preserve"> </w:t>
            </w:r>
            <w:r>
              <w:rPr>
                <w:sz w:val="20"/>
              </w:rPr>
              <w:t>general</w:t>
            </w:r>
            <w:r>
              <w:rPr>
                <w:spacing w:val="-10"/>
                <w:sz w:val="20"/>
              </w:rPr>
              <w:t xml:space="preserve"> </w:t>
            </w:r>
            <w:r>
              <w:rPr>
                <w:sz w:val="20"/>
              </w:rPr>
              <w:t>circulation and</w:t>
            </w:r>
            <w:r>
              <w:rPr>
                <w:spacing w:val="-7"/>
                <w:sz w:val="20"/>
              </w:rPr>
              <w:t xml:space="preserve"> </w:t>
            </w:r>
            <w:r>
              <w:rPr>
                <w:sz w:val="20"/>
              </w:rPr>
              <w:t>advertised</w:t>
            </w:r>
            <w:r>
              <w:rPr>
                <w:spacing w:val="-7"/>
                <w:sz w:val="20"/>
              </w:rPr>
              <w:t xml:space="preserve"> </w:t>
            </w:r>
            <w:r>
              <w:rPr>
                <w:sz w:val="20"/>
              </w:rPr>
              <w:t>the</w:t>
            </w:r>
            <w:r>
              <w:rPr>
                <w:spacing w:val="-9"/>
                <w:sz w:val="20"/>
              </w:rPr>
              <w:t xml:space="preserve"> </w:t>
            </w:r>
            <w:r>
              <w:rPr>
                <w:sz w:val="20"/>
              </w:rPr>
              <w:t>hearing,</w:t>
            </w:r>
            <w:r>
              <w:rPr>
                <w:spacing w:val="-7"/>
                <w:sz w:val="20"/>
              </w:rPr>
              <w:t xml:space="preserve"> </w:t>
            </w:r>
            <w:r>
              <w:rPr>
                <w:sz w:val="20"/>
              </w:rPr>
              <w:t>as</w:t>
            </w:r>
            <w:r>
              <w:rPr>
                <w:spacing w:val="-9"/>
                <w:sz w:val="20"/>
              </w:rPr>
              <w:t xml:space="preserve"> </w:t>
            </w:r>
            <w:r>
              <w:rPr>
                <w:sz w:val="20"/>
              </w:rPr>
              <w:t>did mailings to constituents and notices published on Program websites. Sign in sheets will be maintained in the Action Plan</w:t>
            </w:r>
            <w:r>
              <w:rPr>
                <w:spacing w:val="40"/>
                <w:sz w:val="20"/>
              </w:rPr>
              <w:t xml:space="preserve"> </w:t>
            </w:r>
            <w:r>
              <w:rPr>
                <w:sz w:val="20"/>
              </w:rPr>
              <w:t>files to document attendance at</w:t>
            </w:r>
          </w:p>
          <w:p w14:paraId="769C208A" w14:textId="77777777" w:rsidR="003E015B" w:rsidRDefault="003C74BC">
            <w:pPr>
              <w:pStyle w:val="TableParagraph"/>
              <w:spacing w:before="1"/>
              <w:ind w:left="115"/>
              <w:rPr>
                <w:sz w:val="20"/>
              </w:rPr>
            </w:pPr>
            <w:r>
              <w:rPr>
                <w:sz w:val="20"/>
              </w:rPr>
              <w:t>the</w:t>
            </w:r>
            <w:r>
              <w:rPr>
                <w:spacing w:val="-6"/>
                <w:sz w:val="20"/>
              </w:rPr>
              <w:t xml:space="preserve"> </w:t>
            </w:r>
            <w:r>
              <w:rPr>
                <w:sz w:val="20"/>
              </w:rPr>
              <w:t>Public</w:t>
            </w:r>
            <w:r>
              <w:rPr>
                <w:spacing w:val="-5"/>
                <w:sz w:val="20"/>
              </w:rPr>
              <w:t xml:space="preserve"> </w:t>
            </w:r>
            <w:r>
              <w:rPr>
                <w:spacing w:val="-2"/>
                <w:sz w:val="20"/>
              </w:rPr>
              <w:t>Hearing.</w:t>
            </w:r>
          </w:p>
        </w:tc>
        <w:tc>
          <w:tcPr>
            <w:tcW w:w="2611" w:type="dxa"/>
          </w:tcPr>
          <w:p w14:paraId="769C208B" w14:textId="77777777" w:rsidR="003E015B" w:rsidRDefault="003C74BC">
            <w:pPr>
              <w:pStyle w:val="TableParagraph"/>
              <w:spacing w:before="1" w:line="276" w:lineRule="auto"/>
              <w:ind w:left="116" w:right="205"/>
              <w:rPr>
                <w:sz w:val="20"/>
              </w:rPr>
            </w:pPr>
            <w:r>
              <w:rPr>
                <w:sz w:val="20"/>
              </w:rPr>
              <w:t>Two comments were received via email after the public hearing. The summarized question and response</w:t>
            </w:r>
            <w:r>
              <w:rPr>
                <w:spacing w:val="-10"/>
                <w:sz w:val="20"/>
              </w:rPr>
              <w:t xml:space="preserve"> </w:t>
            </w:r>
            <w:r>
              <w:rPr>
                <w:sz w:val="20"/>
              </w:rPr>
              <w:t>provided</w:t>
            </w:r>
            <w:r>
              <w:rPr>
                <w:spacing w:val="-8"/>
                <w:sz w:val="20"/>
              </w:rPr>
              <w:t xml:space="preserve"> </w:t>
            </w:r>
            <w:r>
              <w:rPr>
                <w:sz w:val="20"/>
              </w:rPr>
              <w:t>are</w:t>
            </w:r>
            <w:r>
              <w:rPr>
                <w:spacing w:val="-10"/>
                <w:sz w:val="20"/>
              </w:rPr>
              <w:t xml:space="preserve"> </w:t>
            </w:r>
            <w:r>
              <w:rPr>
                <w:sz w:val="20"/>
              </w:rPr>
              <w:t>in</w:t>
            </w:r>
            <w:r>
              <w:rPr>
                <w:spacing w:val="-8"/>
                <w:sz w:val="20"/>
              </w:rPr>
              <w:t xml:space="preserve"> </w:t>
            </w:r>
            <w:r>
              <w:rPr>
                <w:sz w:val="20"/>
              </w:rPr>
              <w:t>an attachment to this plan.</w:t>
            </w:r>
          </w:p>
        </w:tc>
        <w:tc>
          <w:tcPr>
            <w:tcW w:w="1440" w:type="dxa"/>
          </w:tcPr>
          <w:p w14:paraId="769C208C" w14:textId="77777777" w:rsidR="003E015B" w:rsidRDefault="003C74BC">
            <w:pPr>
              <w:pStyle w:val="TableParagraph"/>
              <w:spacing w:before="1" w:line="276" w:lineRule="auto"/>
              <w:ind w:left="116" w:right="187"/>
              <w:rPr>
                <w:sz w:val="20"/>
              </w:rPr>
            </w:pPr>
            <w:r>
              <w:rPr>
                <w:spacing w:val="-4"/>
                <w:sz w:val="20"/>
              </w:rPr>
              <w:t xml:space="preserve">Not </w:t>
            </w:r>
            <w:r>
              <w:rPr>
                <w:spacing w:val="-2"/>
                <w:sz w:val="20"/>
              </w:rPr>
              <w:t>applicable.</w:t>
            </w:r>
          </w:p>
        </w:tc>
      </w:tr>
      <w:tr w:rsidR="003E015B" w14:paraId="769C2094" w14:textId="77777777">
        <w:trPr>
          <w:trHeight w:val="1403"/>
        </w:trPr>
        <w:tc>
          <w:tcPr>
            <w:tcW w:w="1183" w:type="dxa"/>
          </w:tcPr>
          <w:p w14:paraId="769C208E" w14:textId="77777777" w:rsidR="003E015B" w:rsidRDefault="003C74BC">
            <w:pPr>
              <w:pStyle w:val="TableParagraph"/>
              <w:spacing w:before="1" w:line="276" w:lineRule="auto"/>
              <w:ind w:left="115" w:right="131"/>
              <w:rPr>
                <w:sz w:val="20"/>
              </w:rPr>
            </w:pPr>
            <w:r>
              <w:rPr>
                <w:spacing w:val="-2"/>
                <w:sz w:val="20"/>
              </w:rPr>
              <w:t xml:space="preserve">Newspaper </w:t>
            </w:r>
            <w:r>
              <w:rPr>
                <w:spacing w:val="-6"/>
                <w:sz w:val="20"/>
              </w:rPr>
              <w:t>Ad</w:t>
            </w:r>
          </w:p>
        </w:tc>
        <w:tc>
          <w:tcPr>
            <w:tcW w:w="1495" w:type="dxa"/>
          </w:tcPr>
          <w:p w14:paraId="769C208F" w14:textId="77777777" w:rsidR="003E015B" w:rsidRDefault="003C74BC">
            <w:pPr>
              <w:pStyle w:val="TableParagraph"/>
              <w:spacing w:before="1" w:line="276" w:lineRule="auto"/>
              <w:ind w:left="115"/>
              <w:rPr>
                <w:sz w:val="20"/>
              </w:rPr>
            </w:pPr>
            <w:r>
              <w:rPr>
                <w:spacing w:val="-4"/>
                <w:sz w:val="20"/>
              </w:rPr>
              <w:t xml:space="preserve">Non- </w:t>
            </w:r>
            <w:r>
              <w:rPr>
                <w:spacing w:val="-2"/>
                <w:sz w:val="20"/>
              </w:rPr>
              <w:t>targeted/broad community</w:t>
            </w:r>
          </w:p>
        </w:tc>
        <w:tc>
          <w:tcPr>
            <w:tcW w:w="2985" w:type="dxa"/>
          </w:tcPr>
          <w:p w14:paraId="769C2090" w14:textId="77777777" w:rsidR="003E015B" w:rsidRDefault="003C74BC">
            <w:pPr>
              <w:pStyle w:val="TableParagraph"/>
              <w:spacing w:before="1" w:line="276" w:lineRule="auto"/>
              <w:ind w:left="115" w:right="166"/>
              <w:rPr>
                <w:sz w:val="20"/>
              </w:rPr>
            </w:pPr>
            <w:r>
              <w:rPr>
                <w:sz w:val="20"/>
              </w:rPr>
              <w:t>Public notification ads were run in three newspapers of general circulation, in three regions of the</w:t>
            </w:r>
            <w:r>
              <w:rPr>
                <w:spacing w:val="-9"/>
                <w:sz w:val="20"/>
              </w:rPr>
              <w:t xml:space="preserve"> </w:t>
            </w:r>
            <w:r>
              <w:rPr>
                <w:sz w:val="20"/>
              </w:rPr>
              <w:t>state,</w:t>
            </w:r>
            <w:r>
              <w:rPr>
                <w:spacing w:val="-7"/>
                <w:sz w:val="20"/>
              </w:rPr>
              <w:t xml:space="preserve"> </w:t>
            </w:r>
            <w:r>
              <w:rPr>
                <w:sz w:val="20"/>
              </w:rPr>
              <w:t>on</w:t>
            </w:r>
            <w:r>
              <w:rPr>
                <w:spacing w:val="-7"/>
                <w:sz w:val="20"/>
              </w:rPr>
              <w:t xml:space="preserve"> </w:t>
            </w:r>
            <w:r>
              <w:rPr>
                <w:sz w:val="20"/>
              </w:rPr>
              <w:t>Sunday</w:t>
            </w:r>
            <w:r>
              <w:rPr>
                <w:spacing w:val="-7"/>
                <w:sz w:val="20"/>
              </w:rPr>
              <w:t xml:space="preserve"> </w:t>
            </w:r>
            <w:r>
              <w:rPr>
                <w:sz w:val="20"/>
              </w:rPr>
              <w:t>January</w:t>
            </w:r>
            <w:r>
              <w:rPr>
                <w:spacing w:val="-10"/>
                <w:sz w:val="20"/>
              </w:rPr>
              <w:t xml:space="preserve"> </w:t>
            </w:r>
            <w:r>
              <w:rPr>
                <w:sz w:val="20"/>
              </w:rPr>
              <w:t>14,</w:t>
            </w:r>
          </w:p>
          <w:p w14:paraId="769C2091" w14:textId="77777777" w:rsidR="003E015B" w:rsidRDefault="003C74BC">
            <w:pPr>
              <w:pStyle w:val="TableParagraph"/>
              <w:ind w:left="115"/>
              <w:rPr>
                <w:sz w:val="20"/>
              </w:rPr>
            </w:pPr>
            <w:r>
              <w:rPr>
                <w:sz w:val="20"/>
              </w:rPr>
              <w:t>2024.</w:t>
            </w:r>
            <w:r>
              <w:rPr>
                <w:spacing w:val="-7"/>
                <w:sz w:val="20"/>
              </w:rPr>
              <w:t xml:space="preserve"> </w:t>
            </w:r>
            <w:r>
              <w:rPr>
                <w:sz w:val="20"/>
              </w:rPr>
              <w:t>These</w:t>
            </w:r>
            <w:r>
              <w:rPr>
                <w:spacing w:val="-6"/>
                <w:sz w:val="20"/>
              </w:rPr>
              <w:t xml:space="preserve"> </w:t>
            </w:r>
            <w:r>
              <w:rPr>
                <w:sz w:val="20"/>
              </w:rPr>
              <w:t>ads</w:t>
            </w:r>
            <w:r>
              <w:rPr>
                <w:spacing w:val="-6"/>
                <w:sz w:val="20"/>
              </w:rPr>
              <w:t xml:space="preserve"> </w:t>
            </w:r>
            <w:r>
              <w:rPr>
                <w:sz w:val="20"/>
              </w:rPr>
              <w:t>announced</w:t>
            </w:r>
            <w:r>
              <w:rPr>
                <w:spacing w:val="-5"/>
                <w:sz w:val="20"/>
              </w:rPr>
              <w:t xml:space="preserve"> the</w:t>
            </w:r>
          </w:p>
        </w:tc>
        <w:tc>
          <w:tcPr>
            <w:tcW w:w="2611" w:type="dxa"/>
          </w:tcPr>
          <w:p w14:paraId="769C2092" w14:textId="77777777" w:rsidR="003E015B" w:rsidRDefault="003C74BC">
            <w:pPr>
              <w:pStyle w:val="TableParagraph"/>
              <w:spacing w:before="1"/>
              <w:ind w:left="116"/>
              <w:rPr>
                <w:sz w:val="20"/>
              </w:rPr>
            </w:pPr>
            <w:r>
              <w:rPr>
                <w:sz w:val="20"/>
              </w:rPr>
              <w:t>No</w:t>
            </w:r>
            <w:r>
              <w:rPr>
                <w:spacing w:val="-7"/>
                <w:sz w:val="20"/>
              </w:rPr>
              <w:t xml:space="preserve"> </w:t>
            </w:r>
            <w:r>
              <w:rPr>
                <w:sz w:val="20"/>
              </w:rPr>
              <w:t>comments</w:t>
            </w:r>
            <w:r>
              <w:rPr>
                <w:spacing w:val="-5"/>
                <w:sz w:val="20"/>
              </w:rPr>
              <w:t xml:space="preserve"> </w:t>
            </w:r>
            <w:r>
              <w:rPr>
                <w:sz w:val="20"/>
              </w:rPr>
              <w:t>were</w:t>
            </w:r>
            <w:r>
              <w:rPr>
                <w:spacing w:val="-7"/>
                <w:sz w:val="20"/>
              </w:rPr>
              <w:t xml:space="preserve"> </w:t>
            </w:r>
            <w:r>
              <w:rPr>
                <w:spacing w:val="-2"/>
                <w:sz w:val="20"/>
              </w:rPr>
              <w:t>received</w:t>
            </w:r>
          </w:p>
        </w:tc>
        <w:tc>
          <w:tcPr>
            <w:tcW w:w="1440" w:type="dxa"/>
          </w:tcPr>
          <w:p w14:paraId="769C2093" w14:textId="77777777" w:rsidR="003E015B" w:rsidRDefault="003C74BC">
            <w:pPr>
              <w:pStyle w:val="TableParagraph"/>
              <w:spacing w:before="1" w:line="276" w:lineRule="auto"/>
              <w:ind w:left="116" w:right="187"/>
              <w:rPr>
                <w:sz w:val="20"/>
              </w:rPr>
            </w:pPr>
            <w:r>
              <w:rPr>
                <w:spacing w:val="-4"/>
                <w:sz w:val="20"/>
              </w:rPr>
              <w:t xml:space="preserve">Not </w:t>
            </w:r>
            <w:r>
              <w:rPr>
                <w:spacing w:val="-2"/>
                <w:sz w:val="20"/>
              </w:rPr>
              <w:t>applicable.</w:t>
            </w:r>
          </w:p>
        </w:tc>
      </w:tr>
    </w:tbl>
    <w:p w14:paraId="769C2095" w14:textId="77777777" w:rsidR="003E015B" w:rsidRDefault="003E015B">
      <w:pPr>
        <w:spacing w:line="276" w:lineRule="auto"/>
        <w:rPr>
          <w:sz w:val="20"/>
        </w:rPr>
        <w:sectPr w:rsidR="003E015B">
          <w:headerReference w:type="default" r:id="rId27"/>
          <w:footerReference w:type="default" r:id="rId28"/>
          <w:pgSz w:w="12240" w:h="15840"/>
          <w:pgMar w:top="980" w:right="300" w:bottom="960" w:left="620" w:header="719" w:footer="766" w:gutter="0"/>
          <w:cols w:space="720"/>
        </w:sectPr>
      </w:pPr>
    </w:p>
    <w:p w14:paraId="769C2096" w14:textId="77777777" w:rsidR="003E015B" w:rsidRDefault="003E015B">
      <w:pPr>
        <w:pStyle w:val="BodyText"/>
        <w:spacing w:before="208"/>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495"/>
        <w:gridCol w:w="2985"/>
        <w:gridCol w:w="2611"/>
        <w:gridCol w:w="1440"/>
      </w:tblGrid>
      <w:tr w:rsidR="003E015B" w14:paraId="769C209D" w14:textId="77777777">
        <w:trPr>
          <w:trHeight w:val="877"/>
        </w:trPr>
        <w:tc>
          <w:tcPr>
            <w:tcW w:w="1183" w:type="dxa"/>
          </w:tcPr>
          <w:p w14:paraId="769C2097" w14:textId="77777777" w:rsidR="003E015B" w:rsidRDefault="003C74BC">
            <w:pPr>
              <w:pStyle w:val="TableParagraph"/>
              <w:spacing w:before="1"/>
              <w:ind w:left="242" w:right="230" w:firstLine="31"/>
              <w:rPr>
                <w:b/>
                <w:sz w:val="18"/>
              </w:rPr>
            </w:pPr>
            <w:r>
              <w:rPr>
                <w:b/>
                <w:sz w:val="18"/>
              </w:rPr>
              <w:t>Mode</w:t>
            </w:r>
            <w:r>
              <w:rPr>
                <w:b/>
                <w:spacing w:val="-8"/>
                <w:sz w:val="18"/>
              </w:rPr>
              <w:t xml:space="preserve"> </w:t>
            </w:r>
            <w:r>
              <w:rPr>
                <w:b/>
                <w:sz w:val="18"/>
              </w:rPr>
              <w:t xml:space="preserve">of </w:t>
            </w:r>
            <w:r>
              <w:rPr>
                <w:b/>
                <w:spacing w:val="-2"/>
                <w:sz w:val="18"/>
              </w:rPr>
              <w:t>Outreach</w:t>
            </w:r>
          </w:p>
        </w:tc>
        <w:tc>
          <w:tcPr>
            <w:tcW w:w="1495" w:type="dxa"/>
          </w:tcPr>
          <w:p w14:paraId="769C2098" w14:textId="77777777" w:rsidR="003E015B" w:rsidRDefault="003C74BC">
            <w:pPr>
              <w:pStyle w:val="TableParagraph"/>
              <w:spacing w:before="1"/>
              <w:ind w:left="400" w:right="384" w:firstLine="9"/>
              <w:rPr>
                <w:b/>
                <w:sz w:val="18"/>
              </w:rPr>
            </w:pPr>
            <w:r>
              <w:rPr>
                <w:b/>
                <w:sz w:val="18"/>
              </w:rPr>
              <w:t>Target</w:t>
            </w:r>
            <w:r>
              <w:rPr>
                <w:b/>
                <w:spacing w:val="-11"/>
                <w:sz w:val="18"/>
              </w:rPr>
              <w:t xml:space="preserve"> </w:t>
            </w:r>
            <w:r>
              <w:rPr>
                <w:b/>
                <w:sz w:val="18"/>
              </w:rPr>
              <w:t xml:space="preserve">of </w:t>
            </w:r>
            <w:r>
              <w:rPr>
                <w:b/>
                <w:spacing w:val="-2"/>
                <w:sz w:val="18"/>
              </w:rPr>
              <w:t>Outreach</w:t>
            </w:r>
          </w:p>
        </w:tc>
        <w:tc>
          <w:tcPr>
            <w:tcW w:w="2985" w:type="dxa"/>
          </w:tcPr>
          <w:p w14:paraId="769C2099" w14:textId="77777777" w:rsidR="003E015B" w:rsidRDefault="003C74BC">
            <w:pPr>
              <w:pStyle w:val="TableParagraph"/>
              <w:spacing w:before="1"/>
              <w:ind w:left="194"/>
              <w:rPr>
                <w:b/>
                <w:sz w:val="18"/>
              </w:rPr>
            </w:pPr>
            <w:r>
              <w:rPr>
                <w:b/>
                <w:sz w:val="18"/>
              </w:rPr>
              <w:t>Summary</w:t>
            </w:r>
            <w:r>
              <w:rPr>
                <w:b/>
                <w:spacing w:val="-2"/>
                <w:sz w:val="18"/>
              </w:rPr>
              <w:t xml:space="preserve"> </w:t>
            </w:r>
            <w:r>
              <w:rPr>
                <w:b/>
                <w:sz w:val="18"/>
              </w:rPr>
              <w:t>of</w:t>
            </w:r>
            <w:r>
              <w:rPr>
                <w:b/>
                <w:spacing w:val="-3"/>
                <w:sz w:val="18"/>
              </w:rPr>
              <w:t xml:space="preserve"> </w:t>
            </w:r>
            <w:r>
              <w:rPr>
                <w:b/>
                <w:sz w:val="18"/>
              </w:rPr>
              <w:t>response/</w:t>
            </w:r>
            <w:r>
              <w:rPr>
                <w:b/>
                <w:spacing w:val="-3"/>
                <w:sz w:val="18"/>
              </w:rPr>
              <w:t xml:space="preserve"> </w:t>
            </w:r>
            <w:r>
              <w:rPr>
                <w:b/>
                <w:spacing w:val="-2"/>
                <w:sz w:val="18"/>
              </w:rPr>
              <w:t>attendance</w:t>
            </w:r>
          </w:p>
        </w:tc>
        <w:tc>
          <w:tcPr>
            <w:tcW w:w="2611" w:type="dxa"/>
          </w:tcPr>
          <w:p w14:paraId="769C209A" w14:textId="77777777" w:rsidR="003E015B" w:rsidRDefault="003C74BC">
            <w:pPr>
              <w:pStyle w:val="TableParagraph"/>
              <w:spacing w:before="1"/>
              <w:ind w:left="987" w:right="205" w:hanging="548"/>
              <w:rPr>
                <w:b/>
                <w:sz w:val="18"/>
              </w:rPr>
            </w:pPr>
            <w:r>
              <w:rPr>
                <w:b/>
                <w:sz w:val="18"/>
              </w:rPr>
              <w:t>Summary</w:t>
            </w:r>
            <w:r>
              <w:rPr>
                <w:b/>
                <w:spacing w:val="-11"/>
                <w:sz w:val="18"/>
              </w:rPr>
              <w:t xml:space="preserve"> </w:t>
            </w:r>
            <w:r>
              <w:rPr>
                <w:b/>
                <w:sz w:val="18"/>
              </w:rPr>
              <w:t>of</w:t>
            </w:r>
            <w:r>
              <w:rPr>
                <w:b/>
                <w:spacing w:val="-10"/>
                <w:sz w:val="18"/>
              </w:rPr>
              <w:t xml:space="preserve"> </w:t>
            </w:r>
            <w:r>
              <w:rPr>
                <w:b/>
                <w:sz w:val="18"/>
              </w:rPr>
              <w:t xml:space="preserve">comments </w:t>
            </w:r>
            <w:r>
              <w:rPr>
                <w:b/>
                <w:spacing w:val="-2"/>
                <w:sz w:val="18"/>
              </w:rPr>
              <w:t>received</w:t>
            </w:r>
          </w:p>
        </w:tc>
        <w:tc>
          <w:tcPr>
            <w:tcW w:w="1440" w:type="dxa"/>
          </w:tcPr>
          <w:p w14:paraId="769C209B" w14:textId="77777777" w:rsidR="003E015B" w:rsidRDefault="003C74BC">
            <w:pPr>
              <w:pStyle w:val="TableParagraph"/>
              <w:spacing w:before="1"/>
              <w:ind w:left="181" w:right="167" w:hanging="1"/>
              <w:jc w:val="center"/>
              <w:rPr>
                <w:b/>
                <w:sz w:val="18"/>
              </w:rPr>
            </w:pPr>
            <w:r>
              <w:rPr>
                <w:b/>
                <w:sz w:val="18"/>
              </w:rPr>
              <w:t xml:space="preserve">Summary of </w:t>
            </w:r>
            <w:r>
              <w:rPr>
                <w:b/>
                <w:spacing w:val="-2"/>
                <w:sz w:val="18"/>
              </w:rPr>
              <w:t>comments</w:t>
            </w:r>
            <w:r>
              <w:rPr>
                <w:b/>
                <w:spacing w:val="-9"/>
                <w:sz w:val="18"/>
              </w:rPr>
              <w:t xml:space="preserve"> </w:t>
            </w:r>
            <w:r>
              <w:rPr>
                <w:b/>
                <w:spacing w:val="-2"/>
                <w:sz w:val="18"/>
              </w:rPr>
              <w:t>not</w:t>
            </w:r>
            <w:r>
              <w:rPr>
                <w:b/>
                <w:sz w:val="18"/>
              </w:rPr>
              <w:t xml:space="preserve"> accepted</w:t>
            </w:r>
            <w:r>
              <w:rPr>
                <w:b/>
                <w:spacing w:val="-2"/>
                <w:sz w:val="18"/>
              </w:rPr>
              <w:t xml:space="preserve"> </w:t>
            </w:r>
            <w:r>
              <w:rPr>
                <w:b/>
                <w:sz w:val="18"/>
              </w:rPr>
              <w:t>and</w:t>
            </w:r>
          </w:p>
          <w:p w14:paraId="769C209C" w14:textId="77777777" w:rsidR="003E015B" w:rsidRDefault="003C74BC">
            <w:pPr>
              <w:pStyle w:val="TableParagraph"/>
              <w:spacing w:line="198" w:lineRule="exact"/>
              <w:ind w:left="14" w:right="4"/>
              <w:jc w:val="center"/>
              <w:rPr>
                <w:b/>
                <w:sz w:val="18"/>
              </w:rPr>
            </w:pPr>
            <w:r>
              <w:rPr>
                <w:b/>
                <w:spacing w:val="-2"/>
                <w:sz w:val="18"/>
              </w:rPr>
              <w:t>reasons</w:t>
            </w:r>
          </w:p>
        </w:tc>
      </w:tr>
      <w:tr w:rsidR="003E015B" w14:paraId="769C20A4" w14:textId="77777777">
        <w:trPr>
          <w:trHeight w:val="3930"/>
        </w:trPr>
        <w:tc>
          <w:tcPr>
            <w:tcW w:w="1183" w:type="dxa"/>
          </w:tcPr>
          <w:p w14:paraId="769C209E" w14:textId="77777777" w:rsidR="003E015B" w:rsidRDefault="003E015B">
            <w:pPr>
              <w:pStyle w:val="TableParagraph"/>
              <w:rPr>
                <w:rFonts w:ascii="Times New Roman"/>
                <w:sz w:val="18"/>
              </w:rPr>
            </w:pPr>
          </w:p>
        </w:tc>
        <w:tc>
          <w:tcPr>
            <w:tcW w:w="1495" w:type="dxa"/>
          </w:tcPr>
          <w:p w14:paraId="769C209F" w14:textId="77777777" w:rsidR="003E015B" w:rsidRDefault="003E015B">
            <w:pPr>
              <w:pStyle w:val="TableParagraph"/>
              <w:rPr>
                <w:rFonts w:ascii="Times New Roman"/>
                <w:sz w:val="18"/>
              </w:rPr>
            </w:pPr>
          </w:p>
        </w:tc>
        <w:tc>
          <w:tcPr>
            <w:tcW w:w="2985" w:type="dxa"/>
          </w:tcPr>
          <w:p w14:paraId="769C20A0" w14:textId="77777777" w:rsidR="003E015B" w:rsidRDefault="003C74BC">
            <w:pPr>
              <w:pStyle w:val="TableParagraph"/>
              <w:spacing w:before="3" w:line="276" w:lineRule="auto"/>
              <w:ind w:left="115" w:right="118"/>
              <w:rPr>
                <w:sz w:val="20"/>
              </w:rPr>
            </w:pPr>
            <w:r>
              <w:rPr>
                <w:sz w:val="20"/>
              </w:rPr>
              <w:t>availability of the draft 2024 Annual Action Plan, the date,</w:t>
            </w:r>
            <w:r>
              <w:rPr>
                <w:spacing w:val="40"/>
                <w:sz w:val="20"/>
              </w:rPr>
              <w:t xml:space="preserve"> </w:t>
            </w:r>
            <w:r>
              <w:rPr>
                <w:sz w:val="20"/>
              </w:rPr>
              <w:t>time and location of the public hearing</w:t>
            </w:r>
            <w:r>
              <w:rPr>
                <w:spacing w:val="-2"/>
                <w:sz w:val="20"/>
              </w:rPr>
              <w:t xml:space="preserve"> </w:t>
            </w:r>
            <w:r>
              <w:rPr>
                <w:sz w:val="20"/>
              </w:rPr>
              <w:t>to</w:t>
            </w:r>
            <w:r>
              <w:rPr>
                <w:spacing w:val="-1"/>
                <w:sz w:val="20"/>
              </w:rPr>
              <w:t xml:space="preserve"> </w:t>
            </w:r>
            <w:r>
              <w:rPr>
                <w:sz w:val="20"/>
              </w:rPr>
              <w:t>be</w:t>
            </w:r>
            <w:r>
              <w:rPr>
                <w:spacing w:val="-2"/>
                <w:sz w:val="20"/>
              </w:rPr>
              <w:t xml:space="preserve"> </w:t>
            </w:r>
            <w:r>
              <w:rPr>
                <w:sz w:val="20"/>
              </w:rPr>
              <w:t>held on January</w:t>
            </w:r>
            <w:r>
              <w:rPr>
                <w:spacing w:val="-3"/>
                <w:sz w:val="20"/>
              </w:rPr>
              <w:t xml:space="preserve"> </w:t>
            </w:r>
            <w:r>
              <w:rPr>
                <w:sz w:val="20"/>
              </w:rPr>
              <w:t>31, 2024,</w:t>
            </w:r>
            <w:r>
              <w:rPr>
                <w:spacing w:val="-6"/>
                <w:sz w:val="20"/>
              </w:rPr>
              <w:t xml:space="preserve"> </w:t>
            </w:r>
            <w:r>
              <w:rPr>
                <w:sz w:val="20"/>
              </w:rPr>
              <w:t>and</w:t>
            </w:r>
            <w:r>
              <w:rPr>
                <w:spacing w:val="-6"/>
                <w:sz w:val="20"/>
              </w:rPr>
              <w:t xml:space="preserve"> </w:t>
            </w:r>
            <w:r>
              <w:rPr>
                <w:sz w:val="20"/>
              </w:rPr>
              <w:t>the</w:t>
            </w:r>
            <w:r>
              <w:rPr>
                <w:spacing w:val="-8"/>
                <w:sz w:val="20"/>
              </w:rPr>
              <w:t xml:space="preserve"> </w:t>
            </w:r>
            <w:r>
              <w:rPr>
                <w:sz w:val="20"/>
              </w:rPr>
              <w:t>start</w:t>
            </w:r>
            <w:r>
              <w:rPr>
                <w:spacing w:val="-7"/>
                <w:sz w:val="20"/>
              </w:rPr>
              <w:t xml:space="preserve"> </w:t>
            </w:r>
            <w:r>
              <w:rPr>
                <w:sz w:val="20"/>
              </w:rPr>
              <w:t>and</w:t>
            </w:r>
            <w:r>
              <w:rPr>
                <w:spacing w:val="-6"/>
                <w:sz w:val="20"/>
              </w:rPr>
              <w:t xml:space="preserve"> </w:t>
            </w:r>
            <w:r>
              <w:rPr>
                <w:sz w:val="20"/>
              </w:rPr>
              <w:t>end</w:t>
            </w:r>
            <w:r>
              <w:rPr>
                <w:spacing w:val="-9"/>
                <w:sz w:val="20"/>
              </w:rPr>
              <w:t xml:space="preserve"> </w:t>
            </w:r>
            <w:r>
              <w:rPr>
                <w:sz w:val="20"/>
              </w:rPr>
              <w:t>dates for the 30 days during which citizens and interested parties could provide written comments on the plan. There is no specific attendance but the combined readership of The State, Greenville News, and Charleston Post &amp; Courier is substantial and</w:t>
            </w:r>
          </w:p>
          <w:p w14:paraId="769C20A1" w14:textId="77777777" w:rsidR="003E015B" w:rsidRDefault="003C74BC">
            <w:pPr>
              <w:pStyle w:val="TableParagraph"/>
              <w:spacing w:line="243" w:lineRule="exact"/>
              <w:ind w:left="115"/>
              <w:rPr>
                <w:sz w:val="20"/>
              </w:rPr>
            </w:pPr>
            <w:r>
              <w:rPr>
                <w:sz w:val="20"/>
              </w:rPr>
              <w:t>located</w:t>
            </w:r>
            <w:r>
              <w:rPr>
                <w:spacing w:val="-7"/>
                <w:sz w:val="20"/>
              </w:rPr>
              <w:t xml:space="preserve"> </w:t>
            </w:r>
            <w:r>
              <w:rPr>
                <w:sz w:val="20"/>
              </w:rPr>
              <w:t>throughout</w:t>
            </w:r>
            <w:r>
              <w:rPr>
                <w:spacing w:val="-7"/>
                <w:sz w:val="20"/>
              </w:rPr>
              <w:t xml:space="preserve"> </w:t>
            </w:r>
            <w:r>
              <w:rPr>
                <w:sz w:val="20"/>
              </w:rPr>
              <w:t>the</w:t>
            </w:r>
            <w:r>
              <w:rPr>
                <w:spacing w:val="-9"/>
                <w:sz w:val="20"/>
              </w:rPr>
              <w:t xml:space="preserve"> </w:t>
            </w:r>
            <w:r>
              <w:rPr>
                <w:spacing w:val="-2"/>
                <w:sz w:val="20"/>
              </w:rPr>
              <w:t>state.</w:t>
            </w:r>
          </w:p>
        </w:tc>
        <w:tc>
          <w:tcPr>
            <w:tcW w:w="2611" w:type="dxa"/>
          </w:tcPr>
          <w:p w14:paraId="769C20A2" w14:textId="77777777" w:rsidR="003E015B" w:rsidRDefault="003E015B">
            <w:pPr>
              <w:pStyle w:val="TableParagraph"/>
              <w:rPr>
                <w:rFonts w:ascii="Times New Roman"/>
                <w:sz w:val="18"/>
              </w:rPr>
            </w:pPr>
          </w:p>
        </w:tc>
        <w:tc>
          <w:tcPr>
            <w:tcW w:w="1440" w:type="dxa"/>
          </w:tcPr>
          <w:p w14:paraId="769C20A3" w14:textId="77777777" w:rsidR="003E015B" w:rsidRDefault="003E015B">
            <w:pPr>
              <w:pStyle w:val="TableParagraph"/>
              <w:rPr>
                <w:rFonts w:ascii="Times New Roman"/>
                <w:sz w:val="18"/>
              </w:rPr>
            </w:pPr>
          </w:p>
        </w:tc>
      </w:tr>
      <w:tr w:rsidR="003E015B" w14:paraId="769C20AC" w14:textId="77777777">
        <w:trPr>
          <w:trHeight w:val="3650"/>
        </w:trPr>
        <w:tc>
          <w:tcPr>
            <w:tcW w:w="1183" w:type="dxa"/>
          </w:tcPr>
          <w:p w14:paraId="769C20A5" w14:textId="77777777" w:rsidR="003E015B" w:rsidRDefault="003C74BC">
            <w:pPr>
              <w:pStyle w:val="TableParagraph"/>
              <w:spacing w:before="1" w:line="276" w:lineRule="auto"/>
              <w:ind w:left="115" w:right="294"/>
              <w:rPr>
                <w:sz w:val="20"/>
              </w:rPr>
            </w:pPr>
            <w:r>
              <w:rPr>
                <w:spacing w:val="-2"/>
                <w:sz w:val="20"/>
              </w:rPr>
              <w:t>Internet Outreach</w:t>
            </w:r>
          </w:p>
        </w:tc>
        <w:tc>
          <w:tcPr>
            <w:tcW w:w="1495" w:type="dxa"/>
          </w:tcPr>
          <w:p w14:paraId="769C20A6" w14:textId="77777777" w:rsidR="003E015B" w:rsidRDefault="003C74BC">
            <w:pPr>
              <w:pStyle w:val="TableParagraph"/>
              <w:spacing w:before="1" w:line="276" w:lineRule="auto"/>
              <w:ind w:left="115"/>
              <w:rPr>
                <w:sz w:val="20"/>
              </w:rPr>
            </w:pPr>
            <w:r>
              <w:rPr>
                <w:spacing w:val="-4"/>
                <w:sz w:val="20"/>
              </w:rPr>
              <w:t xml:space="preserve">Non- </w:t>
            </w:r>
            <w:r>
              <w:rPr>
                <w:spacing w:val="-2"/>
                <w:sz w:val="20"/>
              </w:rPr>
              <w:t>targeted/broad community</w:t>
            </w:r>
          </w:p>
        </w:tc>
        <w:tc>
          <w:tcPr>
            <w:tcW w:w="2985" w:type="dxa"/>
          </w:tcPr>
          <w:p w14:paraId="769C20A7" w14:textId="77777777" w:rsidR="003E015B" w:rsidRDefault="003C74BC">
            <w:pPr>
              <w:pStyle w:val="TableParagraph"/>
              <w:spacing w:before="1" w:line="276" w:lineRule="auto"/>
              <w:ind w:left="115" w:right="77"/>
              <w:rPr>
                <w:sz w:val="20"/>
              </w:rPr>
            </w:pPr>
            <w:r>
              <w:rPr>
                <w:sz w:val="20"/>
              </w:rPr>
              <w:t>The</w:t>
            </w:r>
            <w:r>
              <w:rPr>
                <w:spacing w:val="-11"/>
                <w:sz w:val="20"/>
              </w:rPr>
              <w:t xml:space="preserve"> </w:t>
            </w:r>
            <w:r>
              <w:rPr>
                <w:sz w:val="20"/>
              </w:rPr>
              <w:t>SC</w:t>
            </w:r>
            <w:r>
              <w:rPr>
                <w:spacing w:val="-9"/>
                <w:sz w:val="20"/>
              </w:rPr>
              <w:t xml:space="preserve"> </w:t>
            </w:r>
            <w:r>
              <w:rPr>
                <w:sz w:val="20"/>
              </w:rPr>
              <w:t>Department</w:t>
            </w:r>
            <w:r>
              <w:rPr>
                <w:spacing w:val="-10"/>
                <w:sz w:val="20"/>
              </w:rPr>
              <w:t xml:space="preserve"> </w:t>
            </w:r>
            <w:r>
              <w:rPr>
                <w:sz w:val="20"/>
              </w:rPr>
              <w:t>of</w:t>
            </w:r>
            <w:r>
              <w:rPr>
                <w:spacing w:val="-11"/>
                <w:sz w:val="20"/>
              </w:rPr>
              <w:t xml:space="preserve"> </w:t>
            </w:r>
            <w:r>
              <w:rPr>
                <w:sz w:val="20"/>
              </w:rPr>
              <w:t>Commerce notified elected officials, local government administrators and other local government staff of the availability of the draft 2024 Plan and the 2024 public hearing via email on January 15, 2024.</w:t>
            </w:r>
          </w:p>
          <w:p w14:paraId="769C20A8" w14:textId="77777777" w:rsidR="003E015B" w:rsidRDefault="003C74BC">
            <w:pPr>
              <w:pStyle w:val="TableParagraph"/>
              <w:spacing w:before="1" w:line="276" w:lineRule="auto"/>
              <w:ind w:left="115" w:right="77"/>
              <w:rPr>
                <w:sz w:val="20"/>
              </w:rPr>
            </w:pPr>
            <w:r>
              <w:rPr>
                <w:sz w:val="20"/>
              </w:rPr>
              <w:t>CDBG sent email notifications to more than 400 local government officials and staff in South Carolina,</w:t>
            </w:r>
            <w:r>
              <w:rPr>
                <w:spacing w:val="-9"/>
                <w:sz w:val="20"/>
              </w:rPr>
              <w:t xml:space="preserve"> </w:t>
            </w:r>
            <w:r>
              <w:rPr>
                <w:sz w:val="20"/>
              </w:rPr>
              <w:t>and</w:t>
            </w:r>
            <w:r>
              <w:rPr>
                <w:spacing w:val="-9"/>
                <w:sz w:val="20"/>
              </w:rPr>
              <w:t xml:space="preserve"> </w:t>
            </w:r>
            <w:r>
              <w:rPr>
                <w:sz w:val="20"/>
              </w:rPr>
              <w:t>to</w:t>
            </w:r>
            <w:r>
              <w:rPr>
                <w:spacing w:val="-10"/>
                <w:sz w:val="20"/>
              </w:rPr>
              <w:t xml:space="preserve"> </w:t>
            </w:r>
            <w:r>
              <w:rPr>
                <w:sz w:val="20"/>
              </w:rPr>
              <w:t>approximately</w:t>
            </w:r>
            <w:r>
              <w:rPr>
                <w:spacing w:val="-9"/>
                <w:sz w:val="20"/>
              </w:rPr>
              <w:t xml:space="preserve"> </w:t>
            </w:r>
            <w:r>
              <w:rPr>
                <w:sz w:val="20"/>
              </w:rPr>
              <w:t>50 regional Council of Government</w:t>
            </w:r>
          </w:p>
          <w:p w14:paraId="769C20A9" w14:textId="77777777" w:rsidR="003E015B" w:rsidRDefault="003C74BC">
            <w:pPr>
              <w:pStyle w:val="TableParagraph"/>
              <w:ind w:left="115"/>
              <w:rPr>
                <w:sz w:val="20"/>
              </w:rPr>
            </w:pPr>
            <w:r>
              <w:rPr>
                <w:sz w:val="20"/>
              </w:rPr>
              <w:t>Directors</w:t>
            </w:r>
            <w:r>
              <w:rPr>
                <w:spacing w:val="-7"/>
                <w:sz w:val="20"/>
              </w:rPr>
              <w:t xml:space="preserve"> </w:t>
            </w:r>
            <w:r>
              <w:rPr>
                <w:sz w:val="20"/>
              </w:rPr>
              <w:t>and</w:t>
            </w:r>
            <w:r>
              <w:rPr>
                <w:spacing w:val="-6"/>
                <w:sz w:val="20"/>
              </w:rPr>
              <w:t xml:space="preserve"> </w:t>
            </w:r>
            <w:r>
              <w:rPr>
                <w:spacing w:val="-2"/>
                <w:sz w:val="20"/>
              </w:rPr>
              <w:t>staff.</w:t>
            </w:r>
          </w:p>
        </w:tc>
        <w:tc>
          <w:tcPr>
            <w:tcW w:w="2611" w:type="dxa"/>
          </w:tcPr>
          <w:p w14:paraId="769C20AA" w14:textId="77777777" w:rsidR="003E015B" w:rsidRDefault="003C74BC">
            <w:pPr>
              <w:pStyle w:val="TableParagraph"/>
              <w:spacing w:before="1" w:line="276" w:lineRule="auto"/>
              <w:ind w:left="116" w:right="205"/>
              <w:rPr>
                <w:sz w:val="20"/>
              </w:rPr>
            </w:pPr>
            <w:r>
              <w:rPr>
                <w:sz w:val="20"/>
              </w:rPr>
              <w:t>No</w:t>
            </w:r>
            <w:r>
              <w:rPr>
                <w:spacing w:val="-12"/>
                <w:sz w:val="20"/>
              </w:rPr>
              <w:t xml:space="preserve"> </w:t>
            </w:r>
            <w:r>
              <w:rPr>
                <w:sz w:val="20"/>
              </w:rPr>
              <w:t>comments</w:t>
            </w:r>
            <w:r>
              <w:rPr>
                <w:spacing w:val="-11"/>
                <w:sz w:val="20"/>
              </w:rPr>
              <w:t xml:space="preserve"> </w:t>
            </w:r>
            <w:r>
              <w:rPr>
                <w:sz w:val="20"/>
              </w:rPr>
              <w:t xml:space="preserve">were </w:t>
            </w:r>
            <w:r>
              <w:rPr>
                <w:spacing w:val="-2"/>
                <w:sz w:val="20"/>
              </w:rPr>
              <w:t>received.</w:t>
            </w:r>
          </w:p>
        </w:tc>
        <w:tc>
          <w:tcPr>
            <w:tcW w:w="1440" w:type="dxa"/>
          </w:tcPr>
          <w:p w14:paraId="769C20AB" w14:textId="77777777" w:rsidR="003E015B" w:rsidRDefault="003C74BC">
            <w:pPr>
              <w:pStyle w:val="TableParagraph"/>
              <w:spacing w:before="1" w:line="276" w:lineRule="auto"/>
              <w:ind w:left="116" w:right="187"/>
              <w:rPr>
                <w:sz w:val="20"/>
              </w:rPr>
            </w:pPr>
            <w:r>
              <w:rPr>
                <w:spacing w:val="-4"/>
                <w:sz w:val="20"/>
              </w:rPr>
              <w:t xml:space="preserve">Not </w:t>
            </w:r>
            <w:r>
              <w:rPr>
                <w:spacing w:val="-2"/>
                <w:sz w:val="20"/>
              </w:rPr>
              <w:t>applicable.</w:t>
            </w:r>
          </w:p>
        </w:tc>
      </w:tr>
      <w:tr w:rsidR="003E015B" w14:paraId="769C20B4" w14:textId="77777777">
        <w:trPr>
          <w:trHeight w:val="1686"/>
        </w:trPr>
        <w:tc>
          <w:tcPr>
            <w:tcW w:w="1183" w:type="dxa"/>
          </w:tcPr>
          <w:p w14:paraId="769C20AD" w14:textId="77777777" w:rsidR="003E015B" w:rsidRDefault="003C74BC">
            <w:pPr>
              <w:pStyle w:val="TableParagraph"/>
              <w:spacing w:before="1" w:line="276" w:lineRule="auto"/>
              <w:ind w:left="115" w:right="294"/>
              <w:rPr>
                <w:sz w:val="20"/>
              </w:rPr>
            </w:pPr>
            <w:r>
              <w:rPr>
                <w:spacing w:val="-2"/>
                <w:sz w:val="20"/>
              </w:rPr>
              <w:t>Internet Outreach</w:t>
            </w:r>
          </w:p>
        </w:tc>
        <w:tc>
          <w:tcPr>
            <w:tcW w:w="1495" w:type="dxa"/>
          </w:tcPr>
          <w:p w14:paraId="769C20AE" w14:textId="77777777" w:rsidR="003E015B" w:rsidRDefault="003C74BC">
            <w:pPr>
              <w:pStyle w:val="TableParagraph"/>
              <w:spacing w:before="1" w:line="276" w:lineRule="auto"/>
              <w:ind w:left="115" w:right="162"/>
              <w:rPr>
                <w:sz w:val="20"/>
              </w:rPr>
            </w:pPr>
            <w:r>
              <w:rPr>
                <w:spacing w:val="-2"/>
                <w:sz w:val="20"/>
              </w:rPr>
              <w:t xml:space="preserve">Affordable Housing Partners, </w:t>
            </w:r>
            <w:r>
              <w:rPr>
                <w:sz w:val="20"/>
              </w:rPr>
              <w:t>Applicants</w:t>
            </w:r>
            <w:r>
              <w:rPr>
                <w:spacing w:val="-12"/>
                <w:sz w:val="20"/>
              </w:rPr>
              <w:t xml:space="preserve"> </w:t>
            </w:r>
            <w:r>
              <w:rPr>
                <w:sz w:val="20"/>
              </w:rPr>
              <w:t xml:space="preserve">and </w:t>
            </w:r>
            <w:r>
              <w:rPr>
                <w:spacing w:val="-2"/>
                <w:sz w:val="20"/>
              </w:rPr>
              <w:t>Other</w:t>
            </w:r>
          </w:p>
          <w:p w14:paraId="769C20AF" w14:textId="77777777" w:rsidR="003E015B" w:rsidRDefault="003C74BC">
            <w:pPr>
              <w:pStyle w:val="TableParagraph"/>
              <w:spacing w:before="1"/>
              <w:ind w:left="115"/>
              <w:rPr>
                <w:sz w:val="20"/>
              </w:rPr>
            </w:pPr>
            <w:r>
              <w:rPr>
                <w:spacing w:val="-2"/>
                <w:sz w:val="20"/>
              </w:rPr>
              <w:t>Stakeholders</w:t>
            </w:r>
          </w:p>
        </w:tc>
        <w:tc>
          <w:tcPr>
            <w:tcW w:w="2985" w:type="dxa"/>
          </w:tcPr>
          <w:p w14:paraId="769C20B0" w14:textId="77777777" w:rsidR="003E015B" w:rsidRDefault="003C74BC">
            <w:pPr>
              <w:pStyle w:val="TableParagraph"/>
              <w:spacing w:before="1" w:line="276" w:lineRule="auto"/>
              <w:ind w:left="115"/>
              <w:rPr>
                <w:sz w:val="20"/>
              </w:rPr>
            </w:pPr>
            <w:r>
              <w:rPr>
                <w:sz w:val="20"/>
              </w:rPr>
              <w:t>SC Housing notified affordable housing</w:t>
            </w:r>
            <w:r>
              <w:rPr>
                <w:spacing w:val="-12"/>
                <w:sz w:val="20"/>
              </w:rPr>
              <w:t xml:space="preserve"> </w:t>
            </w:r>
            <w:r>
              <w:rPr>
                <w:sz w:val="20"/>
              </w:rPr>
              <w:t>partners,</w:t>
            </w:r>
            <w:r>
              <w:rPr>
                <w:spacing w:val="-11"/>
                <w:sz w:val="20"/>
              </w:rPr>
              <w:t xml:space="preserve"> </w:t>
            </w:r>
            <w:r>
              <w:rPr>
                <w:sz w:val="20"/>
              </w:rPr>
              <w:t>applicants,</w:t>
            </w:r>
            <w:r>
              <w:rPr>
                <w:spacing w:val="-11"/>
                <w:sz w:val="20"/>
              </w:rPr>
              <w:t xml:space="preserve"> </w:t>
            </w:r>
            <w:r>
              <w:rPr>
                <w:sz w:val="20"/>
              </w:rPr>
              <w:t>and other stakeholders of the availability of the Draft 2024 Annual Action Plan via its mass</w:t>
            </w:r>
          </w:p>
          <w:p w14:paraId="769C20B1" w14:textId="77777777" w:rsidR="003E015B" w:rsidRDefault="003C74BC">
            <w:pPr>
              <w:pStyle w:val="TableParagraph"/>
              <w:spacing w:before="1"/>
              <w:ind w:left="115"/>
              <w:rPr>
                <w:sz w:val="20"/>
              </w:rPr>
            </w:pPr>
            <w:r>
              <w:rPr>
                <w:sz w:val="20"/>
              </w:rPr>
              <w:t>email</w:t>
            </w:r>
            <w:r>
              <w:rPr>
                <w:spacing w:val="-8"/>
                <w:sz w:val="20"/>
              </w:rPr>
              <w:t xml:space="preserve"> </w:t>
            </w:r>
            <w:r>
              <w:rPr>
                <w:sz w:val="20"/>
              </w:rPr>
              <w:t>tool</w:t>
            </w:r>
            <w:r>
              <w:rPr>
                <w:spacing w:val="-6"/>
                <w:sz w:val="20"/>
              </w:rPr>
              <w:t xml:space="preserve"> </w:t>
            </w:r>
            <w:r>
              <w:rPr>
                <w:sz w:val="20"/>
              </w:rPr>
              <w:t>Constant</w:t>
            </w:r>
            <w:r>
              <w:rPr>
                <w:spacing w:val="-6"/>
                <w:sz w:val="20"/>
              </w:rPr>
              <w:t xml:space="preserve"> </w:t>
            </w:r>
            <w:r>
              <w:rPr>
                <w:spacing w:val="-2"/>
                <w:sz w:val="20"/>
              </w:rPr>
              <w:t>Contact.</w:t>
            </w:r>
          </w:p>
        </w:tc>
        <w:tc>
          <w:tcPr>
            <w:tcW w:w="2611" w:type="dxa"/>
          </w:tcPr>
          <w:p w14:paraId="769C20B2" w14:textId="77777777" w:rsidR="003E015B" w:rsidRDefault="003C74BC">
            <w:pPr>
              <w:pStyle w:val="TableParagraph"/>
              <w:spacing w:before="1" w:line="276" w:lineRule="auto"/>
              <w:ind w:left="116" w:right="205"/>
              <w:rPr>
                <w:sz w:val="20"/>
              </w:rPr>
            </w:pPr>
            <w:r>
              <w:rPr>
                <w:sz w:val="20"/>
              </w:rPr>
              <w:t>No</w:t>
            </w:r>
            <w:r>
              <w:rPr>
                <w:spacing w:val="-12"/>
                <w:sz w:val="20"/>
              </w:rPr>
              <w:t xml:space="preserve"> </w:t>
            </w:r>
            <w:r>
              <w:rPr>
                <w:sz w:val="20"/>
              </w:rPr>
              <w:t>comments</w:t>
            </w:r>
            <w:r>
              <w:rPr>
                <w:spacing w:val="-11"/>
                <w:sz w:val="20"/>
              </w:rPr>
              <w:t xml:space="preserve"> </w:t>
            </w:r>
            <w:r>
              <w:rPr>
                <w:sz w:val="20"/>
              </w:rPr>
              <w:t xml:space="preserve">were </w:t>
            </w:r>
            <w:r>
              <w:rPr>
                <w:spacing w:val="-2"/>
                <w:sz w:val="20"/>
              </w:rPr>
              <w:t>received.</w:t>
            </w:r>
          </w:p>
        </w:tc>
        <w:tc>
          <w:tcPr>
            <w:tcW w:w="1440" w:type="dxa"/>
          </w:tcPr>
          <w:p w14:paraId="769C20B3" w14:textId="77777777" w:rsidR="003E015B" w:rsidRDefault="003C74BC">
            <w:pPr>
              <w:pStyle w:val="TableParagraph"/>
              <w:spacing w:before="1" w:line="276" w:lineRule="auto"/>
              <w:ind w:left="116" w:right="187"/>
              <w:rPr>
                <w:sz w:val="20"/>
              </w:rPr>
            </w:pPr>
            <w:r>
              <w:rPr>
                <w:spacing w:val="-4"/>
                <w:sz w:val="20"/>
              </w:rPr>
              <w:t xml:space="preserve">Not </w:t>
            </w:r>
            <w:r>
              <w:rPr>
                <w:spacing w:val="-2"/>
                <w:sz w:val="20"/>
              </w:rPr>
              <w:t>applicable.</w:t>
            </w:r>
          </w:p>
        </w:tc>
      </w:tr>
    </w:tbl>
    <w:p w14:paraId="769C20B5" w14:textId="77777777" w:rsidR="003E015B" w:rsidRDefault="003C74BC">
      <w:pPr>
        <w:pStyle w:val="BodyText"/>
        <w:spacing w:before="1"/>
        <w:ind w:left="676"/>
      </w:pPr>
      <w:r>
        <w:t>Table</w:t>
      </w:r>
      <w:r>
        <w:rPr>
          <w:spacing w:val="-3"/>
        </w:rPr>
        <w:t xml:space="preserve"> </w:t>
      </w:r>
      <w:r>
        <w:t>4</w:t>
      </w:r>
      <w:r>
        <w:rPr>
          <w:spacing w:val="-4"/>
        </w:rPr>
        <w:t xml:space="preserve"> </w:t>
      </w:r>
      <w:r>
        <w:t>–</w:t>
      </w:r>
      <w:r>
        <w:rPr>
          <w:spacing w:val="-2"/>
        </w:rPr>
        <w:t xml:space="preserve"> </w:t>
      </w:r>
      <w:r>
        <w:t>Citizen</w:t>
      </w:r>
      <w:r>
        <w:rPr>
          <w:spacing w:val="-6"/>
        </w:rPr>
        <w:t xml:space="preserve"> </w:t>
      </w:r>
      <w:r>
        <w:t>Participation</w:t>
      </w:r>
      <w:r>
        <w:rPr>
          <w:spacing w:val="-4"/>
        </w:rPr>
        <w:t xml:space="preserve"> </w:t>
      </w:r>
      <w:r>
        <w:rPr>
          <w:spacing w:val="-2"/>
        </w:rPr>
        <w:t>Outreach</w:t>
      </w:r>
    </w:p>
    <w:p w14:paraId="769C20B6" w14:textId="77777777" w:rsidR="003E015B" w:rsidRDefault="003E015B">
      <w:pPr>
        <w:sectPr w:rsidR="003E015B">
          <w:pgSz w:w="12240" w:h="15840"/>
          <w:pgMar w:top="980" w:right="300" w:bottom="960" w:left="620" w:header="719" w:footer="766" w:gutter="0"/>
          <w:cols w:space="720"/>
        </w:sectPr>
      </w:pPr>
    </w:p>
    <w:p w14:paraId="769C20B7" w14:textId="77777777" w:rsidR="003E015B" w:rsidRDefault="003E015B">
      <w:pPr>
        <w:pStyle w:val="BodyText"/>
        <w:spacing w:before="150"/>
        <w:rPr>
          <w:sz w:val="28"/>
        </w:rPr>
      </w:pPr>
    </w:p>
    <w:p w14:paraId="769C20B8" w14:textId="77777777" w:rsidR="003E015B" w:rsidRDefault="003C74BC">
      <w:pPr>
        <w:pStyle w:val="Heading1"/>
        <w:ind w:left="676"/>
      </w:pPr>
      <w:bookmarkStart w:id="10" w:name="AP-15_Expected_Resources_–_91.320(c)(1,2"/>
      <w:bookmarkStart w:id="11" w:name="_bookmark4"/>
      <w:bookmarkEnd w:id="10"/>
      <w:bookmarkEnd w:id="11"/>
      <w:r>
        <w:t>AP-15</w:t>
      </w:r>
      <w:r>
        <w:rPr>
          <w:spacing w:val="-7"/>
        </w:rPr>
        <w:t xml:space="preserve"> </w:t>
      </w:r>
      <w:r>
        <w:t>Expected</w:t>
      </w:r>
      <w:r>
        <w:rPr>
          <w:spacing w:val="-5"/>
        </w:rPr>
        <w:t xml:space="preserve"> </w:t>
      </w:r>
      <w:r>
        <w:t>Resources</w:t>
      </w:r>
      <w:r>
        <w:rPr>
          <w:spacing w:val="-4"/>
        </w:rPr>
        <w:t xml:space="preserve"> </w:t>
      </w:r>
      <w:r>
        <w:t>–</w:t>
      </w:r>
      <w:r>
        <w:rPr>
          <w:spacing w:val="-5"/>
        </w:rPr>
        <w:t xml:space="preserve"> </w:t>
      </w:r>
      <w:r>
        <w:rPr>
          <w:spacing w:val="-2"/>
        </w:rPr>
        <w:t>91.320(c)(1,2)</w:t>
      </w:r>
    </w:p>
    <w:p w14:paraId="769C20B9" w14:textId="77777777" w:rsidR="003E015B" w:rsidRDefault="003C74BC">
      <w:pPr>
        <w:pStyle w:val="Heading4"/>
        <w:spacing w:before="74"/>
        <w:ind w:left="676"/>
      </w:pPr>
      <w:r>
        <w:rPr>
          <w:spacing w:val="-2"/>
        </w:rPr>
        <w:t>Introduction</w:t>
      </w:r>
    </w:p>
    <w:p w14:paraId="769C20BA" w14:textId="77777777" w:rsidR="003E015B" w:rsidRDefault="003C74BC">
      <w:pPr>
        <w:pStyle w:val="BodyText"/>
        <w:spacing w:before="269" w:line="276" w:lineRule="auto"/>
        <w:ind w:left="675" w:right="1035"/>
      </w:pPr>
      <w:r>
        <w:t>The State has</w:t>
      </w:r>
      <w:r>
        <w:rPr>
          <w:spacing w:val="-1"/>
        </w:rPr>
        <w:t xml:space="preserve"> </w:t>
      </w:r>
      <w:r>
        <w:t>received</w:t>
      </w:r>
      <w:r>
        <w:rPr>
          <w:spacing w:val="-2"/>
        </w:rPr>
        <w:t xml:space="preserve"> </w:t>
      </w:r>
      <w:r>
        <w:t>its</w:t>
      </w:r>
      <w:r>
        <w:rPr>
          <w:spacing w:val="-3"/>
        </w:rPr>
        <w:t xml:space="preserve"> </w:t>
      </w:r>
      <w:r>
        <w:t>2024 allocations</w:t>
      </w:r>
      <w:r>
        <w:rPr>
          <w:spacing w:val="-1"/>
        </w:rPr>
        <w:t xml:space="preserve"> </w:t>
      </w:r>
      <w:r>
        <w:t>for</w:t>
      </w:r>
      <w:r>
        <w:rPr>
          <w:spacing w:val="-1"/>
        </w:rPr>
        <w:t xml:space="preserve"> </w:t>
      </w:r>
      <w:r>
        <w:t>CDBG,</w:t>
      </w:r>
      <w:r>
        <w:rPr>
          <w:spacing w:val="-3"/>
        </w:rPr>
        <w:t xml:space="preserve"> </w:t>
      </w:r>
      <w:r>
        <w:t>HOME,</w:t>
      </w:r>
      <w:r>
        <w:rPr>
          <w:spacing w:val="-1"/>
        </w:rPr>
        <w:t xml:space="preserve"> </w:t>
      </w:r>
      <w:r>
        <w:t>HOPWA</w:t>
      </w:r>
      <w:r>
        <w:rPr>
          <w:spacing w:val="-1"/>
        </w:rPr>
        <w:t xml:space="preserve"> </w:t>
      </w:r>
      <w:r>
        <w:t>and</w:t>
      </w:r>
      <w:r>
        <w:rPr>
          <w:spacing w:val="-2"/>
        </w:rPr>
        <w:t xml:space="preserve"> </w:t>
      </w:r>
      <w:r>
        <w:t>which</w:t>
      </w:r>
      <w:r>
        <w:rPr>
          <w:spacing w:val="-7"/>
        </w:rPr>
        <w:t xml:space="preserve"> </w:t>
      </w:r>
      <w:r>
        <w:t>is $32.8</w:t>
      </w:r>
      <w:r>
        <w:rPr>
          <w:spacing w:val="-2"/>
        </w:rPr>
        <w:t xml:space="preserve"> </w:t>
      </w:r>
      <w:r>
        <w:t>million,</w:t>
      </w:r>
      <w:r>
        <w:rPr>
          <w:spacing w:val="-1"/>
        </w:rPr>
        <w:t xml:space="preserve"> </w:t>
      </w:r>
      <w:r>
        <w:t>plus</w:t>
      </w:r>
      <w:r>
        <w:rPr>
          <w:spacing w:val="-3"/>
        </w:rPr>
        <w:t xml:space="preserve"> </w:t>
      </w:r>
      <w:r>
        <w:t>$4.3 million for NHTF. The table below therefore reflects estimated funding for the regular CPD programs.</w:t>
      </w:r>
    </w:p>
    <w:p w14:paraId="769C20BB" w14:textId="77777777" w:rsidR="003E015B" w:rsidRDefault="003E015B">
      <w:pPr>
        <w:pStyle w:val="BodyText"/>
        <w:spacing w:before="11"/>
      </w:pPr>
    </w:p>
    <w:p w14:paraId="769C20BC" w14:textId="77777777" w:rsidR="003E015B" w:rsidRDefault="003C74BC">
      <w:pPr>
        <w:pStyle w:val="BodyText"/>
        <w:spacing w:line="276" w:lineRule="auto"/>
        <w:ind w:left="674" w:right="996" w:firstLine="1"/>
      </w:pPr>
      <w:r>
        <w:t>Note that HOME ARP,</w:t>
      </w:r>
      <w:r>
        <w:rPr>
          <w:spacing w:val="40"/>
        </w:rPr>
        <w:t xml:space="preserve"> </w:t>
      </w:r>
      <w:r>
        <w:t>CDBG-MIT, and RHP are included as funding sources, even though each of these funding sources are being administered under separate Annual Action Plans. The disaster and RHP funds have already been</w:t>
      </w:r>
      <w:r>
        <w:rPr>
          <w:spacing w:val="-1"/>
        </w:rPr>
        <w:t xml:space="preserve"> </w:t>
      </w:r>
      <w:r>
        <w:t>awarded, including additional MIT</w:t>
      </w:r>
      <w:r>
        <w:rPr>
          <w:spacing w:val="-4"/>
        </w:rPr>
        <w:t xml:space="preserve"> </w:t>
      </w:r>
      <w:r>
        <w:t>funding</w:t>
      </w:r>
      <w:r>
        <w:rPr>
          <w:spacing w:val="-1"/>
        </w:rPr>
        <w:t xml:space="preserve"> </w:t>
      </w:r>
      <w:r>
        <w:t>awarded</w:t>
      </w:r>
      <w:r>
        <w:rPr>
          <w:spacing w:val="-1"/>
        </w:rPr>
        <w:t xml:space="preserve"> </w:t>
      </w:r>
      <w:r>
        <w:t>during</w:t>
      </w:r>
      <w:r>
        <w:rPr>
          <w:spacing w:val="-1"/>
        </w:rPr>
        <w:t xml:space="preserve"> </w:t>
      </w:r>
      <w:r>
        <w:t>2021. As</w:t>
      </w:r>
      <w:r>
        <w:rPr>
          <w:spacing w:val="-2"/>
        </w:rPr>
        <w:t xml:space="preserve"> </w:t>
      </w:r>
      <w:r>
        <w:t>of</w:t>
      </w:r>
      <w:r>
        <w:rPr>
          <w:spacing w:val="-2"/>
        </w:rPr>
        <w:t xml:space="preserve"> </w:t>
      </w:r>
      <w:r>
        <w:t>June 2024, the SC Office</w:t>
      </w:r>
      <w:r>
        <w:rPr>
          <w:spacing w:val="-4"/>
        </w:rPr>
        <w:t xml:space="preserve"> </w:t>
      </w:r>
      <w:r>
        <w:t>of</w:t>
      </w:r>
      <w:r>
        <w:rPr>
          <w:spacing w:val="-2"/>
        </w:rPr>
        <w:t xml:space="preserve"> </w:t>
      </w:r>
      <w:r>
        <w:t>Resilience</w:t>
      </w:r>
      <w:r>
        <w:rPr>
          <w:spacing w:val="-1"/>
        </w:rPr>
        <w:t xml:space="preserve"> </w:t>
      </w:r>
      <w:r>
        <w:t>has</w:t>
      </w:r>
      <w:r>
        <w:rPr>
          <w:spacing w:val="-2"/>
        </w:rPr>
        <w:t xml:space="preserve"> </w:t>
      </w:r>
      <w:r>
        <w:t>finalized</w:t>
      </w:r>
      <w:r>
        <w:rPr>
          <w:spacing w:val="-3"/>
        </w:rPr>
        <w:t xml:space="preserve"> </w:t>
      </w:r>
      <w:r>
        <w:t>all</w:t>
      </w:r>
      <w:r>
        <w:rPr>
          <w:spacing w:val="-2"/>
        </w:rPr>
        <w:t xml:space="preserve"> </w:t>
      </w:r>
      <w:r>
        <w:t>HUD</w:t>
      </w:r>
      <w:r>
        <w:rPr>
          <w:spacing w:val="-1"/>
        </w:rPr>
        <w:t xml:space="preserve"> </w:t>
      </w:r>
      <w:r>
        <w:t>reporting</w:t>
      </w:r>
      <w:r>
        <w:rPr>
          <w:spacing w:val="-3"/>
        </w:rPr>
        <w:t xml:space="preserve"> </w:t>
      </w:r>
      <w:r>
        <w:t>on</w:t>
      </w:r>
      <w:r>
        <w:rPr>
          <w:spacing w:val="-5"/>
        </w:rPr>
        <w:t xml:space="preserve"> </w:t>
      </w:r>
      <w:r>
        <w:t>the</w:t>
      </w:r>
      <w:r>
        <w:rPr>
          <w:spacing w:val="-1"/>
        </w:rPr>
        <w:t xml:space="preserve"> </w:t>
      </w:r>
      <w:r>
        <w:t>CDBG-DR</w:t>
      </w:r>
      <w:r>
        <w:rPr>
          <w:spacing w:val="-4"/>
        </w:rPr>
        <w:t xml:space="preserve"> </w:t>
      </w:r>
      <w:r>
        <w:t>funds</w:t>
      </w:r>
      <w:r>
        <w:rPr>
          <w:spacing w:val="-2"/>
        </w:rPr>
        <w:t xml:space="preserve"> </w:t>
      </w:r>
      <w:r>
        <w:t>and</w:t>
      </w:r>
      <w:r>
        <w:rPr>
          <w:spacing w:val="-3"/>
        </w:rPr>
        <w:t xml:space="preserve"> </w:t>
      </w:r>
      <w:r>
        <w:t>concluded</w:t>
      </w:r>
      <w:r>
        <w:rPr>
          <w:spacing w:val="-2"/>
        </w:rPr>
        <w:t xml:space="preserve"> </w:t>
      </w:r>
      <w:r>
        <w:t>the</w:t>
      </w:r>
      <w:r>
        <w:rPr>
          <w:spacing w:val="-1"/>
        </w:rPr>
        <w:t xml:space="preserve"> </w:t>
      </w:r>
      <w:r>
        <w:t>grant</w:t>
      </w:r>
      <w:r>
        <w:rPr>
          <w:spacing w:val="-4"/>
        </w:rPr>
        <w:t xml:space="preserve"> </w:t>
      </w:r>
      <w:r>
        <w:t>program. No</w:t>
      </w:r>
      <w:r>
        <w:rPr>
          <w:spacing w:val="-1"/>
        </w:rPr>
        <w:t xml:space="preserve"> </w:t>
      </w:r>
      <w:r>
        <w:t>additional</w:t>
      </w:r>
      <w:r>
        <w:rPr>
          <w:spacing w:val="-3"/>
        </w:rPr>
        <w:t xml:space="preserve"> </w:t>
      </w:r>
      <w:r>
        <w:t>disaster</w:t>
      </w:r>
      <w:r>
        <w:rPr>
          <w:spacing w:val="-3"/>
        </w:rPr>
        <w:t xml:space="preserve"> </w:t>
      </w:r>
      <w:r>
        <w:t>funding</w:t>
      </w:r>
      <w:r>
        <w:rPr>
          <w:spacing w:val="-2"/>
        </w:rPr>
        <w:t xml:space="preserve"> </w:t>
      </w:r>
      <w:r>
        <w:t>is</w:t>
      </w:r>
      <w:r>
        <w:rPr>
          <w:spacing w:val="-2"/>
        </w:rPr>
        <w:t xml:space="preserve"> </w:t>
      </w:r>
      <w:r>
        <w:t>expected</w:t>
      </w:r>
      <w:r>
        <w:rPr>
          <w:spacing w:val="-2"/>
        </w:rPr>
        <w:t xml:space="preserve"> </w:t>
      </w:r>
      <w:r>
        <w:t>during</w:t>
      </w:r>
      <w:r>
        <w:rPr>
          <w:spacing w:val="-3"/>
        </w:rPr>
        <w:t xml:space="preserve"> </w:t>
      </w:r>
      <w:r>
        <w:t>the</w:t>
      </w:r>
      <w:r>
        <w:rPr>
          <w:spacing w:val="-3"/>
        </w:rPr>
        <w:t xml:space="preserve"> </w:t>
      </w:r>
      <w:r>
        <w:t>remainder</w:t>
      </w:r>
      <w:r>
        <w:rPr>
          <w:spacing w:val="-3"/>
        </w:rPr>
        <w:t xml:space="preserve"> </w:t>
      </w:r>
      <w:r>
        <w:t>of</w:t>
      </w:r>
      <w:r>
        <w:rPr>
          <w:spacing w:val="-3"/>
        </w:rPr>
        <w:t xml:space="preserve"> </w:t>
      </w:r>
      <w:r>
        <w:t>the</w:t>
      </w:r>
      <w:r>
        <w:rPr>
          <w:spacing w:val="-2"/>
        </w:rPr>
        <w:t xml:space="preserve"> </w:t>
      </w:r>
      <w:r>
        <w:t>2021-2025</w:t>
      </w:r>
      <w:r>
        <w:rPr>
          <w:spacing w:val="-3"/>
        </w:rPr>
        <w:t xml:space="preserve"> </w:t>
      </w:r>
      <w:r>
        <w:t>Consolidated</w:t>
      </w:r>
      <w:r>
        <w:rPr>
          <w:spacing w:val="-4"/>
        </w:rPr>
        <w:t xml:space="preserve"> </w:t>
      </w:r>
      <w:r>
        <w:t>Plan</w:t>
      </w:r>
      <w:r>
        <w:rPr>
          <w:spacing w:val="-2"/>
        </w:rPr>
        <w:t xml:space="preserve"> </w:t>
      </w:r>
      <w:r>
        <w:t>period. Additional MIT or disaster funding, should it be awarded for mitigation or disasters that may occur during the Con Plan period, will be shown in the same way with the amounts further incremented. RHP was</w:t>
      </w:r>
      <w:r>
        <w:rPr>
          <w:spacing w:val="40"/>
        </w:rPr>
        <w:t xml:space="preserve"> </w:t>
      </w:r>
      <w:r>
        <w:t>initially</w:t>
      </w:r>
      <w:r>
        <w:rPr>
          <w:spacing w:val="-1"/>
        </w:rPr>
        <w:t xml:space="preserve"> </w:t>
      </w:r>
      <w:r>
        <w:t>a</w:t>
      </w:r>
      <w:r>
        <w:rPr>
          <w:spacing w:val="-2"/>
        </w:rPr>
        <w:t xml:space="preserve"> </w:t>
      </w:r>
      <w:r>
        <w:t>pilot</w:t>
      </w:r>
      <w:r>
        <w:rPr>
          <w:spacing w:val="-1"/>
        </w:rPr>
        <w:t xml:space="preserve"> </w:t>
      </w:r>
      <w:r>
        <w:t>program</w:t>
      </w:r>
      <w:r>
        <w:rPr>
          <w:spacing w:val="-3"/>
        </w:rPr>
        <w:t xml:space="preserve"> </w:t>
      </w:r>
      <w:r>
        <w:t>in</w:t>
      </w:r>
      <w:r>
        <w:rPr>
          <w:spacing w:val="-3"/>
        </w:rPr>
        <w:t xml:space="preserve"> </w:t>
      </w:r>
      <w:r>
        <w:t>FY</w:t>
      </w:r>
      <w:r>
        <w:rPr>
          <w:spacing w:val="-1"/>
        </w:rPr>
        <w:t xml:space="preserve"> </w:t>
      </w:r>
      <w:r>
        <w:t>2020-2021</w:t>
      </w:r>
      <w:r>
        <w:rPr>
          <w:spacing w:val="-1"/>
        </w:rPr>
        <w:t xml:space="preserve"> </w:t>
      </w:r>
      <w:r>
        <w:t>and</w:t>
      </w:r>
      <w:r>
        <w:rPr>
          <w:spacing w:val="-3"/>
        </w:rPr>
        <w:t xml:space="preserve"> </w:t>
      </w:r>
      <w:r>
        <w:t>funding</w:t>
      </w:r>
      <w:r>
        <w:rPr>
          <w:spacing w:val="-3"/>
        </w:rPr>
        <w:t xml:space="preserve"> </w:t>
      </w:r>
      <w:r>
        <w:t>was</w:t>
      </w:r>
      <w:r>
        <w:rPr>
          <w:spacing w:val="-2"/>
        </w:rPr>
        <w:t xml:space="preserve"> </w:t>
      </w:r>
      <w:r>
        <w:t>also</w:t>
      </w:r>
      <w:r>
        <w:rPr>
          <w:spacing w:val="-3"/>
        </w:rPr>
        <w:t xml:space="preserve"> </w:t>
      </w:r>
      <w:r>
        <w:t>received</w:t>
      </w:r>
      <w:r>
        <w:rPr>
          <w:spacing w:val="-3"/>
        </w:rPr>
        <w:t xml:space="preserve"> </w:t>
      </w:r>
      <w:r>
        <w:t>for</w:t>
      </w:r>
      <w:r>
        <w:rPr>
          <w:spacing w:val="-4"/>
        </w:rPr>
        <w:t xml:space="preserve"> </w:t>
      </w:r>
      <w:r>
        <w:t>2022.</w:t>
      </w:r>
      <w:r>
        <w:rPr>
          <w:spacing w:val="-5"/>
        </w:rPr>
        <w:t xml:space="preserve"> </w:t>
      </w:r>
      <w:r>
        <w:t>HOME</w:t>
      </w:r>
      <w:r>
        <w:rPr>
          <w:spacing w:val="-2"/>
        </w:rPr>
        <w:t xml:space="preserve"> </w:t>
      </w:r>
      <w:r>
        <w:t>ARP</w:t>
      </w:r>
      <w:r>
        <w:rPr>
          <w:spacing w:val="-3"/>
        </w:rPr>
        <w:t xml:space="preserve"> </w:t>
      </w:r>
      <w:r>
        <w:t>was</w:t>
      </w:r>
      <w:r>
        <w:rPr>
          <w:spacing w:val="-2"/>
        </w:rPr>
        <w:t xml:space="preserve"> </w:t>
      </w:r>
      <w:r>
        <w:t>awarded</w:t>
      </w:r>
      <w:r>
        <w:rPr>
          <w:spacing w:val="-3"/>
        </w:rPr>
        <w:t xml:space="preserve"> </w:t>
      </w:r>
      <w:r>
        <w:t>in 2021 and the Plan was approved in March 2023. No information is available regarding potential additional ARP funding. Should any additional ARP funding be received, it will be added via amendment to the appropriate Action Plan as specified by HUD.</w:t>
      </w:r>
    </w:p>
    <w:p w14:paraId="769C20BD" w14:textId="77777777" w:rsidR="003E015B" w:rsidRDefault="003E015B">
      <w:pPr>
        <w:pStyle w:val="BodyText"/>
        <w:spacing w:before="13"/>
      </w:pPr>
    </w:p>
    <w:p w14:paraId="769C20BE" w14:textId="77777777" w:rsidR="003E015B" w:rsidRDefault="003C74BC">
      <w:pPr>
        <w:pStyle w:val="BodyText"/>
        <w:spacing w:line="273" w:lineRule="auto"/>
        <w:ind w:left="674" w:right="1099"/>
      </w:pPr>
      <w:r>
        <w:t>CDBG-CV</w:t>
      </w:r>
      <w:r>
        <w:rPr>
          <w:spacing w:val="-2"/>
        </w:rPr>
        <w:t xml:space="preserve"> </w:t>
      </w:r>
      <w:r>
        <w:t>is</w:t>
      </w:r>
      <w:r>
        <w:rPr>
          <w:spacing w:val="-4"/>
        </w:rPr>
        <w:t xml:space="preserve"> </w:t>
      </w:r>
      <w:r>
        <w:t>not</w:t>
      </w:r>
      <w:r>
        <w:rPr>
          <w:spacing w:val="-4"/>
        </w:rPr>
        <w:t xml:space="preserve"> </w:t>
      </w:r>
      <w:r>
        <w:t>included</w:t>
      </w:r>
      <w:r>
        <w:rPr>
          <w:spacing w:val="-3"/>
        </w:rPr>
        <w:t xml:space="preserve"> </w:t>
      </w:r>
      <w:r>
        <w:t>in</w:t>
      </w:r>
      <w:r>
        <w:rPr>
          <w:spacing w:val="-5"/>
        </w:rPr>
        <w:t xml:space="preserve"> </w:t>
      </w:r>
      <w:r>
        <w:t>the</w:t>
      </w:r>
      <w:r>
        <w:rPr>
          <w:spacing w:val="-1"/>
        </w:rPr>
        <w:t xml:space="preserve"> </w:t>
      </w:r>
      <w:r>
        <w:t>table</w:t>
      </w:r>
      <w:r>
        <w:rPr>
          <w:spacing w:val="-4"/>
        </w:rPr>
        <w:t xml:space="preserve"> </w:t>
      </w:r>
      <w:r>
        <w:t>below</w:t>
      </w:r>
      <w:r>
        <w:rPr>
          <w:spacing w:val="-1"/>
        </w:rPr>
        <w:t xml:space="preserve"> </w:t>
      </w:r>
      <w:r>
        <w:t>as</w:t>
      </w:r>
      <w:r>
        <w:rPr>
          <w:spacing w:val="-4"/>
        </w:rPr>
        <w:t xml:space="preserve"> </w:t>
      </w:r>
      <w:r>
        <w:t>CV</w:t>
      </w:r>
      <w:r>
        <w:rPr>
          <w:spacing w:val="-2"/>
        </w:rPr>
        <w:t xml:space="preserve"> </w:t>
      </w:r>
      <w:r>
        <w:t>funds</w:t>
      </w:r>
      <w:r>
        <w:rPr>
          <w:spacing w:val="-2"/>
        </w:rPr>
        <w:t xml:space="preserve"> </w:t>
      </w:r>
      <w:r>
        <w:t>were</w:t>
      </w:r>
      <w:r>
        <w:rPr>
          <w:spacing w:val="-1"/>
        </w:rPr>
        <w:t xml:space="preserve"> </w:t>
      </w:r>
      <w:r>
        <w:t>awarded</w:t>
      </w:r>
      <w:r>
        <w:rPr>
          <w:spacing w:val="-3"/>
        </w:rPr>
        <w:t xml:space="preserve"> </w:t>
      </w:r>
      <w:r>
        <w:t>under</w:t>
      </w:r>
      <w:r>
        <w:rPr>
          <w:spacing w:val="-2"/>
        </w:rPr>
        <w:t xml:space="preserve"> </w:t>
      </w:r>
      <w:r>
        <w:t>the</w:t>
      </w:r>
      <w:r>
        <w:rPr>
          <w:spacing w:val="-4"/>
        </w:rPr>
        <w:t xml:space="preserve"> </w:t>
      </w:r>
      <w:r>
        <w:t>prior</w:t>
      </w:r>
      <w:r>
        <w:rPr>
          <w:spacing w:val="-2"/>
        </w:rPr>
        <w:t xml:space="preserve"> </w:t>
      </w:r>
      <w:r>
        <w:t>Consolidated</w:t>
      </w:r>
      <w:r>
        <w:rPr>
          <w:spacing w:val="-3"/>
        </w:rPr>
        <w:t xml:space="preserve"> </w:t>
      </w:r>
      <w:r>
        <w:t>Plan and no additional funds are anticipated for the current 2021-2025 plan period.</w:t>
      </w:r>
    </w:p>
    <w:p w14:paraId="769C20BF" w14:textId="77777777" w:rsidR="003E015B" w:rsidRDefault="003E015B">
      <w:pPr>
        <w:pStyle w:val="BodyText"/>
      </w:pPr>
    </w:p>
    <w:p w14:paraId="769C20C0" w14:textId="77777777" w:rsidR="003E015B" w:rsidRDefault="003E015B">
      <w:pPr>
        <w:pStyle w:val="BodyText"/>
        <w:spacing w:before="257"/>
      </w:pPr>
    </w:p>
    <w:p w14:paraId="769C20C1" w14:textId="77777777" w:rsidR="003E015B" w:rsidRDefault="003C74BC">
      <w:pPr>
        <w:pStyle w:val="Heading4"/>
        <w:spacing w:before="1"/>
        <w:ind w:left="675"/>
      </w:pPr>
      <w:r>
        <w:t>Anticipated</w:t>
      </w:r>
      <w:r>
        <w:rPr>
          <w:spacing w:val="-5"/>
        </w:rPr>
        <w:t xml:space="preserve"> </w:t>
      </w:r>
      <w:r>
        <w:rPr>
          <w:spacing w:val="-2"/>
        </w:rPr>
        <w:t>Resources</w:t>
      </w:r>
    </w:p>
    <w:p w14:paraId="769C20C2" w14:textId="77777777" w:rsidR="003E015B" w:rsidRDefault="003E015B">
      <w:pPr>
        <w:pStyle w:val="BodyText"/>
        <w:spacing w:before="10"/>
        <w:rPr>
          <w:b/>
          <w:sz w:val="19"/>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900"/>
        <w:gridCol w:w="1711"/>
        <w:gridCol w:w="1169"/>
        <w:gridCol w:w="991"/>
        <w:gridCol w:w="989"/>
        <w:gridCol w:w="1080"/>
        <w:gridCol w:w="1080"/>
        <w:gridCol w:w="1711"/>
      </w:tblGrid>
      <w:tr w:rsidR="003E015B" w14:paraId="769C20C9" w14:textId="77777777">
        <w:trPr>
          <w:trHeight w:val="220"/>
        </w:trPr>
        <w:tc>
          <w:tcPr>
            <w:tcW w:w="895" w:type="dxa"/>
            <w:tcBorders>
              <w:bottom w:val="nil"/>
            </w:tcBorders>
          </w:tcPr>
          <w:p w14:paraId="769C20C3" w14:textId="77777777" w:rsidR="003E015B" w:rsidRDefault="003C74BC">
            <w:pPr>
              <w:pStyle w:val="TableParagraph"/>
              <w:spacing w:before="1" w:line="199" w:lineRule="exact"/>
              <w:ind w:left="127"/>
              <w:rPr>
                <w:b/>
                <w:sz w:val="18"/>
              </w:rPr>
            </w:pPr>
            <w:r>
              <w:rPr>
                <w:b/>
                <w:spacing w:val="-2"/>
                <w:sz w:val="18"/>
              </w:rPr>
              <w:t>Program</w:t>
            </w:r>
          </w:p>
        </w:tc>
        <w:tc>
          <w:tcPr>
            <w:tcW w:w="900" w:type="dxa"/>
            <w:tcBorders>
              <w:bottom w:val="nil"/>
            </w:tcBorders>
          </w:tcPr>
          <w:p w14:paraId="769C20C4" w14:textId="77777777" w:rsidR="003E015B" w:rsidRDefault="003C74BC">
            <w:pPr>
              <w:pStyle w:val="TableParagraph"/>
              <w:spacing w:before="1" w:line="199" w:lineRule="exact"/>
              <w:ind w:left="9"/>
              <w:jc w:val="center"/>
              <w:rPr>
                <w:b/>
                <w:sz w:val="18"/>
              </w:rPr>
            </w:pPr>
            <w:r>
              <w:rPr>
                <w:b/>
                <w:spacing w:val="-2"/>
                <w:sz w:val="18"/>
              </w:rPr>
              <w:t>Source</w:t>
            </w:r>
          </w:p>
        </w:tc>
        <w:tc>
          <w:tcPr>
            <w:tcW w:w="1711" w:type="dxa"/>
            <w:tcBorders>
              <w:bottom w:val="nil"/>
            </w:tcBorders>
          </w:tcPr>
          <w:p w14:paraId="769C20C5" w14:textId="77777777" w:rsidR="003E015B" w:rsidRDefault="003C74BC">
            <w:pPr>
              <w:pStyle w:val="TableParagraph"/>
              <w:spacing w:before="1" w:line="199" w:lineRule="exact"/>
              <w:ind w:left="338"/>
              <w:rPr>
                <w:b/>
                <w:sz w:val="18"/>
              </w:rPr>
            </w:pPr>
            <w:r>
              <w:rPr>
                <w:b/>
                <w:sz w:val="18"/>
              </w:rPr>
              <w:t>Uses</w:t>
            </w:r>
            <w:r>
              <w:rPr>
                <w:b/>
                <w:spacing w:val="-1"/>
                <w:sz w:val="18"/>
              </w:rPr>
              <w:t xml:space="preserve"> </w:t>
            </w:r>
            <w:r>
              <w:rPr>
                <w:b/>
                <w:sz w:val="18"/>
              </w:rPr>
              <w:t xml:space="preserve">of </w:t>
            </w:r>
            <w:r>
              <w:rPr>
                <w:b/>
                <w:spacing w:val="-2"/>
                <w:sz w:val="18"/>
              </w:rPr>
              <w:t>Funds</w:t>
            </w:r>
          </w:p>
        </w:tc>
        <w:tc>
          <w:tcPr>
            <w:tcW w:w="4229" w:type="dxa"/>
            <w:gridSpan w:val="4"/>
          </w:tcPr>
          <w:p w14:paraId="769C20C6" w14:textId="77777777" w:rsidR="003E015B" w:rsidRDefault="003C74BC">
            <w:pPr>
              <w:pStyle w:val="TableParagraph"/>
              <w:spacing w:before="1" w:line="199" w:lineRule="exact"/>
              <w:ind w:left="825"/>
              <w:rPr>
                <w:b/>
                <w:sz w:val="18"/>
              </w:rPr>
            </w:pPr>
            <w:r>
              <w:rPr>
                <w:b/>
                <w:sz w:val="18"/>
              </w:rPr>
              <w:t>Expected</w:t>
            </w:r>
            <w:r>
              <w:rPr>
                <w:b/>
                <w:spacing w:val="-5"/>
                <w:sz w:val="18"/>
              </w:rPr>
              <w:t xml:space="preserve"> </w:t>
            </w:r>
            <w:r>
              <w:rPr>
                <w:b/>
                <w:sz w:val="18"/>
              </w:rPr>
              <w:t>Amount</w:t>
            </w:r>
            <w:r>
              <w:rPr>
                <w:b/>
                <w:spacing w:val="-4"/>
                <w:sz w:val="18"/>
              </w:rPr>
              <w:t xml:space="preserve"> </w:t>
            </w:r>
            <w:r>
              <w:rPr>
                <w:b/>
                <w:sz w:val="18"/>
              </w:rPr>
              <w:t>Available</w:t>
            </w:r>
            <w:r>
              <w:rPr>
                <w:b/>
                <w:spacing w:val="-4"/>
                <w:sz w:val="18"/>
              </w:rPr>
              <w:t xml:space="preserve"> </w:t>
            </w:r>
            <w:r>
              <w:rPr>
                <w:b/>
                <w:sz w:val="18"/>
              </w:rPr>
              <w:t>Year</w:t>
            </w:r>
            <w:r>
              <w:rPr>
                <w:b/>
                <w:spacing w:val="-3"/>
                <w:sz w:val="18"/>
              </w:rPr>
              <w:t xml:space="preserve"> </w:t>
            </w:r>
            <w:r>
              <w:rPr>
                <w:b/>
                <w:spacing w:val="-10"/>
                <w:sz w:val="18"/>
              </w:rPr>
              <w:t>1</w:t>
            </w:r>
          </w:p>
        </w:tc>
        <w:tc>
          <w:tcPr>
            <w:tcW w:w="1080" w:type="dxa"/>
            <w:tcBorders>
              <w:bottom w:val="nil"/>
            </w:tcBorders>
          </w:tcPr>
          <w:p w14:paraId="769C20C7" w14:textId="77777777" w:rsidR="003E015B" w:rsidRDefault="003C74BC">
            <w:pPr>
              <w:pStyle w:val="TableParagraph"/>
              <w:spacing w:before="1" w:line="199" w:lineRule="exact"/>
              <w:ind w:left="10"/>
              <w:jc w:val="center"/>
              <w:rPr>
                <w:b/>
                <w:sz w:val="18"/>
              </w:rPr>
            </w:pPr>
            <w:r>
              <w:rPr>
                <w:b/>
                <w:spacing w:val="-2"/>
                <w:sz w:val="18"/>
              </w:rPr>
              <w:t>Expected</w:t>
            </w:r>
          </w:p>
        </w:tc>
        <w:tc>
          <w:tcPr>
            <w:tcW w:w="1711" w:type="dxa"/>
            <w:tcBorders>
              <w:bottom w:val="nil"/>
            </w:tcBorders>
          </w:tcPr>
          <w:p w14:paraId="769C20C8" w14:textId="77777777" w:rsidR="003E015B" w:rsidRDefault="003C74BC">
            <w:pPr>
              <w:pStyle w:val="TableParagraph"/>
              <w:spacing w:before="1" w:line="199" w:lineRule="exact"/>
              <w:ind w:left="4"/>
              <w:jc w:val="center"/>
              <w:rPr>
                <w:b/>
                <w:sz w:val="18"/>
              </w:rPr>
            </w:pPr>
            <w:r>
              <w:rPr>
                <w:b/>
                <w:spacing w:val="-2"/>
                <w:sz w:val="18"/>
              </w:rPr>
              <w:t>Narrative</w:t>
            </w:r>
          </w:p>
        </w:tc>
      </w:tr>
      <w:tr w:rsidR="003E015B" w14:paraId="769C20D3" w14:textId="77777777">
        <w:trPr>
          <w:trHeight w:val="231"/>
        </w:trPr>
        <w:tc>
          <w:tcPr>
            <w:tcW w:w="895" w:type="dxa"/>
            <w:tcBorders>
              <w:top w:val="nil"/>
              <w:bottom w:val="nil"/>
            </w:tcBorders>
          </w:tcPr>
          <w:p w14:paraId="769C20CA" w14:textId="77777777" w:rsidR="003E015B" w:rsidRDefault="003E015B">
            <w:pPr>
              <w:pStyle w:val="TableParagraph"/>
              <w:rPr>
                <w:rFonts w:ascii="Times New Roman"/>
                <w:sz w:val="16"/>
              </w:rPr>
            </w:pPr>
          </w:p>
        </w:tc>
        <w:tc>
          <w:tcPr>
            <w:tcW w:w="900" w:type="dxa"/>
            <w:tcBorders>
              <w:top w:val="nil"/>
              <w:bottom w:val="nil"/>
            </w:tcBorders>
          </w:tcPr>
          <w:p w14:paraId="769C20CB" w14:textId="77777777" w:rsidR="003E015B" w:rsidRDefault="003C74BC">
            <w:pPr>
              <w:pStyle w:val="TableParagraph"/>
              <w:spacing w:line="211" w:lineRule="exact"/>
              <w:ind w:left="9" w:right="4"/>
              <w:jc w:val="center"/>
              <w:rPr>
                <w:b/>
                <w:sz w:val="18"/>
              </w:rPr>
            </w:pPr>
            <w:r>
              <w:rPr>
                <w:b/>
                <w:sz w:val="18"/>
              </w:rPr>
              <w:t>of</w:t>
            </w:r>
            <w:r>
              <w:rPr>
                <w:b/>
                <w:spacing w:val="-1"/>
                <w:sz w:val="18"/>
              </w:rPr>
              <w:t xml:space="preserve"> </w:t>
            </w:r>
            <w:r>
              <w:rPr>
                <w:b/>
                <w:spacing w:val="-2"/>
                <w:sz w:val="18"/>
              </w:rPr>
              <w:t>Funds</w:t>
            </w:r>
          </w:p>
        </w:tc>
        <w:tc>
          <w:tcPr>
            <w:tcW w:w="1711" w:type="dxa"/>
            <w:tcBorders>
              <w:top w:val="nil"/>
              <w:bottom w:val="nil"/>
            </w:tcBorders>
          </w:tcPr>
          <w:p w14:paraId="769C20CC" w14:textId="77777777" w:rsidR="003E015B" w:rsidRDefault="003E015B">
            <w:pPr>
              <w:pStyle w:val="TableParagraph"/>
              <w:rPr>
                <w:rFonts w:ascii="Times New Roman"/>
                <w:sz w:val="16"/>
              </w:rPr>
            </w:pPr>
          </w:p>
        </w:tc>
        <w:tc>
          <w:tcPr>
            <w:tcW w:w="1169" w:type="dxa"/>
            <w:tcBorders>
              <w:bottom w:val="nil"/>
            </w:tcBorders>
          </w:tcPr>
          <w:p w14:paraId="769C20CD" w14:textId="77777777" w:rsidR="003E015B" w:rsidRDefault="003C74BC">
            <w:pPr>
              <w:pStyle w:val="TableParagraph"/>
              <w:spacing w:before="1" w:line="211" w:lineRule="exact"/>
              <w:ind w:left="317"/>
              <w:rPr>
                <w:b/>
                <w:sz w:val="18"/>
              </w:rPr>
            </w:pPr>
            <w:r>
              <w:rPr>
                <w:b/>
                <w:spacing w:val="-2"/>
                <w:sz w:val="18"/>
              </w:rPr>
              <w:t>Annual</w:t>
            </w:r>
          </w:p>
        </w:tc>
        <w:tc>
          <w:tcPr>
            <w:tcW w:w="991" w:type="dxa"/>
            <w:tcBorders>
              <w:bottom w:val="nil"/>
            </w:tcBorders>
          </w:tcPr>
          <w:p w14:paraId="769C20CE" w14:textId="77777777" w:rsidR="003E015B" w:rsidRDefault="003C74BC">
            <w:pPr>
              <w:pStyle w:val="TableParagraph"/>
              <w:spacing w:before="1" w:line="211" w:lineRule="exact"/>
              <w:ind w:right="162"/>
              <w:jc w:val="right"/>
              <w:rPr>
                <w:b/>
                <w:sz w:val="18"/>
              </w:rPr>
            </w:pPr>
            <w:r>
              <w:rPr>
                <w:b/>
                <w:spacing w:val="-2"/>
                <w:sz w:val="18"/>
              </w:rPr>
              <w:t>Program</w:t>
            </w:r>
          </w:p>
        </w:tc>
        <w:tc>
          <w:tcPr>
            <w:tcW w:w="989" w:type="dxa"/>
            <w:tcBorders>
              <w:bottom w:val="nil"/>
            </w:tcBorders>
          </w:tcPr>
          <w:p w14:paraId="769C20CF" w14:textId="77777777" w:rsidR="003E015B" w:rsidRDefault="003C74BC">
            <w:pPr>
              <w:pStyle w:val="TableParagraph"/>
              <w:spacing w:before="1" w:line="211" w:lineRule="exact"/>
              <w:ind w:right="113"/>
              <w:jc w:val="right"/>
              <w:rPr>
                <w:b/>
                <w:sz w:val="18"/>
              </w:rPr>
            </w:pPr>
            <w:r>
              <w:rPr>
                <w:b/>
                <w:sz w:val="18"/>
              </w:rPr>
              <w:t>Prior</w:t>
            </w:r>
            <w:r>
              <w:rPr>
                <w:b/>
                <w:spacing w:val="-2"/>
                <w:sz w:val="18"/>
              </w:rPr>
              <w:t xml:space="preserve"> </w:t>
            </w:r>
            <w:r>
              <w:rPr>
                <w:b/>
                <w:spacing w:val="-4"/>
                <w:sz w:val="18"/>
              </w:rPr>
              <w:t>Year</w:t>
            </w:r>
          </w:p>
        </w:tc>
        <w:tc>
          <w:tcPr>
            <w:tcW w:w="1080" w:type="dxa"/>
            <w:tcBorders>
              <w:bottom w:val="nil"/>
            </w:tcBorders>
          </w:tcPr>
          <w:p w14:paraId="769C20D0" w14:textId="77777777" w:rsidR="003E015B" w:rsidRDefault="003C74BC">
            <w:pPr>
              <w:pStyle w:val="TableParagraph"/>
              <w:spacing w:before="1" w:line="211" w:lineRule="exact"/>
              <w:ind w:left="6"/>
              <w:jc w:val="center"/>
              <w:rPr>
                <w:b/>
                <w:sz w:val="18"/>
              </w:rPr>
            </w:pPr>
            <w:r>
              <w:rPr>
                <w:b/>
                <w:spacing w:val="-2"/>
                <w:sz w:val="18"/>
              </w:rPr>
              <w:t>Total:</w:t>
            </w:r>
          </w:p>
        </w:tc>
        <w:tc>
          <w:tcPr>
            <w:tcW w:w="1080" w:type="dxa"/>
            <w:tcBorders>
              <w:top w:val="nil"/>
              <w:bottom w:val="nil"/>
            </w:tcBorders>
          </w:tcPr>
          <w:p w14:paraId="769C20D1" w14:textId="77777777" w:rsidR="003E015B" w:rsidRDefault="003C74BC">
            <w:pPr>
              <w:pStyle w:val="TableParagraph"/>
              <w:spacing w:line="211" w:lineRule="exact"/>
              <w:ind w:left="10"/>
              <w:jc w:val="center"/>
              <w:rPr>
                <w:b/>
                <w:sz w:val="18"/>
              </w:rPr>
            </w:pPr>
            <w:r>
              <w:rPr>
                <w:b/>
                <w:spacing w:val="-2"/>
                <w:sz w:val="18"/>
              </w:rPr>
              <w:t>Amount</w:t>
            </w:r>
          </w:p>
        </w:tc>
        <w:tc>
          <w:tcPr>
            <w:tcW w:w="1711" w:type="dxa"/>
            <w:tcBorders>
              <w:top w:val="nil"/>
              <w:bottom w:val="nil"/>
            </w:tcBorders>
          </w:tcPr>
          <w:p w14:paraId="769C20D2" w14:textId="77777777" w:rsidR="003E015B" w:rsidRDefault="003C74BC">
            <w:pPr>
              <w:pStyle w:val="TableParagraph"/>
              <w:spacing w:line="211" w:lineRule="exact"/>
              <w:ind w:left="4" w:right="1"/>
              <w:jc w:val="center"/>
              <w:rPr>
                <w:b/>
                <w:sz w:val="18"/>
              </w:rPr>
            </w:pPr>
            <w:r>
              <w:rPr>
                <w:b/>
                <w:spacing w:val="-2"/>
                <w:sz w:val="18"/>
              </w:rPr>
              <w:t>Description</w:t>
            </w:r>
          </w:p>
        </w:tc>
      </w:tr>
      <w:tr w:rsidR="003E015B" w14:paraId="769C20DD" w14:textId="77777777">
        <w:trPr>
          <w:trHeight w:val="219"/>
        </w:trPr>
        <w:tc>
          <w:tcPr>
            <w:tcW w:w="895" w:type="dxa"/>
            <w:tcBorders>
              <w:top w:val="nil"/>
              <w:bottom w:val="nil"/>
            </w:tcBorders>
          </w:tcPr>
          <w:p w14:paraId="769C20D4" w14:textId="77777777" w:rsidR="003E015B" w:rsidRDefault="003E015B">
            <w:pPr>
              <w:pStyle w:val="TableParagraph"/>
              <w:rPr>
                <w:rFonts w:ascii="Times New Roman"/>
                <w:sz w:val="14"/>
              </w:rPr>
            </w:pPr>
          </w:p>
        </w:tc>
        <w:tc>
          <w:tcPr>
            <w:tcW w:w="900" w:type="dxa"/>
            <w:tcBorders>
              <w:top w:val="nil"/>
              <w:bottom w:val="nil"/>
            </w:tcBorders>
          </w:tcPr>
          <w:p w14:paraId="769C20D5" w14:textId="77777777" w:rsidR="003E015B" w:rsidRDefault="003E015B">
            <w:pPr>
              <w:pStyle w:val="TableParagraph"/>
              <w:rPr>
                <w:rFonts w:ascii="Times New Roman"/>
                <w:sz w:val="14"/>
              </w:rPr>
            </w:pPr>
          </w:p>
        </w:tc>
        <w:tc>
          <w:tcPr>
            <w:tcW w:w="1711" w:type="dxa"/>
            <w:tcBorders>
              <w:top w:val="nil"/>
              <w:bottom w:val="nil"/>
            </w:tcBorders>
          </w:tcPr>
          <w:p w14:paraId="769C20D6" w14:textId="77777777" w:rsidR="003E015B" w:rsidRDefault="003E015B">
            <w:pPr>
              <w:pStyle w:val="TableParagraph"/>
              <w:rPr>
                <w:rFonts w:ascii="Times New Roman"/>
                <w:sz w:val="14"/>
              </w:rPr>
            </w:pPr>
          </w:p>
        </w:tc>
        <w:tc>
          <w:tcPr>
            <w:tcW w:w="1169" w:type="dxa"/>
            <w:tcBorders>
              <w:top w:val="nil"/>
              <w:bottom w:val="nil"/>
            </w:tcBorders>
          </w:tcPr>
          <w:p w14:paraId="769C20D7" w14:textId="77777777" w:rsidR="003E015B" w:rsidRDefault="003C74BC">
            <w:pPr>
              <w:pStyle w:val="TableParagraph"/>
              <w:spacing w:line="200" w:lineRule="exact"/>
              <w:ind w:right="107"/>
              <w:jc w:val="right"/>
              <w:rPr>
                <w:b/>
                <w:sz w:val="18"/>
              </w:rPr>
            </w:pPr>
            <w:r>
              <w:rPr>
                <w:b/>
                <w:sz w:val="18"/>
              </w:rPr>
              <w:t>Allocation:</w:t>
            </w:r>
            <w:r>
              <w:rPr>
                <w:b/>
                <w:spacing w:val="-5"/>
                <w:sz w:val="18"/>
              </w:rPr>
              <w:t xml:space="preserve"> </w:t>
            </w:r>
            <w:r>
              <w:rPr>
                <w:b/>
                <w:spacing w:val="-10"/>
                <w:sz w:val="18"/>
              </w:rPr>
              <w:t>$</w:t>
            </w:r>
          </w:p>
        </w:tc>
        <w:tc>
          <w:tcPr>
            <w:tcW w:w="991" w:type="dxa"/>
            <w:tcBorders>
              <w:top w:val="nil"/>
              <w:bottom w:val="nil"/>
            </w:tcBorders>
          </w:tcPr>
          <w:p w14:paraId="769C20D8" w14:textId="77777777" w:rsidR="003E015B" w:rsidRDefault="003C74BC">
            <w:pPr>
              <w:pStyle w:val="TableParagraph"/>
              <w:spacing w:line="200" w:lineRule="exact"/>
              <w:ind w:right="117"/>
              <w:jc w:val="right"/>
              <w:rPr>
                <w:b/>
                <w:sz w:val="18"/>
              </w:rPr>
            </w:pPr>
            <w:r>
              <w:rPr>
                <w:b/>
                <w:sz w:val="18"/>
              </w:rPr>
              <w:t>Income:</w:t>
            </w:r>
            <w:r>
              <w:rPr>
                <w:b/>
                <w:spacing w:val="-4"/>
                <w:sz w:val="18"/>
              </w:rPr>
              <w:t xml:space="preserve"> </w:t>
            </w:r>
            <w:r>
              <w:rPr>
                <w:b/>
                <w:spacing w:val="-10"/>
                <w:sz w:val="18"/>
              </w:rPr>
              <w:t>$</w:t>
            </w:r>
          </w:p>
        </w:tc>
        <w:tc>
          <w:tcPr>
            <w:tcW w:w="989" w:type="dxa"/>
            <w:tcBorders>
              <w:top w:val="nil"/>
              <w:bottom w:val="nil"/>
            </w:tcBorders>
          </w:tcPr>
          <w:p w14:paraId="769C20D9" w14:textId="77777777" w:rsidR="003E015B" w:rsidRDefault="003C74BC">
            <w:pPr>
              <w:pStyle w:val="TableParagraph"/>
              <w:spacing w:line="200" w:lineRule="exact"/>
              <w:ind w:right="105"/>
              <w:jc w:val="right"/>
              <w:rPr>
                <w:b/>
                <w:sz w:val="18"/>
              </w:rPr>
            </w:pPr>
            <w:r>
              <w:rPr>
                <w:b/>
                <w:spacing w:val="-2"/>
                <w:sz w:val="18"/>
              </w:rPr>
              <w:t>Resources</w:t>
            </w:r>
          </w:p>
        </w:tc>
        <w:tc>
          <w:tcPr>
            <w:tcW w:w="1080" w:type="dxa"/>
            <w:tcBorders>
              <w:top w:val="nil"/>
              <w:bottom w:val="nil"/>
            </w:tcBorders>
          </w:tcPr>
          <w:p w14:paraId="769C20DA" w14:textId="77777777" w:rsidR="003E015B" w:rsidRDefault="003C74BC">
            <w:pPr>
              <w:pStyle w:val="TableParagraph"/>
              <w:spacing w:line="200" w:lineRule="exact"/>
              <w:ind w:left="10"/>
              <w:jc w:val="center"/>
              <w:rPr>
                <w:b/>
                <w:sz w:val="18"/>
              </w:rPr>
            </w:pPr>
            <w:r>
              <w:rPr>
                <w:b/>
                <w:spacing w:val="-10"/>
                <w:sz w:val="18"/>
              </w:rPr>
              <w:t>$</w:t>
            </w:r>
          </w:p>
        </w:tc>
        <w:tc>
          <w:tcPr>
            <w:tcW w:w="1080" w:type="dxa"/>
            <w:tcBorders>
              <w:top w:val="nil"/>
              <w:bottom w:val="nil"/>
            </w:tcBorders>
          </w:tcPr>
          <w:p w14:paraId="769C20DB" w14:textId="77777777" w:rsidR="003E015B" w:rsidRDefault="003C74BC">
            <w:pPr>
              <w:pStyle w:val="TableParagraph"/>
              <w:spacing w:line="198" w:lineRule="exact"/>
              <w:ind w:left="8"/>
              <w:jc w:val="center"/>
              <w:rPr>
                <w:b/>
                <w:sz w:val="18"/>
              </w:rPr>
            </w:pPr>
            <w:r>
              <w:rPr>
                <w:b/>
                <w:spacing w:val="-2"/>
                <w:sz w:val="18"/>
              </w:rPr>
              <w:t>Available</w:t>
            </w:r>
          </w:p>
        </w:tc>
        <w:tc>
          <w:tcPr>
            <w:tcW w:w="1711" w:type="dxa"/>
            <w:tcBorders>
              <w:top w:val="nil"/>
              <w:bottom w:val="nil"/>
            </w:tcBorders>
          </w:tcPr>
          <w:p w14:paraId="769C20DC" w14:textId="77777777" w:rsidR="003E015B" w:rsidRDefault="003E015B">
            <w:pPr>
              <w:pStyle w:val="TableParagraph"/>
              <w:rPr>
                <w:rFonts w:ascii="Times New Roman"/>
                <w:sz w:val="14"/>
              </w:rPr>
            </w:pPr>
          </w:p>
        </w:tc>
      </w:tr>
      <w:tr w:rsidR="003E015B" w14:paraId="769C20E7" w14:textId="77777777">
        <w:trPr>
          <w:trHeight w:val="219"/>
        </w:trPr>
        <w:tc>
          <w:tcPr>
            <w:tcW w:w="895" w:type="dxa"/>
            <w:tcBorders>
              <w:top w:val="nil"/>
              <w:bottom w:val="nil"/>
            </w:tcBorders>
          </w:tcPr>
          <w:p w14:paraId="769C20DE" w14:textId="77777777" w:rsidR="003E015B" w:rsidRDefault="003E015B">
            <w:pPr>
              <w:pStyle w:val="TableParagraph"/>
              <w:rPr>
                <w:rFonts w:ascii="Times New Roman"/>
                <w:sz w:val="14"/>
              </w:rPr>
            </w:pPr>
          </w:p>
        </w:tc>
        <w:tc>
          <w:tcPr>
            <w:tcW w:w="900" w:type="dxa"/>
            <w:tcBorders>
              <w:top w:val="nil"/>
              <w:bottom w:val="nil"/>
            </w:tcBorders>
          </w:tcPr>
          <w:p w14:paraId="769C20DF" w14:textId="77777777" w:rsidR="003E015B" w:rsidRDefault="003E015B">
            <w:pPr>
              <w:pStyle w:val="TableParagraph"/>
              <w:rPr>
                <w:rFonts w:ascii="Times New Roman"/>
                <w:sz w:val="14"/>
              </w:rPr>
            </w:pPr>
          </w:p>
        </w:tc>
        <w:tc>
          <w:tcPr>
            <w:tcW w:w="1711" w:type="dxa"/>
            <w:tcBorders>
              <w:top w:val="nil"/>
              <w:bottom w:val="nil"/>
            </w:tcBorders>
          </w:tcPr>
          <w:p w14:paraId="769C20E0" w14:textId="77777777" w:rsidR="003E015B" w:rsidRDefault="003E015B">
            <w:pPr>
              <w:pStyle w:val="TableParagraph"/>
              <w:rPr>
                <w:rFonts w:ascii="Times New Roman"/>
                <w:sz w:val="14"/>
              </w:rPr>
            </w:pPr>
          </w:p>
        </w:tc>
        <w:tc>
          <w:tcPr>
            <w:tcW w:w="1169" w:type="dxa"/>
            <w:tcBorders>
              <w:top w:val="nil"/>
              <w:bottom w:val="nil"/>
            </w:tcBorders>
          </w:tcPr>
          <w:p w14:paraId="769C20E1" w14:textId="77777777" w:rsidR="003E015B" w:rsidRDefault="003E015B">
            <w:pPr>
              <w:pStyle w:val="TableParagraph"/>
              <w:rPr>
                <w:rFonts w:ascii="Times New Roman"/>
                <w:sz w:val="14"/>
              </w:rPr>
            </w:pPr>
          </w:p>
        </w:tc>
        <w:tc>
          <w:tcPr>
            <w:tcW w:w="991" w:type="dxa"/>
            <w:tcBorders>
              <w:top w:val="nil"/>
              <w:bottom w:val="nil"/>
            </w:tcBorders>
          </w:tcPr>
          <w:p w14:paraId="769C20E2" w14:textId="77777777" w:rsidR="003E015B" w:rsidRDefault="003E015B">
            <w:pPr>
              <w:pStyle w:val="TableParagraph"/>
              <w:rPr>
                <w:rFonts w:ascii="Times New Roman"/>
                <w:sz w:val="14"/>
              </w:rPr>
            </w:pPr>
          </w:p>
        </w:tc>
        <w:tc>
          <w:tcPr>
            <w:tcW w:w="989" w:type="dxa"/>
            <w:tcBorders>
              <w:top w:val="nil"/>
              <w:bottom w:val="nil"/>
            </w:tcBorders>
          </w:tcPr>
          <w:p w14:paraId="769C20E3" w14:textId="77777777" w:rsidR="003E015B" w:rsidRDefault="003C74BC">
            <w:pPr>
              <w:pStyle w:val="TableParagraph"/>
              <w:spacing w:line="200" w:lineRule="exact"/>
              <w:ind w:left="5"/>
              <w:jc w:val="center"/>
              <w:rPr>
                <w:b/>
                <w:sz w:val="18"/>
              </w:rPr>
            </w:pPr>
            <w:r>
              <w:rPr>
                <w:b/>
                <w:sz w:val="18"/>
              </w:rPr>
              <w:t xml:space="preserve">: </w:t>
            </w:r>
            <w:r>
              <w:rPr>
                <w:b/>
                <w:spacing w:val="-10"/>
                <w:sz w:val="18"/>
              </w:rPr>
              <w:t>$</w:t>
            </w:r>
          </w:p>
        </w:tc>
        <w:tc>
          <w:tcPr>
            <w:tcW w:w="1080" w:type="dxa"/>
            <w:tcBorders>
              <w:top w:val="nil"/>
              <w:bottom w:val="nil"/>
            </w:tcBorders>
          </w:tcPr>
          <w:p w14:paraId="769C20E4" w14:textId="77777777" w:rsidR="003E015B" w:rsidRDefault="003E015B">
            <w:pPr>
              <w:pStyle w:val="TableParagraph"/>
              <w:rPr>
                <w:rFonts w:ascii="Times New Roman"/>
                <w:sz w:val="14"/>
              </w:rPr>
            </w:pPr>
          </w:p>
        </w:tc>
        <w:tc>
          <w:tcPr>
            <w:tcW w:w="1080" w:type="dxa"/>
            <w:tcBorders>
              <w:top w:val="nil"/>
              <w:bottom w:val="nil"/>
            </w:tcBorders>
          </w:tcPr>
          <w:p w14:paraId="769C20E5" w14:textId="77777777" w:rsidR="003E015B" w:rsidRDefault="003C74BC">
            <w:pPr>
              <w:pStyle w:val="TableParagraph"/>
              <w:spacing w:line="199" w:lineRule="exact"/>
              <w:ind w:left="6"/>
              <w:jc w:val="center"/>
              <w:rPr>
                <w:b/>
                <w:sz w:val="18"/>
              </w:rPr>
            </w:pPr>
            <w:r>
              <w:rPr>
                <w:b/>
                <w:spacing w:val="-2"/>
                <w:sz w:val="18"/>
              </w:rPr>
              <w:t>Remainder</w:t>
            </w:r>
          </w:p>
        </w:tc>
        <w:tc>
          <w:tcPr>
            <w:tcW w:w="1711" w:type="dxa"/>
            <w:tcBorders>
              <w:top w:val="nil"/>
              <w:bottom w:val="nil"/>
            </w:tcBorders>
          </w:tcPr>
          <w:p w14:paraId="769C20E6" w14:textId="77777777" w:rsidR="003E015B" w:rsidRDefault="003E015B">
            <w:pPr>
              <w:pStyle w:val="TableParagraph"/>
              <w:rPr>
                <w:rFonts w:ascii="Times New Roman"/>
                <w:sz w:val="14"/>
              </w:rPr>
            </w:pPr>
          </w:p>
        </w:tc>
      </w:tr>
      <w:tr w:rsidR="003E015B" w14:paraId="769C20F1" w14:textId="77777777">
        <w:trPr>
          <w:trHeight w:val="214"/>
        </w:trPr>
        <w:tc>
          <w:tcPr>
            <w:tcW w:w="895" w:type="dxa"/>
            <w:tcBorders>
              <w:top w:val="nil"/>
              <w:bottom w:val="nil"/>
            </w:tcBorders>
          </w:tcPr>
          <w:p w14:paraId="769C20E8" w14:textId="77777777" w:rsidR="003E015B" w:rsidRDefault="003E015B">
            <w:pPr>
              <w:pStyle w:val="TableParagraph"/>
              <w:rPr>
                <w:rFonts w:ascii="Times New Roman"/>
                <w:sz w:val="14"/>
              </w:rPr>
            </w:pPr>
          </w:p>
        </w:tc>
        <w:tc>
          <w:tcPr>
            <w:tcW w:w="900" w:type="dxa"/>
            <w:tcBorders>
              <w:top w:val="nil"/>
              <w:bottom w:val="nil"/>
            </w:tcBorders>
          </w:tcPr>
          <w:p w14:paraId="769C20E9" w14:textId="77777777" w:rsidR="003E015B" w:rsidRDefault="003E015B">
            <w:pPr>
              <w:pStyle w:val="TableParagraph"/>
              <w:rPr>
                <w:rFonts w:ascii="Times New Roman"/>
                <w:sz w:val="14"/>
              </w:rPr>
            </w:pPr>
          </w:p>
        </w:tc>
        <w:tc>
          <w:tcPr>
            <w:tcW w:w="1711" w:type="dxa"/>
            <w:tcBorders>
              <w:top w:val="nil"/>
              <w:bottom w:val="nil"/>
            </w:tcBorders>
          </w:tcPr>
          <w:p w14:paraId="769C20EA" w14:textId="77777777" w:rsidR="003E015B" w:rsidRDefault="003E015B">
            <w:pPr>
              <w:pStyle w:val="TableParagraph"/>
              <w:rPr>
                <w:rFonts w:ascii="Times New Roman"/>
                <w:sz w:val="14"/>
              </w:rPr>
            </w:pPr>
          </w:p>
        </w:tc>
        <w:tc>
          <w:tcPr>
            <w:tcW w:w="1169" w:type="dxa"/>
            <w:tcBorders>
              <w:top w:val="nil"/>
              <w:bottom w:val="nil"/>
            </w:tcBorders>
          </w:tcPr>
          <w:p w14:paraId="769C20EB" w14:textId="77777777" w:rsidR="003E015B" w:rsidRDefault="003E015B">
            <w:pPr>
              <w:pStyle w:val="TableParagraph"/>
              <w:rPr>
                <w:rFonts w:ascii="Times New Roman"/>
                <w:sz w:val="14"/>
              </w:rPr>
            </w:pPr>
          </w:p>
        </w:tc>
        <w:tc>
          <w:tcPr>
            <w:tcW w:w="991" w:type="dxa"/>
            <w:tcBorders>
              <w:top w:val="nil"/>
              <w:bottom w:val="nil"/>
            </w:tcBorders>
          </w:tcPr>
          <w:p w14:paraId="769C20EC" w14:textId="77777777" w:rsidR="003E015B" w:rsidRDefault="003E015B">
            <w:pPr>
              <w:pStyle w:val="TableParagraph"/>
              <w:rPr>
                <w:rFonts w:ascii="Times New Roman"/>
                <w:sz w:val="14"/>
              </w:rPr>
            </w:pPr>
          </w:p>
        </w:tc>
        <w:tc>
          <w:tcPr>
            <w:tcW w:w="989" w:type="dxa"/>
            <w:tcBorders>
              <w:top w:val="nil"/>
              <w:bottom w:val="nil"/>
            </w:tcBorders>
          </w:tcPr>
          <w:p w14:paraId="769C20ED" w14:textId="77777777" w:rsidR="003E015B" w:rsidRDefault="003E015B">
            <w:pPr>
              <w:pStyle w:val="TableParagraph"/>
              <w:rPr>
                <w:rFonts w:ascii="Times New Roman"/>
                <w:sz w:val="14"/>
              </w:rPr>
            </w:pPr>
          </w:p>
        </w:tc>
        <w:tc>
          <w:tcPr>
            <w:tcW w:w="1080" w:type="dxa"/>
            <w:tcBorders>
              <w:top w:val="nil"/>
              <w:bottom w:val="nil"/>
            </w:tcBorders>
          </w:tcPr>
          <w:p w14:paraId="769C20EE" w14:textId="77777777" w:rsidR="003E015B" w:rsidRDefault="003E015B">
            <w:pPr>
              <w:pStyle w:val="TableParagraph"/>
              <w:rPr>
                <w:rFonts w:ascii="Times New Roman"/>
                <w:sz w:val="14"/>
              </w:rPr>
            </w:pPr>
          </w:p>
        </w:tc>
        <w:tc>
          <w:tcPr>
            <w:tcW w:w="1080" w:type="dxa"/>
            <w:tcBorders>
              <w:top w:val="nil"/>
              <w:bottom w:val="nil"/>
            </w:tcBorders>
          </w:tcPr>
          <w:p w14:paraId="769C20EF" w14:textId="77777777" w:rsidR="003E015B" w:rsidRDefault="003C74BC">
            <w:pPr>
              <w:pStyle w:val="TableParagraph"/>
              <w:spacing w:line="195" w:lineRule="exact"/>
              <w:ind w:left="8"/>
              <w:jc w:val="center"/>
              <w:rPr>
                <w:b/>
                <w:sz w:val="18"/>
              </w:rPr>
            </w:pPr>
            <w:r>
              <w:rPr>
                <w:b/>
                <w:sz w:val="18"/>
              </w:rPr>
              <w:t>of</w:t>
            </w:r>
            <w:r>
              <w:rPr>
                <w:b/>
                <w:spacing w:val="-2"/>
                <w:sz w:val="18"/>
              </w:rPr>
              <w:t xml:space="preserve"> </w:t>
            </w:r>
            <w:r>
              <w:rPr>
                <w:b/>
                <w:sz w:val="18"/>
              </w:rPr>
              <w:t>Con</w:t>
            </w:r>
            <w:r>
              <w:rPr>
                <w:b/>
                <w:spacing w:val="-1"/>
                <w:sz w:val="18"/>
              </w:rPr>
              <w:t xml:space="preserve"> </w:t>
            </w:r>
            <w:r>
              <w:rPr>
                <w:b/>
                <w:spacing w:val="-4"/>
                <w:sz w:val="18"/>
              </w:rPr>
              <w:t>Plan</w:t>
            </w:r>
          </w:p>
        </w:tc>
        <w:tc>
          <w:tcPr>
            <w:tcW w:w="1711" w:type="dxa"/>
            <w:tcBorders>
              <w:top w:val="nil"/>
              <w:bottom w:val="nil"/>
            </w:tcBorders>
          </w:tcPr>
          <w:p w14:paraId="769C20F0" w14:textId="77777777" w:rsidR="003E015B" w:rsidRDefault="003E015B">
            <w:pPr>
              <w:pStyle w:val="TableParagraph"/>
              <w:rPr>
                <w:rFonts w:ascii="Times New Roman"/>
                <w:sz w:val="14"/>
              </w:rPr>
            </w:pPr>
          </w:p>
        </w:tc>
      </w:tr>
      <w:tr w:rsidR="003E015B" w14:paraId="769C20FB" w14:textId="77777777">
        <w:trPr>
          <w:trHeight w:val="203"/>
        </w:trPr>
        <w:tc>
          <w:tcPr>
            <w:tcW w:w="895" w:type="dxa"/>
            <w:tcBorders>
              <w:top w:val="nil"/>
            </w:tcBorders>
          </w:tcPr>
          <w:p w14:paraId="769C20F2" w14:textId="77777777" w:rsidR="003E015B" w:rsidRDefault="003E015B">
            <w:pPr>
              <w:pStyle w:val="TableParagraph"/>
              <w:rPr>
                <w:rFonts w:ascii="Times New Roman"/>
                <w:sz w:val="14"/>
              </w:rPr>
            </w:pPr>
          </w:p>
        </w:tc>
        <w:tc>
          <w:tcPr>
            <w:tcW w:w="900" w:type="dxa"/>
            <w:tcBorders>
              <w:top w:val="nil"/>
            </w:tcBorders>
          </w:tcPr>
          <w:p w14:paraId="769C20F3" w14:textId="77777777" w:rsidR="003E015B" w:rsidRDefault="003E015B">
            <w:pPr>
              <w:pStyle w:val="TableParagraph"/>
              <w:rPr>
                <w:rFonts w:ascii="Times New Roman"/>
                <w:sz w:val="14"/>
              </w:rPr>
            </w:pPr>
          </w:p>
        </w:tc>
        <w:tc>
          <w:tcPr>
            <w:tcW w:w="1711" w:type="dxa"/>
            <w:tcBorders>
              <w:top w:val="nil"/>
            </w:tcBorders>
          </w:tcPr>
          <w:p w14:paraId="769C20F4" w14:textId="77777777" w:rsidR="003E015B" w:rsidRDefault="003E015B">
            <w:pPr>
              <w:pStyle w:val="TableParagraph"/>
              <w:rPr>
                <w:rFonts w:ascii="Times New Roman"/>
                <w:sz w:val="14"/>
              </w:rPr>
            </w:pPr>
          </w:p>
        </w:tc>
        <w:tc>
          <w:tcPr>
            <w:tcW w:w="1169" w:type="dxa"/>
            <w:tcBorders>
              <w:top w:val="nil"/>
            </w:tcBorders>
          </w:tcPr>
          <w:p w14:paraId="769C20F5" w14:textId="77777777" w:rsidR="003E015B" w:rsidRDefault="003E015B">
            <w:pPr>
              <w:pStyle w:val="TableParagraph"/>
              <w:rPr>
                <w:rFonts w:ascii="Times New Roman"/>
                <w:sz w:val="14"/>
              </w:rPr>
            </w:pPr>
          </w:p>
        </w:tc>
        <w:tc>
          <w:tcPr>
            <w:tcW w:w="991" w:type="dxa"/>
            <w:tcBorders>
              <w:top w:val="nil"/>
            </w:tcBorders>
          </w:tcPr>
          <w:p w14:paraId="769C20F6" w14:textId="77777777" w:rsidR="003E015B" w:rsidRDefault="003E015B">
            <w:pPr>
              <w:pStyle w:val="TableParagraph"/>
              <w:rPr>
                <w:rFonts w:ascii="Times New Roman"/>
                <w:sz w:val="14"/>
              </w:rPr>
            </w:pPr>
          </w:p>
        </w:tc>
        <w:tc>
          <w:tcPr>
            <w:tcW w:w="989" w:type="dxa"/>
            <w:tcBorders>
              <w:top w:val="nil"/>
            </w:tcBorders>
          </w:tcPr>
          <w:p w14:paraId="769C20F7" w14:textId="77777777" w:rsidR="003E015B" w:rsidRDefault="003E015B">
            <w:pPr>
              <w:pStyle w:val="TableParagraph"/>
              <w:rPr>
                <w:rFonts w:ascii="Times New Roman"/>
                <w:sz w:val="14"/>
              </w:rPr>
            </w:pPr>
          </w:p>
        </w:tc>
        <w:tc>
          <w:tcPr>
            <w:tcW w:w="1080" w:type="dxa"/>
            <w:tcBorders>
              <w:top w:val="nil"/>
            </w:tcBorders>
          </w:tcPr>
          <w:p w14:paraId="769C20F8" w14:textId="77777777" w:rsidR="003E015B" w:rsidRDefault="003E015B">
            <w:pPr>
              <w:pStyle w:val="TableParagraph"/>
              <w:rPr>
                <w:rFonts w:ascii="Times New Roman"/>
                <w:sz w:val="14"/>
              </w:rPr>
            </w:pPr>
          </w:p>
        </w:tc>
        <w:tc>
          <w:tcPr>
            <w:tcW w:w="1080" w:type="dxa"/>
            <w:tcBorders>
              <w:top w:val="nil"/>
            </w:tcBorders>
          </w:tcPr>
          <w:p w14:paraId="769C20F9" w14:textId="77777777" w:rsidR="003E015B" w:rsidRDefault="003C74BC">
            <w:pPr>
              <w:pStyle w:val="TableParagraph"/>
              <w:spacing w:line="183" w:lineRule="exact"/>
              <w:ind w:left="10"/>
              <w:jc w:val="center"/>
              <w:rPr>
                <w:b/>
                <w:sz w:val="18"/>
              </w:rPr>
            </w:pPr>
            <w:r>
              <w:rPr>
                <w:b/>
                <w:spacing w:val="-10"/>
                <w:sz w:val="18"/>
              </w:rPr>
              <w:t>$</w:t>
            </w:r>
          </w:p>
        </w:tc>
        <w:tc>
          <w:tcPr>
            <w:tcW w:w="1711" w:type="dxa"/>
            <w:tcBorders>
              <w:top w:val="nil"/>
            </w:tcBorders>
          </w:tcPr>
          <w:p w14:paraId="769C20FA" w14:textId="77777777" w:rsidR="003E015B" w:rsidRDefault="003E015B">
            <w:pPr>
              <w:pStyle w:val="TableParagraph"/>
              <w:rPr>
                <w:rFonts w:ascii="Times New Roman"/>
                <w:sz w:val="14"/>
              </w:rPr>
            </w:pPr>
          </w:p>
        </w:tc>
      </w:tr>
      <w:tr w:rsidR="003E015B" w14:paraId="769C2109" w14:textId="77777777">
        <w:trPr>
          <w:trHeight w:val="2020"/>
        </w:trPr>
        <w:tc>
          <w:tcPr>
            <w:tcW w:w="895" w:type="dxa"/>
          </w:tcPr>
          <w:p w14:paraId="769C20FC" w14:textId="77777777" w:rsidR="003E015B" w:rsidRDefault="003C74BC">
            <w:pPr>
              <w:pStyle w:val="TableParagraph"/>
              <w:spacing w:line="219" w:lineRule="exact"/>
              <w:ind w:left="107"/>
              <w:rPr>
                <w:sz w:val="18"/>
              </w:rPr>
            </w:pPr>
            <w:r>
              <w:rPr>
                <w:spacing w:val="-4"/>
                <w:sz w:val="18"/>
              </w:rPr>
              <w:t>CDBG</w:t>
            </w:r>
          </w:p>
        </w:tc>
        <w:tc>
          <w:tcPr>
            <w:tcW w:w="900" w:type="dxa"/>
          </w:tcPr>
          <w:p w14:paraId="769C20FD" w14:textId="77777777" w:rsidR="003E015B" w:rsidRDefault="003C74BC">
            <w:pPr>
              <w:pStyle w:val="TableParagraph"/>
              <w:spacing w:line="276" w:lineRule="auto"/>
              <w:ind w:left="108" w:right="200"/>
              <w:rPr>
                <w:sz w:val="18"/>
              </w:rPr>
            </w:pPr>
            <w:r>
              <w:rPr>
                <w:sz w:val="18"/>
              </w:rPr>
              <w:t>public</w:t>
            </w:r>
            <w:r>
              <w:rPr>
                <w:spacing w:val="-11"/>
                <w:sz w:val="18"/>
              </w:rPr>
              <w:t xml:space="preserve"> </w:t>
            </w:r>
            <w:r>
              <w:rPr>
                <w:sz w:val="18"/>
              </w:rPr>
              <w:t xml:space="preserve">– </w:t>
            </w:r>
            <w:r>
              <w:rPr>
                <w:spacing w:val="-2"/>
                <w:sz w:val="18"/>
              </w:rPr>
              <w:t>federal</w:t>
            </w:r>
          </w:p>
        </w:tc>
        <w:tc>
          <w:tcPr>
            <w:tcW w:w="1711" w:type="dxa"/>
          </w:tcPr>
          <w:p w14:paraId="769C20FE" w14:textId="77777777" w:rsidR="003E015B" w:rsidRDefault="003C74BC">
            <w:pPr>
              <w:pStyle w:val="TableParagraph"/>
              <w:spacing w:line="219" w:lineRule="exact"/>
              <w:ind w:left="108"/>
              <w:rPr>
                <w:sz w:val="18"/>
              </w:rPr>
            </w:pPr>
            <w:r>
              <w:rPr>
                <w:spacing w:val="-2"/>
                <w:sz w:val="18"/>
              </w:rPr>
              <w:t>Acquisition</w:t>
            </w:r>
          </w:p>
          <w:p w14:paraId="769C20FF" w14:textId="77777777" w:rsidR="003E015B" w:rsidRDefault="003C74BC">
            <w:pPr>
              <w:pStyle w:val="TableParagraph"/>
              <w:spacing w:before="32" w:line="276" w:lineRule="auto"/>
              <w:ind w:left="108" w:right="125"/>
              <w:rPr>
                <w:sz w:val="18"/>
              </w:rPr>
            </w:pPr>
            <w:r>
              <w:rPr>
                <w:sz w:val="18"/>
              </w:rPr>
              <w:t>Admin</w:t>
            </w:r>
            <w:r>
              <w:rPr>
                <w:spacing w:val="-11"/>
                <w:sz w:val="18"/>
              </w:rPr>
              <w:t xml:space="preserve"> </w:t>
            </w:r>
            <w:r>
              <w:rPr>
                <w:sz w:val="18"/>
              </w:rPr>
              <w:t>and</w:t>
            </w:r>
            <w:r>
              <w:rPr>
                <w:spacing w:val="-10"/>
                <w:sz w:val="18"/>
              </w:rPr>
              <w:t xml:space="preserve"> </w:t>
            </w:r>
            <w:r>
              <w:rPr>
                <w:sz w:val="18"/>
              </w:rPr>
              <w:t xml:space="preserve">Planning </w:t>
            </w:r>
            <w:r>
              <w:rPr>
                <w:spacing w:val="-2"/>
                <w:sz w:val="18"/>
              </w:rPr>
              <w:t>Economic</w:t>
            </w:r>
            <w:r>
              <w:rPr>
                <w:sz w:val="18"/>
              </w:rPr>
              <w:t xml:space="preserve"> </w:t>
            </w:r>
            <w:r>
              <w:rPr>
                <w:spacing w:val="-2"/>
                <w:sz w:val="18"/>
              </w:rPr>
              <w:t>Development</w:t>
            </w:r>
            <w:r>
              <w:rPr>
                <w:sz w:val="18"/>
              </w:rPr>
              <w:t xml:space="preserve"> </w:t>
            </w:r>
            <w:r>
              <w:rPr>
                <w:spacing w:val="-2"/>
                <w:sz w:val="18"/>
              </w:rPr>
              <w:t>Housing</w:t>
            </w:r>
          </w:p>
          <w:p w14:paraId="769C2100" w14:textId="77777777" w:rsidR="003E015B" w:rsidRDefault="003C74BC">
            <w:pPr>
              <w:pStyle w:val="TableParagraph"/>
              <w:spacing w:line="219" w:lineRule="exact"/>
              <w:ind w:left="108"/>
              <w:rPr>
                <w:sz w:val="18"/>
              </w:rPr>
            </w:pPr>
            <w:r>
              <w:rPr>
                <w:spacing w:val="-2"/>
                <w:sz w:val="18"/>
              </w:rPr>
              <w:t>Public</w:t>
            </w:r>
          </w:p>
          <w:p w14:paraId="769C2101" w14:textId="77777777" w:rsidR="003E015B" w:rsidRDefault="003C74BC">
            <w:pPr>
              <w:pStyle w:val="TableParagraph"/>
              <w:spacing w:before="4" w:line="250" w:lineRule="atLeast"/>
              <w:ind w:left="108" w:right="125"/>
              <w:rPr>
                <w:sz w:val="18"/>
              </w:rPr>
            </w:pPr>
            <w:r>
              <w:rPr>
                <w:spacing w:val="-2"/>
                <w:sz w:val="18"/>
              </w:rPr>
              <w:t>Improvements</w:t>
            </w:r>
            <w:r>
              <w:rPr>
                <w:sz w:val="18"/>
              </w:rPr>
              <w:t xml:space="preserve"> Public</w:t>
            </w:r>
            <w:r>
              <w:rPr>
                <w:spacing w:val="-6"/>
                <w:sz w:val="18"/>
              </w:rPr>
              <w:t xml:space="preserve"> </w:t>
            </w:r>
            <w:r>
              <w:rPr>
                <w:spacing w:val="-2"/>
                <w:sz w:val="18"/>
              </w:rPr>
              <w:t>Services</w:t>
            </w:r>
          </w:p>
        </w:tc>
        <w:tc>
          <w:tcPr>
            <w:tcW w:w="1169" w:type="dxa"/>
          </w:tcPr>
          <w:p w14:paraId="769C2102" w14:textId="77777777" w:rsidR="003E015B" w:rsidRDefault="003C74BC">
            <w:pPr>
              <w:pStyle w:val="TableParagraph"/>
              <w:spacing w:line="219" w:lineRule="exact"/>
              <w:ind w:right="98"/>
              <w:jc w:val="right"/>
              <w:rPr>
                <w:sz w:val="18"/>
              </w:rPr>
            </w:pPr>
            <w:r>
              <w:rPr>
                <w:spacing w:val="-2"/>
                <w:sz w:val="18"/>
              </w:rPr>
              <w:t>19,809.810</w:t>
            </w:r>
          </w:p>
        </w:tc>
        <w:tc>
          <w:tcPr>
            <w:tcW w:w="991" w:type="dxa"/>
          </w:tcPr>
          <w:p w14:paraId="769C2103" w14:textId="77777777" w:rsidR="003E015B" w:rsidRDefault="003C74BC">
            <w:pPr>
              <w:pStyle w:val="TableParagraph"/>
              <w:spacing w:line="219" w:lineRule="exact"/>
              <w:ind w:right="98"/>
              <w:jc w:val="right"/>
              <w:rPr>
                <w:sz w:val="18"/>
              </w:rPr>
            </w:pPr>
            <w:r>
              <w:rPr>
                <w:spacing w:val="-10"/>
                <w:sz w:val="18"/>
              </w:rPr>
              <w:t>0</w:t>
            </w:r>
          </w:p>
        </w:tc>
        <w:tc>
          <w:tcPr>
            <w:tcW w:w="989" w:type="dxa"/>
          </w:tcPr>
          <w:p w14:paraId="769C2104" w14:textId="77777777" w:rsidR="003E015B" w:rsidRDefault="003C74BC">
            <w:pPr>
              <w:pStyle w:val="TableParagraph"/>
              <w:spacing w:line="219" w:lineRule="exact"/>
              <w:ind w:right="98"/>
              <w:jc w:val="right"/>
              <w:rPr>
                <w:sz w:val="18"/>
              </w:rPr>
            </w:pPr>
            <w:r>
              <w:rPr>
                <w:spacing w:val="-10"/>
                <w:sz w:val="18"/>
              </w:rPr>
              <w:t>0</w:t>
            </w:r>
          </w:p>
        </w:tc>
        <w:tc>
          <w:tcPr>
            <w:tcW w:w="1080" w:type="dxa"/>
          </w:tcPr>
          <w:p w14:paraId="769C2105" w14:textId="77777777" w:rsidR="003E015B" w:rsidRDefault="003C74BC">
            <w:pPr>
              <w:pStyle w:val="TableParagraph"/>
              <w:spacing w:line="219" w:lineRule="exact"/>
              <w:ind w:left="63" w:right="10"/>
              <w:jc w:val="center"/>
              <w:rPr>
                <w:sz w:val="18"/>
              </w:rPr>
            </w:pPr>
            <w:r>
              <w:rPr>
                <w:spacing w:val="-2"/>
                <w:sz w:val="18"/>
              </w:rPr>
              <w:t>19,809,810</w:t>
            </w:r>
          </w:p>
        </w:tc>
        <w:tc>
          <w:tcPr>
            <w:tcW w:w="1080" w:type="dxa"/>
          </w:tcPr>
          <w:p w14:paraId="769C2106" w14:textId="77777777" w:rsidR="003E015B" w:rsidRDefault="003C74BC">
            <w:pPr>
              <w:pStyle w:val="TableParagraph"/>
              <w:spacing w:line="219" w:lineRule="exact"/>
              <w:ind w:left="63" w:right="10"/>
              <w:jc w:val="center"/>
              <w:rPr>
                <w:sz w:val="18"/>
              </w:rPr>
            </w:pPr>
            <w:r>
              <w:rPr>
                <w:spacing w:val="-2"/>
                <w:sz w:val="18"/>
              </w:rPr>
              <w:t>20,000,000</w:t>
            </w:r>
          </w:p>
        </w:tc>
        <w:tc>
          <w:tcPr>
            <w:tcW w:w="1711" w:type="dxa"/>
          </w:tcPr>
          <w:p w14:paraId="769C2107" w14:textId="77777777" w:rsidR="003E015B" w:rsidRDefault="003C74BC">
            <w:pPr>
              <w:pStyle w:val="TableParagraph"/>
              <w:spacing w:line="276" w:lineRule="auto"/>
              <w:ind w:left="108"/>
              <w:rPr>
                <w:sz w:val="18"/>
              </w:rPr>
            </w:pPr>
            <w:r>
              <w:rPr>
                <w:sz w:val="18"/>
              </w:rPr>
              <w:t>This is the fourth annual</w:t>
            </w:r>
            <w:r>
              <w:rPr>
                <w:spacing w:val="-11"/>
                <w:sz w:val="18"/>
              </w:rPr>
              <w:t xml:space="preserve"> </w:t>
            </w:r>
            <w:r>
              <w:rPr>
                <w:sz w:val="18"/>
              </w:rPr>
              <w:t>plan</w:t>
            </w:r>
            <w:r>
              <w:rPr>
                <w:spacing w:val="-10"/>
                <w:sz w:val="18"/>
              </w:rPr>
              <w:t xml:space="preserve"> </w:t>
            </w:r>
            <w:r>
              <w:rPr>
                <w:sz w:val="18"/>
              </w:rPr>
              <w:t>for</w:t>
            </w:r>
            <w:r>
              <w:rPr>
                <w:spacing w:val="-10"/>
                <w:sz w:val="18"/>
              </w:rPr>
              <w:t xml:space="preserve"> </w:t>
            </w:r>
            <w:r>
              <w:rPr>
                <w:sz w:val="18"/>
              </w:rPr>
              <w:t>the current</w:t>
            </w:r>
            <w:r>
              <w:rPr>
                <w:spacing w:val="-2"/>
                <w:sz w:val="18"/>
              </w:rPr>
              <w:t xml:space="preserve"> </w:t>
            </w:r>
            <w:r>
              <w:rPr>
                <w:sz w:val="18"/>
              </w:rPr>
              <w:t>5-year Consolidated</w:t>
            </w:r>
            <w:r>
              <w:rPr>
                <w:spacing w:val="-2"/>
                <w:sz w:val="18"/>
              </w:rPr>
              <w:t xml:space="preserve"> </w:t>
            </w:r>
            <w:r>
              <w:rPr>
                <w:sz w:val="18"/>
              </w:rPr>
              <w:t>Plan period. Additional CDBG funds are estimated at $20</w:t>
            </w:r>
          </w:p>
          <w:p w14:paraId="769C2108" w14:textId="77777777" w:rsidR="003E015B" w:rsidRDefault="003C74BC">
            <w:pPr>
              <w:pStyle w:val="TableParagraph"/>
              <w:ind w:left="108"/>
              <w:rPr>
                <w:sz w:val="18"/>
              </w:rPr>
            </w:pPr>
            <w:r>
              <w:rPr>
                <w:sz w:val="18"/>
              </w:rPr>
              <w:t>million</w:t>
            </w:r>
            <w:r>
              <w:rPr>
                <w:spacing w:val="-5"/>
                <w:sz w:val="18"/>
              </w:rPr>
              <w:t xml:space="preserve"> </w:t>
            </w:r>
            <w:r>
              <w:rPr>
                <w:sz w:val="18"/>
              </w:rPr>
              <w:t>per</w:t>
            </w:r>
            <w:r>
              <w:rPr>
                <w:spacing w:val="-2"/>
                <w:sz w:val="18"/>
              </w:rPr>
              <w:t xml:space="preserve"> year.</w:t>
            </w:r>
          </w:p>
        </w:tc>
      </w:tr>
    </w:tbl>
    <w:p w14:paraId="769C210A" w14:textId="77777777" w:rsidR="003E015B" w:rsidRDefault="003E015B">
      <w:pPr>
        <w:rPr>
          <w:sz w:val="18"/>
        </w:rPr>
        <w:sectPr w:rsidR="003E015B">
          <w:headerReference w:type="default" r:id="rId29"/>
          <w:footerReference w:type="default" r:id="rId30"/>
          <w:pgSz w:w="12240" w:h="15840"/>
          <w:pgMar w:top="980" w:right="300" w:bottom="960" w:left="620" w:header="719" w:footer="766" w:gutter="0"/>
          <w:cols w:space="720"/>
        </w:sectPr>
      </w:pPr>
    </w:p>
    <w:p w14:paraId="769C210B" w14:textId="77777777" w:rsidR="003E015B" w:rsidRDefault="003E015B">
      <w:pPr>
        <w:pStyle w:val="BodyText"/>
        <w:spacing w:before="208"/>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900"/>
        <w:gridCol w:w="1711"/>
        <w:gridCol w:w="1169"/>
        <w:gridCol w:w="991"/>
        <w:gridCol w:w="989"/>
        <w:gridCol w:w="1080"/>
        <w:gridCol w:w="1080"/>
        <w:gridCol w:w="1711"/>
      </w:tblGrid>
      <w:tr w:rsidR="003E015B" w14:paraId="769C2113" w14:textId="77777777">
        <w:trPr>
          <w:trHeight w:val="220"/>
        </w:trPr>
        <w:tc>
          <w:tcPr>
            <w:tcW w:w="895" w:type="dxa"/>
            <w:vMerge w:val="restart"/>
          </w:tcPr>
          <w:p w14:paraId="769C210C" w14:textId="77777777" w:rsidR="003E015B" w:rsidRDefault="003C74BC">
            <w:pPr>
              <w:pStyle w:val="TableParagraph"/>
              <w:spacing w:before="1"/>
              <w:ind w:left="127"/>
              <w:rPr>
                <w:b/>
                <w:sz w:val="18"/>
              </w:rPr>
            </w:pPr>
            <w:r>
              <w:rPr>
                <w:b/>
                <w:spacing w:val="-2"/>
                <w:sz w:val="18"/>
              </w:rPr>
              <w:t>Program</w:t>
            </w:r>
          </w:p>
        </w:tc>
        <w:tc>
          <w:tcPr>
            <w:tcW w:w="900" w:type="dxa"/>
            <w:vMerge w:val="restart"/>
          </w:tcPr>
          <w:p w14:paraId="769C210D" w14:textId="77777777" w:rsidR="003E015B" w:rsidRDefault="003C74BC">
            <w:pPr>
              <w:pStyle w:val="TableParagraph"/>
              <w:spacing w:before="1"/>
              <w:ind w:left="129" w:right="113" w:firstLine="67"/>
              <w:rPr>
                <w:b/>
                <w:sz w:val="18"/>
              </w:rPr>
            </w:pPr>
            <w:r>
              <w:rPr>
                <w:b/>
                <w:spacing w:val="-2"/>
                <w:sz w:val="18"/>
              </w:rPr>
              <w:t>Source</w:t>
            </w:r>
            <w:r>
              <w:rPr>
                <w:b/>
                <w:sz w:val="18"/>
              </w:rPr>
              <w:t xml:space="preserve"> of</w:t>
            </w:r>
            <w:r>
              <w:rPr>
                <w:b/>
                <w:spacing w:val="-11"/>
                <w:sz w:val="18"/>
              </w:rPr>
              <w:t xml:space="preserve"> </w:t>
            </w:r>
            <w:r>
              <w:rPr>
                <w:b/>
                <w:sz w:val="18"/>
              </w:rPr>
              <w:t>Funds</w:t>
            </w:r>
          </w:p>
        </w:tc>
        <w:tc>
          <w:tcPr>
            <w:tcW w:w="1711" w:type="dxa"/>
            <w:vMerge w:val="restart"/>
          </w:tcPr>
          <w:p w14:paraId="769C210E" w14:textId="77777777" w:rsidR="003E015B" w:rsidRDefault="003C74BC">
            <w:pPr>
              <w:pStyle w:val="TableParagraph"/>
              <w:spacing w:before="1"/>
              <w:ind w:left="338"/>
              <w:rPr>
                <w:b/>
                <w:sz w:val="18"/>
              </w:rPr>
            </w:pPr>
            <w:r>
              <w:rPr>
                <w:b/>
                <w:sz w:val="18"/>
              </w:rPr>
              <w:t>Uses</w:t>
            </w:r>
            <w:r>
              <w:rPr>
                <w:b/>
                <w:spacing w:val="-1"/>
                <w:sz w:val="18"/>
              </w:rPr>
              <w:t xml:space="preserve"> </w:t>
            </w:r>
            <w:r>
              <w:rPr>
                <w:b/>
                <w:sz w:val="18"/>
              </w:rPr>
              <w:t xml:space="preserve">of </w:t>
            </w:r>
            <w:r>
              <w:rPr>
                <w:b/>
                <w:spacing w:val="-2"/>
                <w:sz w:val="18"/>
              </w:rPr>
              <w:t>Funds</w:t>
            </w:r>
          </w:p>
        </w:tc>
        <w:tc>
          <w:tcPr>
            <w:tcW w:w="4229" w:type="dxa"/>
            <w:gridSpan w:val="4"/>
          </w:tcPr>
          <w:p w14:paraId="769C210F" w14:textId="77777777" w:rsidR="003E015B" w:rsidRDefault="003C74BC">
            <w:pPr>
              <w:pStyle w:val="TableParagraph"/>
              <w:spacing w:before="1" w:line="199" w:lineRule="exact"/>
              <w:ind w:left="825"/>
              <w:rPr>
                <w:b/>
                <w:sz w:val="18"/>
              </w:rPr>
            </w:pPr>
            <w:r>
              <w:rPr>
                <w:b/>
                <w:sz w:val="18"/>
              </w:rPr>
              <w:t>Expected</w:t>
            </w:r>
            <w:r>
              <w:rPr>
                <w:b/>
                <w:spacing w:val="-5"/>
                <w:sz w:val="18"/>
              </w:rPr>
              <w:t xml:space="preserve"> </w:t>
            </w:r>
            <w:r>
              <w:rPr>
                <w:b/>
                <w:sz w:val="18"/>
              </w:rPr>
              <w:t>Amount</w:t>
            </w:r>
            <w:r>
              <w:rPr>
                <w:b/>
                <w:spacing w:val="-4"/>
                <w:sz w:val="18"/>
              </w:rPr>
              <w:t xml:space="preserve"> </w:t>
            </w:r>
            <w:r>
              <w:rPr>
                <w:b/>
                <w:sz w:val="18"/>
              </w:rPr>
              <w:t>Available</w:t>
            </w:r>
            <w:r>
              <w:rPr>
                <w:b/>
                <w:spacing w:val="-4"/>
                <w:sz w:val="18"/>
              </w:rPr>
              <w:t xml:space="preserve"> </w:t>
            </w:r>
            <w:r>
              <w:rPr>
                <w:b/>
                <w:sz w:val="18"/>
              </w:rPr>
              <w:t>Year</w:t>
            </w:r>
            <w:r>
              <w:rPr>
                <w:b/>
                <w:spacing w:val="-3"/>
                <w:sz w:val="18"/>
              </w:rPr>
              <w:t xml:space="preserve"> </w:t>
            </w:r>
            <w:r>
              <w:rPr>
                <w:b/>
                <w:spacing w:val="-10"/>
                <w:sz w:val="18"/>
              </w:rPr>
              <w:t>1</w:t>
            </w:r>
          </w:p>
        </w:tc>
        <w:tc>
          <w:tcPr>
            <w:tcW w:w="1080" w:type="dxa"/>
            <w:vMerge w:val="restart"/>
          </w:tcPr>
          <w:p w14:paraId="769C2110" w14:textId="77777777" w:rsidR="003E015B" w:rsidRDefault="003C74BC">
            <w:pPr>
              <w:pStyle w:val="TableParagraph"/>
              <w:spacing w:before="1"/>
              <w:ind w:left="115" w:right="104" w:firstLine="2"/>
              <w:jc w:val="center"/>
              <w:rPr>
                <w:b/>
                <w:sz w:val="18"/>
              </w:rPr>
            </w:pPr>
            <w:r>
              <w:rPr>
                <w:b/>
                <w:spacing w:val="-2"/>
                <w:sz w:val="18"/>
              </w:rPr>
              <w:t>Expected</w:t>
            </w:r>
            <w:r>
              <w:rPr>
                <w:b/>
                <w:sz w:val="18"/>
              </w:rPr>
              <w:t xml:space="preserve"> </w:t>
            </w:r>
            <w:r>
              <w:rPr>
                <w:b/>
                <w:spacing w:val="-2"/>
                <w:sz w:val="18"/>
              </w:rPr>
              <w:t>Amount</w:t>
            </w:r>
            <w:r>
              <w:rPr>
                <w:b/>
                <w:sz w:val="18"/>
              </w:rPr>
              <w:t xml:space="preserve"> </w:t>
            </w:r>
            <w:r>
              <w:rPr>
                <w:b/>
                <w:spacing w:val="-2"/>
                <w:sz w:val="18"/>
              </w:rPr>
              <w:t>Available</w:t>
            </w:r>
            <w:r>
              <w:rPr>
                <w:b/>
                <w:sz w:val="18"/>
              </w:rPr>
              <w:t xml:space="preserve"> </w:t>
            </w:r>
            <w:r>
              <w:rPr>
                <w:b/>
                <w:spacing w:val="-2"/>
                <w:sz w:val="18"/>
              </w:rPr>
              <w:t>Remainder</w:t>
            </w:r>
            <w:r>
              <w:rPr>
                <w:b/>
                <w:sz w:val="18"/>
              </w:rPr>
              <w:t xml:space="preserve"> of</w:t>
            </w:r>
            <w:r>
              <w:rPr>
                <w:b/>
                <w:spacing w:val="-2"/>
                <w:sz w:val="18"/>
              </w:rPr>
              <w:t xml:space="preserve"> </w:t>
            </w:r>
            <w:r>
              <w:rPr>
                <w:b/>
                <w:sz w:val="18"/>
              </w:rPr>
              <w:t>Con</w:t>
            </w:r>
            <w:r>
              <w:rPr>
                <w:b/>
                <w:spacing w:val="-1"/>
                <w:sz w:val="18"/>
              </w:rPr>
              <w:t xml:space="preserve"> </w:t>
            </w:r>
            <w:r>
              <w:rPr>
                <w:b/>
                <w:spacing w:val="-4"/>
                <w:sz w:val="18"/>
              </w:rPr>
              <w:t>Plan</w:t>
            </w:r>
          </w:p>
          <w:p w14:paraId="769C2111" w14:textId="77777777" w:rsidR="003E015B" w:rsidRDefault="003C74BC">
            <w:pPr>
              <w:pStyle w:val="TableParagraph"/>
              <w:spacing w:line="197" w:lineRule="exact"/>
              <w:ind w:left="10"/>
              <w:jc w:val="center"/>
              <w:rPr>
                <w:b/>
                <w:sz w:val="18"/>
              </w:rPr>
            </w:pPr>
            <w:r>
              <w:rPr>
                <w:b/>
                <w:spacing w:val="-10"/>
                <w:sz w:val="18"/>
              </w:rPr>
              <w:t>$</w:t>
            </w:r>
          </w:p>
        </w:tc>
        <w:tc>
          <w:tcPr>
            <w:tcW w:w="1711" w:type="dxa"/>
            <w:vMerge w:val="restart"/>
          </w:tcPr>
          <w:p w14:paraId="769C2112" w14:textId="77777777" w:rsidR="003E015B" w:rsidRDefault="003C74BC">
            <w:pPr>
              <w:pStyle w:val="TableParagraph"/>
              <w:spacing w:before="1"/>
              <w:ind w:left="424" w:firstLine="74"/>
              <w:rPr>
                <w:b/>
                <w:sz w:val="18"/>
              </w:rPr>
            </w:pPr>
            <w:r>
              <w:rPr>
                <w:b/>
                <w:spacing w:val="-2"/>
                <w:sz w:val="18"/>
              </w:rPr>
              <w:t>Narrative</w:t>
            </w:r>
            <w:r>
              <w:rPr>
                <w:b/>
                <w:sz w:val="18"/>
              </w:rPr>
              <w:t xml:space="preserve"> </w:t>
            </w:r>
            <w:r>
              <w:rPr>
                <w:b/>
                <w:spacing w:val="-2"/>
                <w:sz w:val="18"/>
              </w:rPr>
              <w:t>Description</w:t>
            </w:r>
          </w:p>
        </w:tc>
      </w:tr>
      <w:tr w:rsidR="003E015B" w14:paraId="769C211F" w14:textId="77777777">
        <w:trPr>
          <w:trHeight w:val="1086"/>
        </w:trPr>
        <w:tc>
          <w:tcPr>
            <w:tcW w:w="895" w:type="dxa"/>
            <w:vMerge/>
            <w:tcBorders>
              <w:top w:val="nil"/>
            </w:tcBorders>
          </w:tcPr>
          <w:p w14:paraId="769C2114" w14:textId="77777777" w:rsidR="003E015B" w:rsidRDefault="003E015B">
            <w:pPr>
              <w:rPr>
                <w:sz w:val="2"/>
                <w:szCs w:val="2"/>
              </w:rPr>
            </w:pPr>
          </w:p>
        </w:tc>
        <w:tc>
          <w:tcPr>
            <w:tcW w:w="900" w:type="dxa"/>
            <w:vMerge/>
            <w:tcBorders>
              <w:top w:val="nil"/>
            </w:tcBorders>
          </w:tcPr>
          <w:p w14:paraId="769C2115" w14:textId="77777777" w:rsidR="003E015B" w:rsidRDefault="003E015B">
            <w:pPr>
              <w:rPr>
                <w:sz w:val="2"/>
                <w:szCs w:val="2"/>
              </w:rPr>
            </w:pPr>
          </w:p>
        </w:tc>
        <w:tc>
          <w:tcPr>
            <w:tcW w:w="1711" w:type="dxa"/>
            <w:vMerge/>
            <w:tcBorders>
              <w:top w:val="nil"/>
            </w:tcBorders>
          </w:tcPr>
          <w:p w14:paraId="769C2116" w14:textId="77777777" w:rsidR="003E015B" w:rsidRDefault="003E015B">
            <w:pPr>
              <w:rPr>
                <w:sz w:val="2"/>
                <w:szCs w:val="2"/>
              </w:rPr>
            </w:pPr>
          </w:p>
        </w:tc>
        <w:tc>
          <w:tcPr>
            <w:tcW w:w="1169" w:type="dxa"/>
          </w:tcPr>
          <w:p w14:paraId="769C2117" w14:textId="77777777" w:rsidR="003E015B" w:rsidRDefault="003C74BC">
            <w:pPr>
              <w:pStyle w:val="TableParagraph"/>
              <w:ind w:left="110" w:right="100" w:firstLine="206"/>
              <w:rPr>
                <w:b/>
                <w:sz w:val="18"/>
              </w:rPr>
            </w:pPr>
            <w:r>
              <w:rPr>
                <w:b/>
                <w:spacing w:val="-2"/>
                <w:sz w:val="18"/>
              </w:rPr>
              <w:t>Annual</w:t>
            </w:r>
            <w:r>
              <w:rPr>
                <w:b/>
                <w:sz w:val="18"/>
              </w:rPr>
              <w:t xml:space="preserve"> Allocation:</w:t>
            </w:r>
            <w:r>
              <w:rPr>
                <w:b/>
                <w:spacing w:val="-11"/>
                <w:sz w:val="18"/>
              </w:rPr>
              <w:t xml:space="preserve"> </w:t>
            </w:r>
            <w:r>
              <w:rPr>
                <w:b/>
                <w:sz w:val="18"/>
              </w:rPr>
              <w:t>$</w:t>
            </w:r>
          </w:p>
        </w:tc>
        <w:tc>
          <w:tcPr>
            <w:tcW w:w="991" w:type="dxa"/>
          </w:tcPr>
          <w:p w14:paraId="769C2118" w14:textId="77777777" w:rsidR="003E015B" w:rsidRDefault="003C74BC">
            <w:pPr>
              <w:pStyle w:val="TableParagraph"/>
              <w:ind w:left="127" w:right="112" w:firstLine="45"/>
              <w:rPr>
                <w:b/>
                <w:sz w:val="18"/>
              </w:rPr>
            </w:pPr>
            <w:r>
              <w:rPr>
                <w:b/>
                <w:spacing w:val="-2"/>
                <w:sz w:val="18"/>
              </w:rPr>
              <w:t>Program</w:t>
            </w:r>
            <w:r>
              <w:rPr>
                <w:b/>
                <w:sz w:val="18"/>
              </w:rPr>
              <w:t xml:space="preserve"> Income:</w:t>
            </w:r>
            <w:r>
              <w:rPr>
                <w:b/>
                <w:spacing w:val="-4"/>
                <w:sz w:val="18"/>
              </w:rPr>
              <w:t xml:space="preserve"> </w:t>
            </w:r>
            <w:r>
              <w:rPr>
                <w:b/>
                <w:spacing w:val="-10"/>
                <w:sz w:val="18"/>
              </w:rPr>
              <w:t>$</w:t>
            </w:r>
          </w:p>
        </w:tc>
        <w:tc>
          <w:tcPr>
            <w:tcW w:w="989" w:type="dxa"/>
          </w:tcPr>
          <w:p w14:paraId="769C2119" w14:textId="77777777" w:rsidR="003E015B" w:rsidRDefault="003C74BC">
            <w:pPr>
              <w:pStyle w:val="TableParagraph"/>
              <w:ind w:left="112" w:right="105" w:hanging="1"/>
              <w:jc w:val="center"/>
              <w:rPr>
                <w:b/>
                <w:sz w:val="18"/>
              </w:rPr>
            </w:pPr>
            <w:r>
              <w:rPr>
                <w:b/>
                <w:sz w:val="18"/>
              </w:rPr>
              <w:t>Prior</w:t>
            </w:r>
            <w:r>
              <w:rPr>
                <w:b/>
                <w:spacing w:val="-11"/>
                <w:sz w:val="18"/>
              </w:rPr>
              <w:t xml:space="preserve"> </w:t>
            </w:r>
            <w:r>
              <w:rPr>
                <w:b/>
                <w:sz w:val="18"/>
              </w:rPr>
              <w:t xml:space="preserve">Year </w:t>
            </w:r>
            <w:r>
              <w:rPr>
                <w:b/>
                <w:spacing w:val="-2"/>
                <w:sz w:val="18"/>
              </w:rPr>
              <w:t>Resources</w:t>
            </w:r>
          </w:p>
          <w:p w14:paraId="769C211A" w14:textId="77777777" w:rsidR="003E015B" w:rsidRDefault="003C74BC">
            <w:pPr>
              <w:pStyle w:val="TableParagraph"/>
              <w:spacing w:before="1"/>
              <w:ind w:left="5"/>
              <w:jc w:val="center"/>
              <w:rPr>
                <w:b/>
                <w:sz w:val="18"/>
              </w:rPr>
            </w:pPr>
            <w:r>
              <w:rPr>
                <w:b/>
                <w:sz w:val="18"/>
              </w:rPr>
              <w:t xml:space="preserve">: </w:t>
            </w:r>
            <w:r>
              <w:rPr>
                <w:b/>
                <w:spacing w:val="-10"/>
                <w:sz w:val="18"/>
              </w:rPr>
              <w:t>$</w:t>
            </w:r>
          </w:p>
        </w:tc>
        <w:tc>
          <w:tcPr>
            <w:tcW w:w="1080" w:type="dxa"/>
          </w:tcPr>
          <w:p w14:paraId="769C211B" w14:textId="77777777" w:rsidR="003E015B" w:rsidRDefault="003C74BC">
            <w:pPr>
              <w:pStyle w:val="TableParagraph"/>
              <w:spacing w:line="219" w:lineRule="exact"/>
              <w:ind w:left="6"/>
              <w:jc w:val="center"/>
              <w:rPr>
                <w:b/>
                <w:sz w:val="18"/>
              </w:rPr>
            </w:pPr>
            <w:r>
              <w:rPr>
                <w:b/>
                <w:spacing w:val="-2"/>
                <w:sz w:val="18"/>
              </w:rPr>
              <w:t>Total:</w:t>
            </w:r>
          </w:p>
          <w:p w14:paraId="769C211C" w14:textId="77777777" w:rsidR="003E015B" w:rsidRDefault="003C74BC">
            <w:pPr>
              <w:pStyle w:val="TableParagraph"/>
              <w:spacing w:before="1"/>
              <w:ind w:left="10"/>
              <w:jc w:val="center"/>
              <w:rPr>
                <w:b/>
                <w:sz w:val="18"/>
              </w:rPr>
            </w:pPr>
            <w:r>
              <w:rPr>
                <w:b/>
                <w:spacing w:val="-10"/>
                <w:sz w:val="18"/>
              </w:rPr>
              <w:t>$</w:t>
            </w:r>
          </w:p>
        </w:tc>
        <w:tc>
          <w:tcPr>
            <w:tcW w:w="1080" w:type="dxa"/>
            <w:vMerge/>
            <w:tcBorders>
              <w:top w:val="nil"/>
            </w:tcBorders>
          </w:tcPr>
          <w:p w14:paraId="769C211D" w14:textId="77777777" w:rsidR="003E015B" w:rsidRDefault="003E015B">
            <w:pPr>
              <w:rPr>
                <w:sz w:val="2"/>
                <w:szCs w:val="2"/>
              </w:rPr>
            </w:pPr>
          </w:p>
        </w:tc>
        <w:tc>
          <w:tcPr>
            <w:tcW w:w="1711" w:type="dxa"/>
            <w:vMerge/>
            <w:tcBorders>
              <w:top w:val="nil"/>
            </w:tcBorders>
          </w:tcPr>
          <w:p w14:paraId="769C211E" w14:textId="77777777" w:rsidR="003E015B" w:rsidRDefault="003E015B">
            <w:pPr>
              <w:rPr>
                <w:sz w:val="2"/>
                <w:szCs w:val="2"/>
              </w:rPr>
            </w:pPr>
          </w:p>
        </w:tc>
      </w:tr>
      <w:tr w:rsidR="003E015B" w14:paraId="769C212D" w14:textId="77777777">
        <w:trPr>
          <w:trHeight w:val="505"/>
        </w:trPr>
        <w:tc>
          <w:tcPr>
            <w:tcW w:w="895" w:type="dxa"/>
            <w:tcBorders>
              <w:bottom w:val="nil"/>
            </w:tcBorders>
          </w:tcPr>
          <w:p w14:paraId="769C2120" w14:textId="77777777" w:rsidR="003E015B" w:rsidRDefault="003C74BC">
            <w:pPr>
              <w:pStyle w:val="TableParagraph"/>
              <w:spacing w:before="1"/>
              <w:ind w:left="107"/>
              <w:rPr>
                <w:sz w:val="18"/>
              </w:rPr>
            </w:pPr>
            <w:r>
              <w:rPr>
                <w:spacing w:val="-4"/>
                <w:sz w:val="18"/>
              </w:rPr>
              <w:t>HOME</w:t>
            </w:r>
          </w:p>
        </w:tc>
        <w:tc>
          <w:tcPr>
            <w:tcW w:w="900" w:type="dxa"/>
            <w:tcBorders>
              <w:bottom w:val="nil"/>
            </w:tcBorders>
          </w:tcPr>
          <w:p w14:paraId="769C2121" w14:textId="77777777" w:rsidR="003E015B" w:rsidRDefault="003C74BC">
            <w:pPr>
              <w:pStyle w:val="TableParagraph"/>
              <w:spacing w:before="1"/>
              <w:ind w:left="108"/>
              <w:rPr>
                <w:sz w:val="18"/>
              </w:rPr>
            </w:pPr>
            <w:r>
              <w:rPr>
                <w:sz w:val="18"/>
              </w:rPr>
              <w:t>public</w:t>
            </w:r>
            <w:r>
              <w:rPr>
                <w:spacing w:val="-3"/>
                <w:sz w:val="18"/>
              </w:rPr>
              <w:t xml:space="preserve"> </w:t>
            </w:r>
            <w:r>
              <w:rPr>
                <w:spacing w:val="-10"/>
                <w:sz w:val="18"/>
              </w:rPr>
              <w:t>–</w:t>
            </w:r>
          </w:p>
          <w:p w14:paraId="769C2122" w14:textId="77777777" w:rsidR="003E015B" w:rsidRDefault="003C74BC">
            <w:pPr>
              <w:pStyle w:val="TableParagraph"/>
              <w:spacing w:before="32"/>
              <w:ind w:left="108"/>
              <w:rPr>
                <w:sz w:val="18"/>
              </w:rPr>
            </w:pPr>
            <w:r>
              <w:rPr>
                <w:spacing w:val="-2"/>
                <w:sz w:val="18"/>
              </w:rPr>
              <w:t>federal</w:t>
            </w:r>
          </w:p>
        </w:tc>
        <w:tc>
          <w:tcPr>
            <w:tcW w:w="1711" w:type="dxa"/>
            <w:tcBorders>
              <w:bottom w:val="nil"/>
            </w:tcBorders>
          </w:tcPr>
          <w:p w14:paraId="769C2123" w14:textId="77777777" w:rsidR="003E015B" w:rsidRDefault="003C74BC">
            <w:pPr>
              <w:pStyle w:val="TableParagraph"/>
              <w:spacing w:before="1"/>
              <w:ind w:left="108"/>
              <w:rPr>
                <w:sz w:val="18"/>
              </w:rPr>
            </w:pPr>
            <w:r>
              <w:rPr>
                <w:spacing w:val="-2"/>
                <w:sz w:val="18"/>
              </w:rPr>
              <w:t>Acquisition</w:t>
            </w:r>
          </w:p>
          <w:p w14:paraId="769C2124" w14:textId="77777777" w:rsidR="003E015B" w:rsidRDefault="003C74BC">
            <w:pPr>
              <w:pStyle w:val="TableParagraph"/>
              <w:spacing w:before="32"/>
              <w:ind w:left="108"/>
              <w:rPr>
                <w:sz w:val="18"/>
              </w:rPr>
            </w:pPr>
            <w:r>
              <w:rPr>
                <w:spacing w:val="-2"/>
                <w:sz w:val="18"/>
              </w:rPr>
              <w:t>Homebuyer</w:t>
            </w:r>
          </w:p>
        </w:tc>
        <w:tc>
          <w:tcPr>
            <w:tcW w:w="1169" w:type="dxa"/>
            <w:tcBorders>
              <w:bottom w:val="nil"/>
            </w:tcBorders>
          </w:tcPr>
          <w:p w14:paraId="769C2125" w14:textId="77777777" w:rsidR="003E015B" w:rsidRDefault="003C74BC">
            <w:pPr>
              <w:pStyle w:val="TableParagraph"/>
              <w:spacing w:before="1"/>
              <w:ind w:right="97"/>
              <w:jc w:val="right"/>
              <w:rPr>
                <w:sz w:val="18"/>
              </w:rPr>
            </w:pPr>
            <w:r>
              <w:rPr>
                <w:spacing w:val="-2"/>
                <w:sz w:val="18"/>
              </w:rPr>
              <w:t>6,384,238</w:t>
            </w:r>
          </w:p>
        </w:tc>
        <w:tc>
          <w:tcPr>
            <w:tcW w:w="991" w:type="dxa"/>
            <w:tcBorders>
              <w:bottom w:val="nil"/>
            </w:tcBorders>
          </w:tcPr>
          <w:p w14:paraId="769C2126" w14:textId="77777777" w:rsidR="003E015B" w:rsidRDefault="003C74BC">
            <w:pPr>
              <w:pStyle w:val="TableParagraph"/>
              <w:spacing w:before="9"/>
              <w:ind w:right="13"/>
              <w:jc w:val="right"/>
              <w:rPr>
                <w:sz w:val="18"/>
              </w:rPr>
            </w:pPr>
            <w:r>
              <w:rPr>
                <w:spacing w:val="-2"/>
                <w:sz w:val="18"/>
              </w:rPr>
              <w:t>4,680,781.90</w:t>
            </w:r>
          </w:p>
        </w:tc>
        <w:tc>
          <w:tcPr>
            <w:tcW w:w="989" w:type="dxa"/>
            <w:tcBorders>
              <w:bottom w:val="nil"/>
            </w:tcBorders>
          </w:tcPr>
          <w:p w14:paraId="769C2127" w14:textId="77777777" w:rsidR="003E015B" w:rsidRDefault="003C74BC">
            <w:pPr>
              <w:pStyle w:val="TableParagraph"/>
              <w:spacing w:before="3" w:line="218" w:lineRule="exact"/>
              <w:ind w:left="104"/>
              <w:rPr>
                <w:sz w:val="18"/>
              </w:rPr>
            </w:pPr>
            <w:r>
              <w:rPr>
                <w:spacing w:val="-2"/>
                <w:sz w:val="18"/>
              </w:rPr>
              <w:t>10,349,748.</w:t>
            </w:r>
          </w:p>
          <w:p w14:paraId="769C2128" w14:textId="77777777" w:rsidR="003E015B" w:rsidRDefault="003C74BC">
            <w:pPr>
              <w:pStyle w:val="TableParagraph"/>
              <w:spacing w:line="218" w:lineRule="exact"/>
              <w:ind w:left="104"/>
              <w:rPr>
                <w:sz w:val="18"/>
              </w:rPr>
            </w:pPr>
            <w:r>
              <w:rPr>
                <w:spacing w:val="-5"/>
                <w:sz w:val="18"/>
              </w:rPr>
              <w:t>15</w:t>
            </w:r>
          </w:p>
        </w:tc>
        <w:tc>
          <w:tcPr>
            <w:tcW w:w="1080" w:type="dxa"/>
            <w:tcBorders>
              <w:bottom w:val="nil"/>
            </w:tcBorders>
          </w:tcPr>
          <w:p w14:paraId="769C2129" w14:textId="77777777" w:rsidR="003E015B" w:rsidRDefault="003C74BC">
            <w:pPr>
              <w:pStyle w:val="TableParagraph"/>
              <w:spacing w:before="3"/>
              <w:ind w:left="74" w:right="-58"/>
              <w:rPr>
                <w:sz w:val="18"/>
              </w:rPr>
            </w:pPr>
            <w:r>
              <w:rPr>
                <w:spacing w:val="-2"/>
                <w:sz w:val="18"/>
              </w:rPr>
              <w:t>121,414,768.0</w:t>
            </w:r>
          </w:p>
        </w:tc>
        <w:tc>
          <w:tcPr>
            <w:tcW w:w="1080" w:type="dxa"/>
            <w:tcBorders>
              <w:bottom w:val="nil"/>
            </w:tcBorders>
          </w:tcPr>
          <w:p w14:paraId="769C212A" w14:textId="77777777" w:rsidR="003E015B" w:rsidRDefault="003C74BC">
            <w:pPr>
              <w:pStyle w:val="TableParagraph"/>
              <w:spacing w:before="3"/>
              <w:ind w:right="95"/>
              <w:jc w:val="right"/>
              <w:rPr>
                <w:sz w:val="18"/>
              </w:rPr>
            </w:pPr>
            <w:r>
              <w:rPr>
                <w:sz w:val="18"/>
              </w:rPr>
              <w:t>5</w:t>
            </w:r>
            <w:r>
              <w:rPr>
                <w:spacing w:val="67"/>
                <w:sz w:val="18"/>
              </w:rPr>
              <w:t xml:space="preserve"> </w:t>
            </w:r>
            <w:r>
              <w:rPr>
                <w:spacing w:val="-2"/>
                <w:sz w:val="18"/>
              </w:rPr>
              <w:t>7,000,000</w:t>
            </w:r>
          </w:p>
        </w:tc>
        <w:tc>
          <w:tcPr>
            <w:tcW w:w="1711" w:type="dxa"/>
            <w:tcBorders>
              <w:bottom w:val="nil"/>
            </w:tcBorders>
          </w:tcPr>
          <w:p w14:paraId="769C212B" w14:textId="77777777" w:rsidR="003E015B" w:rsidRDefault="003C74BC">
            <w:pPr>
              <w:pStyle w:val="TableParagraph"/>
              <w:spacing w:before="1"/>
              <w:ind w:left="108"/>
              <w:rPr>
                <w:sz w:val="18"/>
              </w:rPr>
            </w:pPr>
            <w:r>
              <w:rPr>
                <w:sz w:val="18"/>
              </w:rPr>
              <w:t>This</w:t>
            </w:r>
            <w:r>
              <w:rPr>
                <w:spacing w:val="-2"/>
                <w:sz w:val="18"/>
              </w:rPr>
              <w:t xml:space="preserve"> </w:t>
            </w:r>
            <w:r>
              <w:rPr>
                <w:sz w:val="18"/>
              </w:rPr>
              <w:t>is</w:t>
            </w:r>
            <w:r>
              <w:rPr>
                <w:spacing w:val="-1"/>
                <w:sz w:val="18"/>
              </w:rPr>
              <w:t xml:space="preserve"> </w:t>
            </w:r>
            <w:r>
              <w:rPr>
                <w:sz w:val="18"/>
              </w:rPr>
              <w:t>the</w:t>
            </w:r>
            <w:r>
              <w:rPr>
                <w:spacing w:val="-1"/>
                <w:sz w:val="18"/>
              </w:rPr>
              <w:t xml:space="preserve"> </w:t>
            </w:r>
            <w:r>
              <w:rPr>
                <w:spacing w:val="-2"/>
                <w:sz w:val="18"/>
              </w:rPr>
              <w:t>fourth</w:t>
            </w:r>
          </w:p>
          <w:p w14:paraId="769C212C" w14:textId="77777777" w:rsidR="003E015B" w:rsidRDefault="003C74BC">
            <w:pPr>
              <w:pStyle w:val="TableParagraph"/>
              <w:spacing w:before="32"/>
              <w:ind w:left="108"/>
              <w:rPr>
                <w:sz w:val="18"/>
              </w:rPr>
            </w:pPr>
            <w:r>
              <w:rPr>
                <w:sz w:val="18"/>
              </w:rPr>
              <w:t>annual plan</w:t>
            </w:r>
            <w:r>
              <w:rPr>
                <w:spacing w:val="-2"/>
                <w:sz w:val="18"/>
              </w:rPr>
              <w:t xml:space="preserve"> </w:t>
            </w:r>
            <w:r>
              <w:rPr>
                <w:sz w:val="18"/>
              </w:rPr>
              <w:t>for</w:t>
            </w:r>
            <w:r>
              <w:rPr>
                <w:spacing w:val="-2"/>
                <w:sz w:val="18"/>
              </w:rPr>
              <w:t xml:space="preserve"> </w:t>
            </w:r>
            <w:r>
              <w:rPr>
                <w:spacing w:val="-5"/>
                <w:sz w:val="18"/>
              </w:rPr>
              <w:t>the</w:t>
            </w:r>
          </w:p>
        </w:tc>
      </w:tr>
      <w:tr w:rsidR="003E015B" w14:paraId="769C2137" w14:textId="77777777">
        <w:trPr>
          <w:trHeight w:val="253"/>
        </w:trPr>
        <w:tc>
          <w:tcPr>
            <w:tcW w:w="895" w:type="dxa"/>
            <w:tcBorders>
              <w:top w:val="nil"/>
              <w:bottom w:val="nil"/>
            </w:tcBorders>
          </w:tcPr>
          <w:p w14:paraId="769C212E" w14:textId="77777777" w:rsidR="003E015B" w:rsidRDefault="003E015B">
            <w:pPr>
              <w:pStyle w:val="TableParagraph"/>
              <w:rPr>
                <w:rFonts w:ascii="Times New Roman"/>
                <w:sz w:val="18"/>
              </w:rPr>
            </w:pPr>
          </w:p>
        </w:tc>
        <w:tc>
          <w:tcPr>
            <w:tcW w:w="900" w:type="dxa"/>
            <w:tcBorders>
              <w:top w:val="nil"/>
              <w:bottom w:val="nil"/>
            </w:tcBorders>
          </w:tcPr>
          <w:p w14:paraId="769C212F" w14:textId="77777777" w:rsidR="003E015B" w:rsidRDefault="003E015B">
            <w:pPr>
              <w:pStyle w:val="TableParagraph"/>
              <w:rPr>
                <w:rFonts w:ascii="Times New Roman"/>
                <w:sz w:val="18"/>
              </w:rPr>
            </w:pPr>
          </w:p>
        </w:tc>
        <w:tc>
          <w:tcPr>
            <w:tcW w:w="1711" w:type="dxa"/>
            <w:tcBorders>
              <w:top w:val="nil"/>
              <w:bottom w:val="nil"/>
            </w:tcBorders>
          </w:tcPr>
          <w:p w14:paraId="769C2130" w14:textId="77777777" w:rsidR="003E015B" w:rsidRDefault="003C74BC">
            <w:pPr>
              <w:pStyle w:val="TableParagraph"/>
              <w:spacing w:line="219" w:lineRule="exact"/>
              <w:ind w:left="108"/>
              <w:rPr>
                <w:sz w:val="18"/>
              </w:rPr>
            </w:pPr>
            <w:r>
              <w:rPr>
                <w:spacing w:val="-2"/>
                <w:sz w:val="18"/>
              </w:rPr>
              <w:t>assistance</w:t>
            </w:r>
          </w:p>
        </w:tc>
        <w:tc>
          <w:tcPr>
            <w:tcW w:w="1169" w:type="dxa"/>
            <w:tcBorders>
              <w:top w:val="nil"/>
              <w:bottom w:val="nil"/>
            </w:tcBorders>
          </w:tcPr>
          <w:p w14:paraId="769C2131" w14:textId="77777777" w:rsidR="003E015B" w:rsidRDefault="003E015B">
            <w:pPr>
              <w:pStyle w:val="TableParagraph"/>
              <w:rPr>
                <w:rFonts w:ascii="Times New Roman"/>
                <w:sz w:val="18"/>
              </w:rPr>
            </w:pPr>
          </w:p>
        </w:tc>
        <w:tc>
          <w:tcPr>
            <w:tcW w:w="991" w:type="dxa"/>
            <w:tcBorders>
              <w:top w:val="nil"/>
              <w:bottom w:val="nil"/>
            </w:tcBorders>
          </w:tcPr>
          <w:p w14:paraId="769C2132" w14:textId="77777777" w:rsidR="003E015B" w:rsidRDefault="003E015B">
            <w:pPr>
              <w:pStyle w:val="TableParagraph"/>
              <w:rPr>
                <w:rFonts w:ascii="Times New Roman"/>
                <w:sz w:val="18"/>
              </w:rPr>
            </w:pPr>
          </w:p>
        </w:tc>
        <w:tc>
          <w:tcPr>
            <w:tcW w:w="989" w:type="dxa"/>
            <w:tcBorders>
              <w:top w:val="nil"/>
              <w:bottom w:val="nil"/>
            </w:tcBorders>
          </w:tcPr>
          <w:p w14:paraId="769C2133" w14:textId="77777777" w:rsidR="003E015B" w:rsidRDefault="003E015B">
            <w:pPr>
              <w:pStyle w:val="TableParagraph"/>
              <w:rPr>
                <w:rFonts w:ascii="Times New Roman"/>
                <w:sz w:val="18"/>
              </w:rPr>
            </w:pPr>
          </w:p>
        </w:tc>
        <w:tc>
          <w:tcPr>
            <w:tcW w:w="1080" w:type="dxa"/>
            <w:tcBorders>
              <w:top w:val="nil"/>
              <w:bottom w:val="nil"/>
            </w:tcBorders>
          </w:tcPr>
          <w:p w14:paraId="769C2134" w14:textId="77777777" w:rsidR="003E015B" w:rsidRDefault="003E015B">
            <w:pPr>
              <w:pStyle w:val="TableParagraph"/>
              <w:rPr>
                <w:rFonts w:ascii="Times New Roman"/>
                <w:sz w:val="18"/>
              </w:rPr>
            </w:pPr>
          </w:p>
        </w:tc>
        <w:tc>
          <w:tcPr>
            <w:tcW w:w="1080" w:type="dxa"/>
            <w:tcBorders>
              <w:top w:val="nil"/>
              <w:bottom w:val="nil"/>
            </w:tcBorders>
          </w:tcPr>
          <w:p w14:paraId="769C2135" w14:textId="77777777" w:rsidR="003E015B" w:rsidRDefault="003E015B">
            <w:pPr>
              <w:pStyle w:val="TableParagraph"/>
              <w:rPr>
                <w:rFonts w:ascii="Times New Roman"/>
                <w:sz w:val="18"/>
              </w:rPr>
            </w:pPr>
          </w:p>
        </w:tc>
        <w:tc>
          <w:tcPr>
            <w:tcW w:w="1711" w:type="dxa"/>
            <w:tcBorders>
              <w:top w:val="nil"/>
              <w:bottom w:val="nil"/>
            </w:tcBorders>
          </w:tcPr>
          <w:p w14:paraId="769C2136" w14:textId="77777777" w:rsidR="003E015B" w:rsidRDefault="003C74BC">
            <w:pPr>
              <w:pStyle w:val="TableParagraph"/>
              <w:spacing w:line="219" w:lineRule="exact"/>
              <w:ind w:left="108"/>
              <w:rPr>
                <w:sz w:val="18"/>
              </w:rPr>
            </w:pPr>
            <w:r>
              <w:rPr>
                <w:sz w:val="18"/>
              </w:rPr>
              <w:t>current</w:t>
            </w:r>
            <w:r>
              <w:rPr>
                <w:spacing w:val="-10"/>
                <w:sz w:val="18"/>
              </w:rPr>
              <w:t xml:space="preserve"> </w:t>
            </w:r>
            <w:r>
              <w:rPr>
                <w:sz w:val="18"/>
              </w:rPr>
              <w:t>5-</w:t>
            </w:r>
            <w:r>
              <w:rPr>
                <w:spacing w:val="-4"/>
                <w:sz w:val="18"/>
              </w:rPr>
              <w:t>year</w:t>
            </w:r>
          </w:p>
        </w:tc>
      </w:tr>
      <w:tr w:rsidR="003E015B" w14:paraId="769C2141" w14:textId="77777777">
        <w:trPr>
          <w:trHeight w:val="253"/>
        </w:trPr>
        <w:tc>
          <w:tcPr>
            <w:tcW w:w="895" w:type="dxa"/>
            <w:tcBorders>
              <w:top w:val="nil"/>
              <w:bottom w:val="nil"/>
            </w:tcBorders>
          </w:tcPr>
          <w:p w14:paraId="769C2138" w14:textId="77777777" w:rsidR="003E015B" w:rsidRDefault="003E015B">
            <w:pPr>
              <w:pStyle w:val="TableParagraph"/>
              <w:rPr>
                <w:rFonts w:ascii="Times New Roman"/>
                <w:sz w:val="18"/>
              </w:rPr>
            </w:pPr>
          </w:p>
        </w:tc>
        <w:tc>
          <w:tcPr>
            <w:tcW w:w="900" w:type="dxa"/>
            <w:tcBorders>
              <w:top w:val="nil"/>
              <w:bottom w:val="nil"/>
            </w:tcBorders>
          </w:tcPr>
          <w:p w14:paraId="769C2139" w14:textId="77777777" w:rsidR="003E015B" w:rsidRDefault="003E015B">
            <w:pPr>
              <w:pStyle w:val="TableParagraph"/>
              <w:rPr>
                <w:rFonts w:ascii="Times New Roman"/>
                <w:sz w:val="18"/>
              </w:rPr>
            </w:pPr>
          </w:p>
        </w:tc>
        <w:tc>
          <w:tcPr>
            <w:tcW w:w="1711" w:type="dxa"/>
            <w:tcBorders>
              <w:top w:val="nil"/>
              <w:bottom w:val="nil"/>
            </w:tcBorders>
          </w:tcPr>
          <w:p w14:paraId="769C213A" w14:textId="77777777" w:rsidR="003E015B" w:rsidRDefault="003C74BC">
            <w:pPr>
              <w:pStyle w:val="TableParagraph"/>
              <w:ind w:left="108"/>
              <w:rPr>
                <w:sz w:val="18"/>
              </w:rPr>
            </w:pPr>
            <w:r>
              <w:rPr>
                <w:sz w:val="18"/>
              </w:rPr>
              <w:t>Homeowner</w:t>
            </w:r>
            <w:r>
              <w:rPr>
                <w:spacing w:val="-2"/>
                <w:sz w:val="18"/>
              </w:rPr>
              <w:t xml:space="preserve"> rehab</w:t>
            </w:r>
          </w:p>
        </w:tc>
        <w:tc>
          <w:tcPr>
            <w:tcW w:w="1169" w:type="dxa"/>
            <w:tcBorders>
              <w:top w:val="nil"/>
              <w:bottom w:val="nil"/>
            </w:tcBorders>
          </w:tcPr>
          <w:p w14:paraId="769C213B" w14:textId="77777777" w:rsidR="003E015B" w:rsidRDefault="003E015B">
            <w:pPr>
              <w:pStyle w:val="TableParagraph"/>
              <w:rPr>
                <w:rFonts w:ascii="Times New Roman"/>
                <w:sz w:val="18"/>
              </w:rPr>
            </w:pPr>
          </w:p>
        </w:tc>
        <w:tc>
          <w:tcPr>
            <w:tcW w:w="991" w:type="dxa"/>
            <w:tcBorders>
              <w:top w:val="nil"/>
              <w:bottom w:val="nil"/>
            </w:tcBorders>
          </w:tcPr>
          <w:p w14:paraId="769C213C" w14:textId="77777777" w:rsidR="003E015B" w:rsidRDefault="003E015B">
            <w:pPr>
              <w:pStyle w:val="TableParagraph"/>
              <w:rPr>
                <w:rFonts w:ascii="Times New Roman"/>
                <w:sz w:val="18"/>
              </w:rPr>
            </w:pPr>
          </w:p>
        </w:tc>
        <w:tc>
          <w:tcPr>
            <w:tcW w:w="989" w:type="dxa"/>
            <w:tcBorders>
              <w:top w:val="nil"/>
              <w:bottom w:val="nil"/>
            </w:tcBorders>
          </w:tcPr>
          <w:p w14:paraId="769C213D" w14:textId="77777777" w:rsidR="003E015B" w:rsidRDefault="003E015B">
            <w:pPr>
              <w:pStyle w:val="TableParagraph"/>
              <w:rPr>
                <w:rFonts w:ascii="Times New Roman"/>
                <w:sz w:val="18"/>
              </w:rPr>
            </w:pPr>
          </w:p>
        </w:tc>
        <w:tc>
          <w:tcPr>
            <w:tcW w:w="1080" w:type="dxa"/>
            <w:tcBorders>
              <w:top w:val="nil"/>
              <w:bottom w:val="nil"/>
            </w:tcBorders>
          </w:tcPr>
          <w:p w14:paraId="769C213E" w14:textId="77777777" w:rsidR="003E015B" w:rsidRDefault="003E015B">
            <w:pPr>
              <w:pStyle w:val="TableParagraph"/>
              <w:rPr>
                <w:rFonts w:ascii="Times New Roman"/>
                <w:sz w:val="18"/>
              </w:rPr>
            </w:pPr>
          </w:p>
        </w:tc>
        <w:tc>
          <w:tcPr>
            <w:tcW w:w="1080" w:type="dxa"/>
            <w:tcBorders>
              <w:top w:val="nil"/>
              <w:bottom w:val="nil"/>
            </w:tcBorders>
          </w:tcPr>
          <w:p w14:paraId="769C213F" w14:textId="77777777" w:rsidR="003E015B" w:rsidRDefault="003E015B">
            <w:pPr>
              <w:pStyle w:val="TableParagraph"/>
              <w:rPr>
                <w:rFonts w:ascii="Times New Roman"/>
                <w:sz w:val="18"/>
              </w:rPr>
            </w:pPr>
          </w:p>
        </w:tc>
        <w:tc>
          <w:tcPr>
            <w:tcW w:w="1711" w:type="dxa"/>
            <w:tcBorders>
              <w:top w:val="nil"/>
              <w:bottom w:val="nil"/>
            </w:tcBorders>
          </w:tcPr>
          <w:p w14:paraId="769C2140" w14:textId="77777777" w:rsidR="003E015B" w:rsidRDefault="003C74BC">
            <w:pPr>
              <w:pStyle w:val="TableParagraph"/>
              <w:ind w:left="108"/>
              <w:rPr>
                <w:sz w:val="18"/>
              </w:rPr>
            </w:pPr>
            <w:r>
              <w:rPr>
                <w:sz w:val="18"/>
              </w:rPr>
              <w:t>Consolidated</w:t>
            </w:r>
            <w:r>
              <w:rPr>
                <w:spacing w:val="-6"/>
                <w:sz w:val="18"/>
              </w:rPr>
              <w:t xml:space="preserve"> </w:t>
            </w:r>
            <w:r>
              <w:rPr>
                <w:spacing w:val="-4"/>
                <w:sz w:val="18"/>
              </w:rPr>
              <w:t>Plan</w:t>
            </w:r>
          </w:p>
        </w:tc>
      </w:tr>
      <w:tr w:rsidR="003E015B" w14:paraId="769C214B" w14:textId="77777777">
        <w:trPr>
          <w:trHeight w:val="251"/>
        </w:trPr>
        <w:tc>
          <w:tcPr>
            <w:tcW w:w="895" w:type="dxa"/>
            <w:tcBorders>
              <w:top w:val="nil"/>
              <w:bottom w:val="nil"/>
            </w:tcBorders>
          </w:tcPr>
          <w:p w14:paraId="769C2142" w14:textId="77777777" w:rsidR="003E015B" w:rsidRDefault="003E015B">
            <w:pPr>
              <w:pStyle w:val="TableParagraph"/>
              <w:rPr>
                <w:rFonts w:ascii="Times New Roman"/>
                <w:sz w:val="18"/>
              </w:rPr>
            </w:pPr>
          </w:p>
        </w:tc>
        <w:tc>
          <w:tcPr>
            <w:tcW w:w="900" w:type="dxa"/>
            <w:tcBorders>
              <w:top w:val="nil"/>
              <w:bottom w:val="nil"/>
            </w:tcBorders>
          </w:tcPr>
          <w:p w14:paraId="769C2143" w14:textId="77777777" w:rsidR="003E015B" w:rsidRDefault="003E015B">
            <w:pPr>
              <w:pStyle w:val="TableParagraph"/>
              <w:rPr>
                <w:rFonts w:ascii="Times New Roman"/>
                <w:sz w:val="18"/>
              </w:rPr>
            </w:pPr>
          </w:p>
        </w:tc>
        <w:tc>
          <w:tcPr>
            <w:tcW w:w="1711" w:type="dxa"/>
            <w:tcBorders>
              <w:top w:val="nil"/>
              <w:bottom w:val="nil"/>
            </w:tcBorders>
          </w:tcPr>
          <w:p w14:paraId="769C2144" w14:textId="77777777" w:rsidR="003E015B" w:rsidRDefault="003C74BC">
            <w:pPr>
              <w:pStyle w:val="TableParagraph"/>
              <w:spacing w:line="219" w:lineRule="exact"/>
              <w:ind w:left="108"/>
              <w:rPr>
                <w:sz w:val="18"/>
              </w:rPr>
            </w:pPr>
            <w:r>
              <w:rPr>
                <w:sz w:val="18"/>
              </w:rPr>
              <w:t>Multifamily</w:t>
            </w:r>
            <w:r>
              <w:rPr>
                <w:spacing w:val="-7"/>
                <w:sz w:val="18"/>
              </w:rPr>
              <w:t xml:space="preserve"> </w:t>
            </w:r>
            <w:r>
              <w:rPr>
                <w:spacing w:val="-2"/>
                <w:sz w:val="18"/>
              </w:rPr>
              <w:t>rental</w:t>
            </w:r>
          </w:p>
        </w:tc>
        <w:tc>
          <w:tcPr>
            <w:tcW w:w="1169" w:type="dxa"/>
            <w:tcBorders>
              <w:top w:val="nil"/>
              <w:bottom w:val="nil"/>
            </w:tcBorders>
          </w:tcPr>
          <w:p w14:paraId="769C2145" w14:textId="77777777" w:rsidR="003E015B" w:rsidRDefault="003E015B">
            <w:pPr>
              <w:pStyle w:val="TableParagraph"/>
              <w:rPr>
                <w:rFonts w:ascii="Times New Roman"/>
                <w:sz w:val="18"/>
              </w:rPr>
            </w:pPr>
          </w:p>
        </w:tc>
        <w:tc>
          <w:tcPr>
            <w:tcW w:w="991" w:type="dxa"/>
            <w:tcBorders>
              <w:top w:val="nil"/>
              <w:bottom w:val="nil"/>
            </w:tcBorders>
          </w:tcPr>
          <w:p w14:paraId="769C2146" w14:textId="77777777" w:rsidR="003E015B" w:rsidRDefault="003E015B">
            <w:pPr>
              <w:pStyle w:val="TableParagraph"/>
              <w:rPr>
                <w:rFonts w:ascii="Times New Roman"/>
                <w:sz w:val="18"/>
              </w:rPr>
            </w:pPr>
          </w:p>
        </w:tc>
        <w:tc>
          <w:tcPr>
            <w:tcW w:w="989" w:type="dxa"/>
            <w:tcBorders>
              <w:top w:val="nil"/>
              <w:bottom w:val="nil"/>
            </w:tcBorders>
          </w:tcPr>
          <w:p w14:paraId="769C2147" w14:textId="77777777" w:rsidR="003E015B" w:rsidRDefault="003E015B">
            <w:pPr>
              <w:pStyle w:val="TableParagraph"/>
              <w:rPr>
                <w:rFonts w:ascii="Times New Roman"/>
                <w:sz w:val="18"/>
              </w:rPr>
            </w:pPr>
          </w:p>
        </w:tc>
        <w:tc>
          <w:tcPr>
            <w:tcW w:w="1080" w:type="dxa"/>
            <w:tcBorders>
              <w:top w:val="nil"/>
              <w:bottom w:val="nil"/>
            </w:tcBorders>
          </w:tcPr>
          <w:p w14:paraId="769C2148" w14:textId="77777777" w:rsidR="003E015B" w:rsidRDefault="003E015B">
            <w:pPr>
              <w:pStyle w:val="TableParagraph"/>
              <w:rPr>
                <w:rFonts w:ascii="Times New Roman"/>
                <w:sz w:val="18"/>
              </w:rPr>
            </w:pPr>
          </w:p>
        </w:tc>
        <w:tc>
          <w:tcPr>
            <w:tcW w:w="1080" w:type="dxa"/>
            <w:tcBorders>
              <w:top w:val="nil"/>
              <w:bottom w:val="nil"/>
            </w:tcBorders>
          </w:tcPr>
          <w:p w14:paraId="769C2149" w14:textId="77777777" w:rsidR="003E015B" w:rsidRDefault="003E015B">
            <w:pPr>
              <w:pStyle w:val="TableParagraph"/>
              <w:rPr>
                <w:rFonts w:ascii="Times New Roman"/>
                <w:sz w:val="18"/>
              </w:rPr>
            </w:pPr>
          </w:p>
        </w:tc>
        <w:tc>
          <w:tcPr>
            <w:tcW w:w="1711" w:type="dxa"/>
            <w:tcBorders>
              <w:top w:val="nil"/>
              <w:bottom w:val="nil"/>
            </w:tcBorders>
          </w:tcPr>
          <w:p w14:paraId="769C214A" w14:textId="77777777" w:rsidR="003E015B" w:rsidRDefault="003C74BC">
            <w:pPr>
              <w:pStyle w:val="TableParagraph"/>
              <w:spacing w:line="219" w:lineRule="exact"/>
              <w:ind w:left="108"/>
              <w:rPr>
                <w:sz w:val="18"/>
              </w:rPr>
            </w:pPr>
            <w:r>
              <w:rPr>
                <w:sz w:val="18"/>
              </w:rPr>
              <w:t>period.</w:t>
            </w:r>
            <w:r>
              <w:rPr>
                <w:spacing w:val="-4"/>
                <w:sz w:val="18"/>
              </w:rPr>
              <w:t xml:space="preserve"> </w:t>
            </w:r>
            <w:r>
              <w:rPr>
                <w:spacing w:val="-2"/>
                <w:sz w:val="18"/>
              </w:rPr>
              <w:t>Additional</w:t>
            </w:r>
          </w:p>
        </w:tc>
      </w:tr>
      <w:tr w:rsidR="003E015B" w14:paraId="769C2155" w14:textId="77777777">
        <w:trPr>
          <w:trHeight w:val="252"/>
        </w:trPr>
        <w:tc>
          <w:tcPr>
            <w:tcW w:w="895" w:type="dxa"/>
            <w:tcBorders>
              <w:top w:val="nil"/>
              <w:bottom w:val="nil"/>
            </w:tcBorders>
          </w:tcPr>
          <w:p w14:paraId="769C214C" w14:textId="77777777" w:rsidR="003E015B" w:rsidRDefault="003E015B">
            <w:pPr>
              <w:pStyle w:val="TableParagraph"/>
              <w:rPr>
                <w:rFonts w:ascii="Times New Roman"/>
                <w:sz w:val="18"/>
              </w:rPr>
            </w:pPr>
          </w:p>
        </w:tc>
        <w:tc>
          <w:tcPr>
            <w:tcW w:w="900" w:type="dxa"/>
            <w:tcBorders>
              <w:top w:val="nil"/>
              <w:bottom w:val="nil"/>
            </w:tcBorders>
          </w:tcPr>
          <w:p w14:paraId="769C214D" w14:textId="77777777" w:rsidR="003E015B" w:rsidRDefault="003E015B">
            <w:pPr>
              <w:pStyle w:val="TableParagraph"/>
              <w:rPr>
                <w:rFonts w:ascii="Times New Roman"/>
                <w:sz w:val="18"/>
              </w:rPr>
            </w:pPr>
          </w:p>
        </w:tc>
        <w:tc>
          <w:tcPr>
            <w:tcW w:w="1711" w:type="dxa"/>
            <w:tcBorders>
              <w:top w:val="nil"/>
              <w:bottom w:val="nil"/>
            </w:tcBorders>
          </w:tcPr>
          <w:p w14:paraId="769C214E" w14:textId="77777777" w:rsidR="003E015B" w:rsidRDefault="003C74BC">
            <w:pPr>
              <w:pStyle w:val="TableParagraph"/>
              <w:spacing w:line="219" w:lineRule="exact"/>
              <w:ind w:left="108"/>
              <w:rPr>
                <w:sz w:val="18"/>
              </w:rPr>
            </w:pPr>
            <w:r>
              <w:rPr>
                <w:sz w:val="18"/>
              </w:rPr>
              <w:t>new</w:t>
            </w:r>
            <w:r>
              <w:rPr>
                <w:spacing w:val="-3"/>
                <w:sz w:val="18"/>
              </w:rPr>
              <w:t xml:space="preserve"> </w:t>
            </w:r>
            <w:r>
              <w:rPr>
                <w:spacing w:val="-2"/>
                <w:sz w:val="18"/>
              </w:rPr>
              <w:t>construction</w:t>
            </w:r>
          </w:p>
        </w:tc>
        <w:tc>
          <w:tcPr>
            <w:tcW w:w="1169" w:type="dxa"/>
            <w:tcBorders>
              <w:top w:val="nil"/>
              <w:bottom w:val="nil"/>
            </w:tcBorders>
          </w:tcPr>
          <w:p w14:paraId="769C214F" w14:textId="77777777" w:rsidR="003E015B" w:rsidRDefault="003E015B">
            <w:pPr>
              <w:pStyle w:val="TableParagraph"/>
              <w:rPr>
                <w:rFonts w:ascii="Times New Roman"/>
                <w:sz w:val="18"/>
              </w:rPr>
            </w:pPr>
          </w:p>
        </w:tc>
        <w:tc>
          <w:tcPr>
            <w:tcW w:w="991" w:type="dxa"/>
            <w:tcBorders>
              <w:top w:val="nil"/>
              <w:bottom w:val="nil"/>
            </w:tcBorders>
          </w:tcPr>
          <w:p w14:paraId="769C2150" w14:textId="77777777" w:rsidR="003E015B" w:rsidRDefault="003E015B">
            <w:pPr>
              <w:pStyle w:val="TableParagraph"/>
              <w:rPr>
                <w:rFonts w:ascii="Times New Roman"/>
                <w:sz w:val="18"/>
              </w:rPr>
            </w:pPr>
          </w:p>
        </w:tc>
        <w:tc>
          <w:tcPr>
            <w:tcW w:w="989" w:type="dxa"/>
            <w:tcBorders>
              <w:top w:val="nil"/>
              <w:bottom w:val="nil"/>
            </w:tcBorders>
          </w:tcPr>
          <w:p w14:paraId="769C2151" w14:textId="77777777" w:rsidR="003E015B" w:rsidRDefault="003E015B">
            <w:pPr>
              <w:pStyle w:val="TableParagraph"/>
              <w:rPr>
                <w:rFonts w:ascii="Times New Roman"/>
                <w:sz w:val="18"/>
              </w:rPr>
            </w:pPr>
          </w:p>
        </w:tc>
        <w:tc>
          <w:tcPr>
            <w:tcW w:w="1080" w:type="dxa"/>
            <w:tcBorders>
              <w:top w:val="nil"/>
              <w:bottom w:val="nil"/>
            </w:tcBorders>
          </w:tcPr>
          <w:p w14:paraId="769C2152" w14:textId="77777777" w:rsidR="003E015B" w:rsidRDefault="003E015B">
            <w:pPr>
              <w:pStyle w:val="TableParagraph"/>
              <w:rPr>
                <w:rFonts w:ascii="Times New Roman"/>
                <w:sz w:val="18"/>
              </w:rPr>
            </w:pPr>
          </w:p>
        </w:tc>
        <w:tc>
          <w:tcPr>
            <w:tcW w:w="1080" w:type="dxa"/>
            <w:tcBorders>
              <w:top w:val="nil"/>
              <w:bottom w:val="nil"/>
            </w:tcBorders>
          </w:tcPr>
          <w:p w14:paraId="769C2153" w14:textId="77777777" w:rsidR="003E015B" w:rsidRDefault="003E015B">
            <w:pPr>
              <w:pStyle w:val="TableParagraph"/>
              <w:rPr>
                <w:rFonts w:ascii="Times New Roman"/>
                <w:sz w:val="18"/>
              </w:rPr>
            </w:pPr>
          </w:p>
        </w:tc>
        <w:tc>
          <w:tcPr>
            <w:tcW w:w="1711" w:type="dxa"/>
            <w:tcBorders>
              <w:top w:val="nil"/>
              <w:bottom w:val="nil"/>
            </w:tcBorders>
          </w:tcPr>
          <w:p w14:paraId="769C2154" w14:textId="77777777" w:rsidR="003E015B" w:rsidRDefault="003C74BC">
            <w:pPr>
              <w:pStyle w:val="TableParagraph"/>
              <w:spacing w:line="219" w:lineRule="exact"/>
              <w:ind w:left="108"/>
              <w:rPr>
                <w:sz w:val="18"/>
              </w:rPr>
            </w:pPr>
            <w:r>
              <w:rPr>
                <w:sz w:val="18"/>
              </w:rPr>
              <w:t>HOME</w:t>
            </w:r>
            <w:r>
              <w:rPr>
                <w:spacing w:val="-2"/>
                <w:sz w:val="18"/>
              </w:rPr>
              <w:t xml:space="preserve"> </w:t>
            </w:r>
            <w:r>
              <w:rPr>
                <w:sz w:val="18"/>
              </w:rPr>
              <w:t>funds</w:t>
            </w:r>
            <w:r>
              <w:rPr>
                <w:spacing w:val="-2"/>
                <w:sz w:val="18"/>
              </w:rPr>
              <w:t xml:space="preserve"> </w:t>
            </w:r>
            <w:r>
              <w:rPr>
                <w:spacing w:val="-5"/>
                <w:sz w:val="18"/>
              </w:rPr>
              <w:t>are</w:t>
            </w:r>
          </w:p>
        </w:tc>
      </w:tr>
      <w:tr w:rsidR="003E015B" w14:paraId="769C215F" w14:textId="77777777">
        <w:trPr>
          <w:trHeight w:val="253"/>
        </w:trPr>
        <w:tc>
          <w:tcPr>
            <w:tcW w:w="895" w:type="dxa"/>
            <w:tcBorders>
              <w:top w:val="nil"/>
              <w:bottom w:val="nil"/>
            </w:tcBorders>
          </w:tcPr>
          <w:p w14:paraId="769C2156" w14:textId="77777777" w:rsidR="003E015B" w:rsidRDefault="003E015B">
            <w:pPr>
              <w:pStyle w:val="TableParagraph"/>
              <w:rPr>
                <w:rFonts w:ascii="Times New Roman"/>
                <w:sz w:val="18"/>
              </w:rPr>
            </w:pPr>
          </w:p>
        </w:tc>
        <w:tc>
          <w:tcPr>
            <w:tcW w:w="900" w:type="dxa"/>
            <w:tcBorders>
              <w:top w:val="nil"/>
              <w:bottom w:val="nil"/>
            </w:tcBorders>
          </w:tcPr>
          <w:p w14:paraId="769C2157" w14:textId="77777777" w:rsidR="003E015B" w:rsidRDefault="003E015B">
            <w:pPr>
              <w:pStyle w:val="TableParagraph"/>
              <w:rPr>
                <w:rFonts w:ascii="Times New Roman"/>
                <w:sz w:val="18"/>
              </w:rPr>
            </w:pPr>
          </w:p>
        </w:tc>
        <w:tc>
          <w:tcPr>
            <w:tcW w:w="1711" w:type="dxa"/>
            <w:tcBorders>
              <w:top w:val="nil"/>
              <w:bottom w:val="nil"/>
            </w:tcBorders>
          </w:tcPr>
          <w:p w14:paraId="769C2158" w14:textId="77777777" w:rsidR="003E015B" w:rsidRDefault="003C74BC">
            <w:pPr>
              <w:pStyle w:val="TableParagraph"/>
              <w:spacing w:line="219" w:lineRule="exact"/>
              <w:ind w:left="108"/>
              <w:rPr>
                <w:sz w:val="18"/>
              </w:rPr>
            </w:pPr>
            <w:r>
              <w:rPr>
                <w:sz w:val="18"/>
              </w:rPr>
              <w:t>Multifamily</w:t>
            </w:r>
            <w:r>
              <w:rPr>
                <w:spacing w:val="-7"/>
                <w:sz w:val="18"/>
              </w:rPr>
              <w:t xml:space="preserve"> </w:t>
            </w:r>
            <w:r>
              <w:rPr>
                <w:spacing w:val="-2"/>
                <w:sz w:val="18"/>
              </w:rPr>
              <w:t>rental</w:t>
            </w:r>
          </w:p>
        </w:tc>
        <w:tc>
          <w:tcPr>
            <w:tcW w:w="1169" w:type="dxa"/>
            <w:tcBorders>
              <w:top w:val="nil"/>
              <w:bottom w:val="nil"/>
            </w:tcBorders>
          </w:tcPr>
          <w:p w14:paraId="769C2159" w14:textId="77777777" w:rsidR="003E015B" w:rsidRDefault="003E015B">
            <w:pPr>
              <w:pStyle w:val="TableParagraph"/>
              <w:rPr>
                <w:rFonts w:ascii="Times New Roman"/>
                <w:sz w:val="18"/>
              </w:rPr>
            </w:pPr>
          </w:p>
        </w:tc>
        <w:tc>
          <w:tcPr>
            <w:tcW w:w="991" w:type="dxa"/>
            <w:tcBorders>
              <w:top w:val="nil"/>
              <w:bottom w:val="nil"/>
            </w:tcBorders>
          </w:tcPr>
          <w:p w14:paraId="769C215A" w14:textId="77777777" w:rsidR="003E015B" w:rsidRDefault="003E015B">
            <w:pPr>
              <w:pStyle w:val="TableParagraph"/>
              <w:rPr>
                <w:rFonts w:ascii="Times New Roman"/>
                <w:sz w:val="18"/>
              </w:rPr>
            </w:pPr>
          </w:p>
        </w:tc>
        <w:tc>
          <w:tcPr>
            <w:tcW w:w="989" w:type="dxa"/>
            <w:tcBorders>
              <w:top w:val="nil"/>
              <w:bottom w:val="nil"/>
            </w:tcBorders>
          </w:tcPr>
          <w:p w14:paraId="769C215B" w14:textId="77777777" w:rsidR="003E015B" w:rsidRDefault="003E015B">
            <w:pPr>
              <w:pStyle w:val="TableParagraph"/>
              <w:rPr>
                <w:rFonts w:ascii="Times New Roman"/>
                <w:sz w:val="18"/>
              </w:rPr>
            </w:pPr>
          </w:p>
        </w:tc>
        <w:tc>
          <w:tcPr>
            <w:tcW w:w="1080" w:type="dxa"/>
            <w:tcBorders>
              <w:top w:val="nil"/>
              <w:bottom w:val="nil"/>
            </w:tcBorders>
          </w:tcPr>
          <w:p w14:paraId="769C215C" w14:textId="77777777" w:rsidR="003E015B" w:rsidRDefault="003E015B">
            <w:pPr>
              <w:pStyle w:val="TableParagraph"/>
              <w:rPr>
                <w:rFonts w:ascii="Times New Roman"/>
                <w:sz w:val="18"/>
              </w:rPr>
            </w:pPr>
          </w:p>
        </w:tc>
        <w:tc>
          <w:tcPr>
            <w:tcW w:w="1080" w:type="dxa"/>
            <w:tcBorders>
              <w:top w:val="nil"/>
              <w:bottom w:val="nil"/>
            </w:tcBorders>
          </w:tcPr>
          <w:p w14:paraId="769C215D" w14:textId="77777777" w:rsidR="003E015B" w:rsidRDefault="003E015B">
            <w:pPr>
              <w:pStyle w:val="TableParagraph"/>
              <w:rPr>
                <w:rFonts w:ascii="Times New Roman"/>
                <w:sz w:val="18"/>
              </w:rPr>
            </w:pPr>
          </w:p>
        </w:tc>
        <w:tc>
          <w:tcPr>
            <w:tcW w:w="1711" w:type="dxa"/>
            <w:tcBorders>
              <w:top w:val="nil"/>
              <w:bottom w:val="nil"/>
            </w:tcBorders>
          </w:tcPr>
          <w:p w14:paraId="769C215E" w14:textId="77777777" w:rsidR="003E015B" w:rsidRDefault="003C74BC">
            <w:pPr>
              <w:pStyle w:val="TableParagraph"/>
              <w:spacing w:line="219" w:lineRule="exact"/>
              <w:ind w:left="108"/>
              <w:rPr>
                <w:sz w:val="18"/>
              </w:rPr>
            </w:pPr>
            <w:r>
              <w:rPr>
                <w:sz w:val="18"/>
              </w:rPr>
              <w:t>estimated</w:t>
            </w:r>
            <w:r>
              <w:rPr>
                <w:spacing w:val="-3"/>
                <w:sz w:val="18"/>
              </w:rPr>
              <w:t xml:space="preserve"> </w:t>
            </w:r>
            <w:r>
              <w:rPr>
                <w:sz w:val="18"/>
              </w:rPr>
              <w:t>at</w:t>
            </w:r>
            <w:r>
              <w:rPr>
                <w:spacing w:val="-3"/>
                <w:sz w:val="18"/>
              </w:rPr>
              <w:t xml:space="preserve"> </w:t>
            </w:r>
            <w:r>
              <w:rPr>
                <w:spacing w:val="-5"/>
                <w:sz w:val="18"/>
              </w:rPr>
              <w:t>$7</w:t>
            </w:r>
          </w:p>
        </w:tc>
      </w:tr>
      <w:tr w:rsidR="003E015B" w14:paraId="769C2169" w14:textId="77777777">
        <w:trPr>
          <w:trHeight w:val="253"/>
        </w:trPr>
        <w:tc>
          <w:tcPr>
            <w:tcW w:w="895" w:type="dxa"/>
            <w:tcBorders>
              <w:top w:val="nil"/>
              <w:bottom w:val="nil"/>
            </w:tcBorders>
          </w:tcPr>
          <w:p w14:paraId="769C2160" w14:textId="77777777" w:rsidR="003E015B" w:rsidRDefault="003E015B">
            <w:pPr>
              <w:pStyle w:val="TableParagraph"/>
              <w:rPr>
                <w:rFonts w:ascii="Times New Roman"/>
                <w:sz w:val="18"/>
              </w:rPr>
            </w:pPr>
          </w:p>
        </w:tc>
        <w:tc>
          <w:tcPr>
            <w:tcW w:w="900" w:type="dxa"/>
            <w:tcBorders>
              <w:top w:val="nil"/>
              <w:bottom w:val="nil"/>
            </w:tcBorders>
          </w:tcPr>
          <w:p w14:paraId="769C2161" w14:textId="77777777" w:rsidR="003E015B" w:rsidRDefault="003E015B">
            <w:pPr>
              <w:pStyle w:val="TableParagraph"/>
              <w:rPr>
                <w:rFonts w:ascii="Times New Roman"/>
                <w:sz w:val="18"/>
              </w:rPr>
            </w:pPr>
          </w:p>
        </w:tc>
        <w:tc>
          <w:tcPr>
            <w:tcW w:w="1711" w:type="dxa"/>
            <w:tcBorders>
              <w:top w:val="nil"/>
              <w:bottom w:val="nil"/>
            </w:tcBorders>
          </w:tcPr>
          <w:p w14:paraId="769C2162" w14:textId="77777777" w:rsidR="003E015B" w:rsidRDefault="003C74BC">
            <w:pPr>
              <w:pStyle w:val="TableParagraph"/>
              <w:ind w:left="108"/>
              <w:rPr>
                <w:sz w:val="18"/>
              </w:rPr>
            </w:pPr>
            <w:r>
              <w:rPr>
                <w:spacing w:val="-2"/>
                <w:sz w:val="18"/>
              </w:rPr>
              <w:t>rehab</w:t>
            </w:r>
          </w:p>
        </w:tc>
        <w:tc>
          <w:tcPr>
            <w:tcW w:w="1169" w:type="dxa"/>
            <w:tcBorders>
              <w:top w:val="nil"/>
              <w:bottom w:val="nil"/>
            </w:tcBorders>
          </w:tcPr>
          <w:p w14:paraId="769C2163" w14:textId="77777777" w:rsidR="003E015B" w:rsidRDefault="003E015B">
            <w:pPr>
              <w:pStyle w:val="TableParagraph"/>
              <w:rPr>
                <w:rFonts w:ascii="Times New Roman"/>
                <w:sz w:val="18"/>
              </w:rPr>
            </w:pPr>
          </w:p>
        </w:tc>
        <w:tc>
          <w:tcPr>
            <w:tcW w:w="991" w:type="dxa"/>
            <w:tcBorders>
              <w:top w:val="nil"/>
              <w:bottom w:val="nil"/>
            </w:tcBorders>
          </w:tcPr>
          <w:p w14:paraId="769C2164" w14:textId="77777777" w:rsidR="003E015B" w:rsidRDefault="003E015B">
            <w:pPr>
              <w:pStyle w:val="TableParagraph"/>
              <w:rPr>
                <w:rFonts w:ascii="Times New Roman"/>
                <w:sz w:val="18"/>
              </w:rPr>
            </w:pPr>
          </w:p>
        </w:tc>
        <w:tc>
          <w:tcPr>
            <w:tcW w:w="989" w:type="dxa"/>
            <w:tcBorders>
              <w:top w:val="nil"/>
              <w:bottom w:val="nil"/>
            </w:tcBorders>
          </w:tcPr>
          <w:p w14:paraId="769C2165" w14:textId="77777777" w:rsidR="003E015B" w:rsidRDefault="003E015B">
            <w:pPr>
              <w:pStyle w:val="TableParagraph"/>
              <w:rPr>
                <w:rFonts w:ascii="Times New Roman"/>
                <w:sz w:val="18"/>
              </w:rPr>
            </w:pPr>
          </w:p>
        </w:tc>
        <w:tc>
          <w:tcPr>
            <w:tcW w:w="1080" w:type="dxa"/>
            <w:tcBorders>
              <w:top w:val="nil"/>
              <w:bottom w:val="nil"/>
            </w:tcBorders>
          </w:tcPr>
          <w:p w14:paraId="769C2166" w14:textId="77777777" w:rsidR="003E015B" w:rsidRDefault="003E015B">
            <w:pPr>
              <w:pStyle w:val="TableParagraph"/>
              <w:rPr>
                <w:rFonts w:ascii="Times New Roman"/>
                <w:sz w:val="18"/>
              </w:rPr>
            </w:pPr>
          </w:p>
        </w:tc>
        <w:tc>
          <w:tcPr>
            <w:tcW w:w="1080" w:type="dxa"/>
            <w:tcBorders>
              <w:top w:val="nil"/>
              <w:bottom w:val="nil"/>
            </w:tcBorders>
          </w:tcPr>
          <w:p w14:paraId="769C2167" w14:textId="77777777" w:rsidR="003E015B" w:rsidRDefault="003E015B">
            <w:pPr>
              <w:pStyle w:val="TableParagraph"/>
              <w:rPr>
                <w:rFonts w:ascii="Times New Roman"/>
                <w:sz w:val="18"/>
              </w:rPr>
            </w:pPr>
          </w:p>
        </w:tc>
        <w:tc>
          <w:tcPr>
            <w:tcW w:w="1711" w:type="dxa"/>
            <w:tcBorders>
              <w:top w:val="nil"/>
              <w:bottom w:val="nil"/>
            </w:tcBorders>
          </w:tcPr>
          <w:p w14:paraId="769C2168" w14:textId="77777777" w:rsidR="003E015B" w:rsidRDefault="003C74BC">
            <w:pPr>
              <w:pStyle w:val="TableParagraph"/>
              <w:ind w:left="108"/>
              <w:rPr>
                <w:sz w:val="18"/>
              </w:rPr>
            </w:pPr>
            <w:r>
              <w:rPr>
                <w:sz w:val="18"/>
              </w:rPr>
              <w:t>million</w:t>
            </w:r>
            <w:r>
              <w:rPr>
                <w:spacing w:val="-5"/>
                <w:sz w:val="18"/>
              </w:rPr>
              <w:t xml:space="preserve"> </w:t>
            </w:r>
            <w:r>
              <w:rPr>
                <w:sz w:val="18"/>
              </w:rPr>
              <w:t>per</w:t>
            </w:r>
            <w:r>
              <w:rPr>
                <w:spacing w:val="-2"/>
                <w:sz w:val="18"/>
              </w:rPr>
              <w:t xml:space="preserve"> year.</w:t>
            </w:r>
          </w:p>
        </w:tc>
      </w:tr>
      <w:tr w:rsidR="003E015B" w14:paraId="769C2173" w14:textId="77777777">
        <w:trPr>
          <w:trHeight w:val="251"/>
        </w:trPr>
        <w:tc>
          <w:tcPr>
            <w:tcW w:w="895" w:type="dxa"/>
            <w:tcBorders>
              <w:top w:val="nil"/>
              <w:bottom w:val="nil"/>
            </w:tcBorders>
          </w:tcPr>
          <w:p w14:paraId="769C216A" w14:textId="77777777" w:rsidR="003E015B" w:rsidRDefault="003E015B">
            <w:pPr>
              <w:pStyle w:val="TableParagraph"/>
              <w:rPr>
                <w:rFonts w:ascii="Times New Roman"/>
                <w:sz w:val="18"/>
              </w:rPr>
            </w:pPr>
          </w:p>
        </w:tc>
        <w:tc>
          <w:tcPr>
            <w:tcW w:w="900" w:type="dxa"/>
            <w:tcBorders>
              <w:top w:val="nil"/>
              <w:bottom w:val="nil"/>
            </w:tcBorders>
          </w:tcPr>
          <w:p w14:paraId="769C216B" w14:textId="77777777" w:rsidR="003E015B" w:rsidRDefault="003E015B">
            <w:pPr>
              <w:pStyle w:val="TableParagraph"/>
              <w:rPr>
                <w:rFonts w:ascii="Times New Roman"/>
                <w:sz w:val="18"/>
              </w:rPr>
            </w:pPr>
          </w:p>
        </w:tc>
        <w:tc>
          <w:tcPr>
            <w:tcW w:w="1711" w:type="dxa"/>
            <w:tcBorders>
              <w:top w:val="nil"/>
              <w:bottom w:val="nil"/>
            </w:tcBorders>
          </w:tcPr>
          <w:p w14:paraId="769C216C" w14:textId="77777777" w:rsidR="003E015B" w:rsidRDefault="003C74BC">
            <w:pPr>
              <w:pStyle w:val="TableParagraph"/>
              <w:spacing w:line="219" w:lineRule="exact"/>
              <w:ind w:left="108"/>
              <w:rPr>
                <w:sz w:val="18"/>
              </w:rPr>
            </w:pPr>
            <w:r>
              <w:rPr>
                <w:sz w:val="18"/>
              </w:rPr>
              <w:t>New</w:t>
            </w:r>
            <w:r>
              <w:rPr>
                <w:spacing w:val="-3"/>
                <w:sz w:val="18"/>
              </w:rPr>
              <w:t xml:space="preserve"> </w:t>
            </w:r>
            <w:r>
              <w:rPr>
                <w:spacing w:val="-2"/>
                <w:sz w:val="18"/>
              </w:rPr>
              <w:t>construction</w:t>
            </w:r>
          </w:p>
        </w:tc>
        <w:tc>
          <w:tcPr>
            <w:tcW w:w="1169" w:type="dxa"/>
            <w:tcBorders>
              <w:top w:val="nil"/>
              <w:bottom w:val="nil"/>
            </w:tcBorders>
          </w:tcPr>
          <w:p w14:paraId="769C216D" w14:textId="77777777" w:rsidR="003E015B" w:rsidRDefault="003E015B">
            <w:pPr>
              <w:pStyle w:val="TableParagraph"/>
              <w:rPr>
                <w:rFonts w:ascii="Times New Roman"/>
                <w:sz w:val="18"/>
              </w:rPr>
            </w:pPr>
          </w:p>
        </w:tc>
        <w:tc>
          <w:tcPr>
            <w:tcW w:w="991" w:type="dxa"/>
            <w:tcBorders>
              <w:top w:val="nil"/>
              <w:bottom w:val="nil"/>
            </w:tcBorders>
          </w:tcPr>
          <w:p w14:paraId="769C216E" w14:textId="77777777" w:rsidR="003E015B" w:rsidRDefault="003E015B">
            <w:pPr>
              <w:pStyle w:val="TableParagraph"/>
              <w:rPr>
                <w:rFonts w:ascii="Times New Roman"/>
                <w:sz w:val="18"/>
              </w:rPr>
            </w:pPr>
          </w:p>
        </w:tc>
        <w:tc>
          <w:tcPr>
            <w:tcW w:w="989" w:type="dxa"/>
            <w:tcBorders>
              <w:top w:val="nil"/>
              <w:bottom w:val="nil"/>
            </w:tcBorders>
          </w:tcPr>
          <w:p w14:paraId="769C216F" w14:textId="77777777" w:rsidR="003E015B" w:rsidRDefault="003E015B">
            <w:pPr>
              <w:pStyle w:val="TableParagraph"/>
              <w:rPr>
                <w:rFonts w:ascii="Times New Roman"/>
                <w:sz w:val="18"/>
              </w:rPr>
            </w:pPr>
          </w:p>
        </w:tc>
        <w:tc>
          <w:tcPr>
            <w:tcW w:w="1080" w:type="dxa"/>
            <w:tcBorders>
              <w:top w:val="nil"/>
              <w:bottom w:val="nil"/>
            </w:tcBorders>
          </w:tcPr>
          <w:p w14:paraId="769C2170" w14:textId="77777777" w:rsidR="003E015B" w:rsidRDefault="003E015B">
            <w:pPr>
              <w:pStyle w:val="TableParagraph"/>
              <w:rPr>
                <w:rFonts w:ascii="Times New Roman"/>
                <w:sz w:val="18"/>
              </w:rPr>
            </w:pPr>
          </w:p>
        </w:tc>
        <w:tc>
          <w:tcPr>
            <w:tcW w:w="1080" w:type="dxa"/>
            <w:tcBorders>
              <w:top w:val="nil"/>
              <w:bottom w:val="nil"/>
            </w:tcBorders>
          </w:tcPr>
          <w:p w14:paraId="769C2171" w14:textId="77777777" w:rsidR="003E015B" w:rsidRDefault="003E015B">
            <w:pPr>
              <w:pStyle w:val="TableParagraph"/>
              <w:rPr>
                <w:rFonts w:ascii="Times New Roman"/>
                <w:sz w:val="18"/>
              </w:rPr>
            </w:pPr>
          </w:p>
        </w:tc>
        <w:tc>
          <w:tcPr>
            <w:tcW w:w="1711" w:type="dxa"/>
            <w:tcBorders>
              <w:top w:val="nil"/>
              <w:bottom w:val="nil"/>
            </w:tcBorders>
          </w:tcPr>
          <w:p w14:paraId="769C2172" w14:textId="77777777" w:rsidR="003E015B" w:rsidRDefault="003E015B">
            <w:pPr>
              <w:pStyle w:val="TableParagraph"/>
              <w:rPr>
                <w:rFonts w:ascii="Times New Roman"/>
                <w:sz w:val="18"/>
              </w:rPr>
            </w:pPr>
          </w:p>
        </w:tc>
      </w:tr>
      <w:tr w:rsidR="003E015B" w14:paraId="769C217D" w14:textId="77777777">
        <w:trPr>
          <w:trHeight w:val="253"/>
        </w:trPr>
        <w:tc>
          <w:tcPr>
            <w:tcW w:w="895" w:type="dxa"/>
            <w:tcBorders>
              <w:top w:val="nil"/>
              <w:bottom w:val="nil"/>
            </w:tcBorders>
          </w:tcPr>
          <w:p w14:paraId="769C2174" w14:textId="77777777" w:rsidR="003E015B" w:rsidRDefault="003E015B">
            <w:pPr>
              <w:pStyle w:val="TableParagraph"/>
              <w:rPr>
                <w:rFonts w:ascii="Times New Roman"/>
                <w:sz w:val="18"/>
              </w:rPr>
            </w:pPr>
          </w:p>
        </w:tc>
        <w:tc>
          <w:tcPr>
            <w:tcW w:w="900" w:type="dxa"/>
            <w:tcBorders>
              <w:top w:val="nil"/>
              <w:bottom w:val="nil"/>
            </w:tcBorders>
          </w:tcPr>
          <w:p w14:paraId="769C2175" w14:textId="77777777" w:rsidR="003E015B" w:rsidRDefault="003E015B">
            <w:pPr>
              <w:pStyle w:val="TableParagraph"/>
              <w:rPr>
                <w:rFonts w:ascii="Times New Roman"/>
                <w:sz w:val="18"/>
              </w:rPr>
            </w:pPr>
          </w:p>
        </w:tc>
        <w:tc>
          <w:tcPr>
            <w:tcW w:w="1711" w:type="dxa"/>
            <w:tcBorders>
              <w:top w:val="nil"/>
              <w:bottom w:val="nil"/>
            </w:tcBorders>
          </w:tcPr>
          <w:p w14:paraId="769C2176" w14:textId="77777777" w:rsidR="003E015B" w:rsidRDefault="003C74BC">
            <w:pPr>
              <w:pStyle w:val="TableParagraph"/>
              <w:spacing w:line="219" w:lineRule="exact"/>
              <w:ind w:left="108"/>
              <w:rPr>
                <w:sz w:val="18"/>
              </w:rPr>
            </w:pPr>
            <w:r>
              <w:rPr>
                <w:sz w:val="18"/>
              </w:rPr>
              <w:t>for</w:t>
            </w:r>
            <w:r>
              <w:rPr>
                <w:spacing w:val="-2"/>
                <w:sz w:val="18"/>
              </w:rPr>
              <w:t xml:space="preserve"> ownership</w:t>
            </w:r>
          </w:p>
        </w:tc>
        <w:tc>
          <w:tcPr>
            <w:tcW w:w="1169" w:type="dxa"/>
            <w:tcBorders>
              <w:top w:val="nil"/>
              <w:bottom w:val="nil"/>
            </w:tcBorders>
          </w:tcPr>
          <w:p w14:paraId="769C2177" w14:textId="77777777" w:rsidR="003E015B" w:rsidRDefault="003E015B">
            <w:pPr>
              <w:pStyle w:val="TableParagraph"/>
              <w:rPr>
                <w:rFonts w:ascii="Times New Roman"/>
                <w:sz w:val="18"/>
              </w:rPr>
            </w:pPr>
          </w:p>
        </w:tc>
        <w:tc>
          <w:tcPr>
            <w:tcW w:w="991" w:type="dxa"/>
            <w:tcBorders>
              <w:top w:val="nil"/>
              <w:bottom w:val="nil"/>
            </w:tcBorders>
          </w:tcPr>
          <w:p w14:paraId="769C2178" w14:textId="77777777" w:rsidR="003E015B" w:rsidRDefault="003E015B">
            <w:pPr>
              <w:pStyle w:val="TableParagraph"/>
              <w:rPr>
                <w:rFonts w:ascii="Times New Roman"/>
                <w:sz w:val="18"/>
              </w:rPr>
            </w:pPr>
          </w:p>
        </w:tc>
        <w:tc>
          <w:tcPr>
            <w:tcW w:w="989" w:type="dxa"/>
            <w:tcBorders>
              <w:top w:val="nil"/>
              <w:bottom w:val="nil"/>
            </w:tcBorders>
          </w:tcPr>
          <w:p w14:paraId="769C2179" w14:textId="77777777" w:rsidR="003E015B" w:rsidRDefault="003E015B">
            <w:pPr>
              <w:pStyle w:val="TableParagraph"/>
              <w:rPr>
                <w:rFonts w:ascii="Times New Roman"/>
                <w:sz w:val="18"/>
              </w:rPr>
            </w:pPr>
          </w:p>
        </w:tc>
        <w:tc>
          <w:tcPr>
            <w:tcW w:w="1080" w:type="dxa"/>
            <w:tcBorders>
              <w:top w:val="nil"/>
              <w:bottom w:val="nil"/>
            </w:tcBorders>
          </w:tcPr>
          <w:p w14:paraId="769C217A" w14:textId="77777777" w:rsidR="003E015B" w:rsidRDefault="003E015B">
            <w:pPr>
              <w:pStyle w:val="TableParagraph"/>
              <w:rPr>
                <w:rFonts w:ascii="Times New Roman"/>
                <w:sz w:val="18"/>
              </w:rPr>
            </w:pPr>
          </w:p>
        </w:tc>
        <w:tc>
          <w:tcPr>
            <w:tcW w:w="1080" w:type="dxa"/>
            <w:tcBorders>
              <w:top w:val="nil"/>
              <w:bottom w:val="nil"/>
            </w:tcBorders>
          </w:tcPr>
          <w:p w14:paraId="769C217B" w14:textId="77777777" w:rsidR="003E015B" w:rsidRDefault="003E015B">
            <w:pPr>
              <w:pStyle w:val="TableParagraph"/>
              <w:rPr>
                <w:rFonts w:ascii="Times New Roman"/>
                <w:sz w:val="18"/>
              </w:rPr>
            </w:pPr>
          </w:p>
        </w:tc>
        <w:tc>
          <w:tcPr>
            <w:tcW w:w="1711" w:type="dxa"/>
            <w:tcBorders>
              <w:top w:val="nil"/>
              <w:bottom w:val="nil"/>
            </w:tcBorders>
          </w:tcPr>
          <w:p w14:paraId="769C217C" w14:textId="77777777" w:rsidR="003E015B" w:rsidRDefault="003E015B">
            <w:pPr>
              <w:pStyle w:val="TableParagraph"/>
              <w:rPr>
                <w:rFonts w:ascii="Times New Roman"/>
                <w:sz w:val="18"/>
              </w:rPr>
            </w:pPr>
          </w:p>
        </w:tc>
      </w:tr>
      <w:tr w:rsidR="003E015B" w14:paraId="769C2187" w14:textId="77777777">
        <w:trPr>
          <w:trHeight w:val="253"/>
        </w:trPr>
        <w:tc>
          <w:tcPr>
            <w:tcW w:w="895" w:type="dxa"/>
            <w:tcBorders>
              <w:top w:val="nil"/>
              <w:bottom w:val="nil"/>
            </w:tcBorders>
          </w:tcPr>
          <w:p w14:paraId="769C217E" w14:textId="77777777" w:rsidR="003E015B" w:rsidRDefault="003E015B">
            <w:pPr>
              <w:pStyle w:val="TableParagraph"/>
              <w:rPr>
                <w:rFonts w:ascii="Times New Roman"/>
                <w:sz w:val="18"/>
              </w:rPr>
            </w:pPr>
          </w:p>
        </w:tc>
        <w:tc>
          <w:tcPr>
            <w:tcW w:w="900" w:type="dxa"/>
            <w:tcBorders>
              <w:top w:val="nil"/>
              <w:bottom w:val="nil"/>
            </w:tcBorders>
          </w:tcPr>
          <w:p w14:paraId="769C217F" w14:textId="77777777" w:rsidR="003E015B" w:rsidRDefault="003E015B">
            <w:pPr>
              <w:pStyle w:val="TableParagraph"/>
              <w:rPr>
                <w:rFonts w:ascii="Times New Roman"/>
                <w:sz w:val="18"/>
              </w:rPr>
            </w:pPr>
          </w:p>
        </w:tc>
        <w:tc>
          <w:tcPr>
            <w:tcW w:w="1711" w:type="dxa"/>
            <w:tcBorders>
              <w:top w:val="nil"/>
              <w:bottom w:val="nil"/>
            </w:tcBorders>
          </w:tcPr>
          <w:p w14:paraId="769C2180" w14:textId="77777777" w:rsidR="003E015B" w:rsidRDefault="003C74BC">
            <w:pPr>
              <w:pStyle w:val="TableParagraph"/>
              <w:ind w:left="108"/>
              <w:rPr>
                <w:sz w:val="18"/>
              </w:rPr>
            </w:pPr>
            <w:r>
              <w:rPr>
                <w:spacing w:val="-4"/>
                <w:sz w:val="18"/>
              </w:rPr>
              <w:t>TBRA</w:t>
            </w:r>
          </w:p>
        </w:tc>
        <w:tc>
          <w:tcPr>
            <w:tcW w:w="1169" w:type="dxa"/>
            <w:tcBorders>
              <w:top w:val="nil"/>
              <w:bottom w:val="nil"/>
            </w:tcBorders>
          </w:tcPr>
          <w:p w14:paraId="769C2181" w14:textId="77777777" w:rsidR="003E015B" w:rsidRDefault="003E015B">
            <w:pPr>
              <w:pStyle w:val="TableParagraph"/>
              <w:rPr>
                <w:rFonts w:ascii="Times New Roman"/>
                <w:sz w:val="18"/>
              </w:rPr>
            </w:pPr>
          </w:p>
        </w:tc>
        <w:tc>
          <w:tcPr>
            <w:tcW w:w="991" w:type="dxa"/>
            <w:tcBorders>
              <w:top w:val="nil"/>
              <w:bottom w:val="nil"/>
            </w:tcBorders>
          </w:tcPr>
          <w:p w14:paraId="769C2182" w14:textId="77777777" w:rsidR="003E015B" w:rsidRDefault="003E015B">
            <w:pPr>
              <w:pStyle w:val="TableParagraph"/>
              <w:rPr>
                <w:rFonts w:ascii="Times New Roman"/>
                <w:sz w:val="18"/>
              </w:rPr>
            </w:pPr>
          </w:p>
        </w:tc>
        <w:tc>
          <w:tcPr>
            <w:tcW w:w="989" w:type="dxa"/>
            <w:tcBorders>
              <w:top w:val="nil"/>
              <w:bottom w:val="nil"/>
            </w:tcBorders>
          </w:tcPr>
          <w:p w14:paraId="769C2183" w14:textId="77777777" w:rsidR="003E015B" w:rsidRDefault="003E015B">
            <w:pPr>
              <w:pStyle w:val="TableParagraph"/>
              <w:rPr>
                <w:rFonts w:ascii="Times New Roman"/>
                <w:sz w:val="18"/>
              </w:rPr>
            </w:pPr>
          </w:p>
        </w:tc>
        <w:tc>
          <w:tcPr>
            <w:tcW w:w="1080" w:type="dxa"/>
            <w:tcBorders>
              <w:top w:val="nil"/>
              <w:bottom w:val="nil"/>
            </w:tcBorders>
          </w:tcPr>
          <w:p w14:paraId="769C2184" w14:textId="77777777" w:rsidR="003E015B" w:rsidRDefault="003E015B">
            <w:pPr>
              <w:pStyle w:val="TableParagraph"/>
              <w:rPr>
                <w:rFonts w:ascii="Times New Roman"/>
                <w:sz w:val="18"/>
              </w:rPr>
            </w:pPr>
          </w:p>
        </w:tc>
        <w:tc>
          <w:tcPr>
            <w:tcW w:w="1080" w:type="dxa"/>
            <w:tcBorders>
              <w:top w:val="nil"/>
              <w:bottom w:val="nil"/>
            </w:tcBorders>
          </w:tcPr>
          <w:p w14:paraId="769C2185" w14:textId="77777777" w:rsidR="003E015B" w:rsidRDefault="003E015B">
            <w:pPr>
              <w:pStyle w:val="TableParagraph"/>
              <w:rPr>
                <w:rFonts w:ascii="Times New Roman"/>
                <w:sz w:val="18"/>
              </w:rPr>
            </w:pPr>
          </w:p>
        </w:tc>
        <w:tc>
          <w:tcPr>
            <w:tcW w:w="1711" w:type="dxa"/>
            <w:tcBorders>
              <w:top w:val="nil"/>
              <w:bottom w:val="nil"/>
            </w:tcBorders>
          </w:tcPr>
          <w:p w14:paraId="769C2186" w14:textId="77777777" w:rsidR="003E015B" w:rsidRDefault="003E015B">
            <w:pPr>
              <w:pStyle w:val="TableParagraph"/>
              <w:rPr>
                <w:rFonts w:ascii="Times New Roman"/>
                <w:sz w:val="18"/>
              </w:rPr>
            </w:pPr>
          </w:p>
        </w:tc>
      </w:tr>
      <w:tr w:rsidR="003E015B" w14:paraId="769C2191" w14:textId="77777777">
        <w:trPr>
          <w:trHeight w:val="252"/>
        </w:trPr>
        <w:tc>
          <w:tcPr>
            <w:tcW w:w="895" w:type="dxa"/>
            <w:tcBorders>
              <w:top w:val="nil"/>
              <w:bottom w:val="nil"/>
            </w:tcBorders>
          </w:tcPr>
          <w:p w14:paraId="769C2188" w14:textId="77777777" w:rsidR="003E015B" w:rsidRDefault="003E015B">
            <w:pPr>
              <w:pStyle w:val="TableParagraph"/>
              <w:rPr>
                <w:rFonts w:ascii="Times New Roman"/>
                <w:sz w:val="18"/>
              </w:rPr>
            </w:pPr>
          </w:p>
        </w:tc>
        <w:tc>
          <w:tcPr>
            <w:tcW w:w="900" w:type="dxa"/>
            <w:tcBorders>
              <w:top w:val="nil"/>
              <w:bottom w:val="nil"/>
            </w:tcBorders>
          </w:tcPr>
          <w:p w14:paraId="769C2189" w14:textId="77777777" w:rsidR="003E015B" w:rsidRDefault="003E015B">
            <w:pPr>
              <w:pStyle w:val="TableParagraph"/>
              <w:rPr>
                <w:rFonts w:ascii="Times New Roman"/>
                <w:sz w:val="18"/>
              </w:rPr>
            </w:pPr>
          </w:p>
        </w:tc>
        <w:tc>
          <w:tcPr>
            <w:tcW w:w="1711" w:type="dxa"/>
            <w:tcBorders>
              <w:top w:val="nil"/>
              <w:bottom w:val="nil"/>
            </w:tcBorders>
          </w:tcPr>
          <w:p w14:paraId="769C218A" w14:textId="77777777" w:rsidR="003E015B" w:rsidRDefault="003C74BC">
            <w:pPr>
              <w:pStyle w:val="TableParagraph"/>
              <w:spacing w:line="219" w:lineRule="exact"/>
              <w:ind w:left="108"/>
              <w:rPr>
                <w:sz w:val="18"/>
              </w:rPr>
            </w:pPr>
            <w:r>
              <w:rPr>
                <w:sz w:val="18"/>
              </w:rPr>
              <w:t>Short-Term</w:t>
            </w:r>
            <w:r>
              <w:rPr>
                <w:spacing w:val="-5"/>
                <w:sz w:val="18"/>
              </w:rPr>
              <w:t xml:space="preserve"> </w:t>
            </w:r>
            <w:r>
              <w:rPr>
                <w:spacing w:val="-2"/>
                <w:sz w:val="18"/>
              </w:rPr>
              <w:t>Rental</w:t>
            </w:r>
          </w:p>
        </w:tc>
        <w:tc>
          <w:tcPr>
            <w:tcW w:w="1169" w:type="dxa"/>
            <w:tcBorders>
              <w:top w:val="nil"/>
              <w:bottom w:val="nil"/>
            </w:tcBorders>
          </w:tcPr>
          <w:p w14:paraId="769C218B" w14:textId="77777777" w:rsidR="003E015B" w:rsidRDefault="003E015B">
            <w:pPr>
              <w:pStyle w:val="TableParagraph"/>
              <w:rPr>
                <w:rFonts w:ascii="Times New Roman"/>
                <w:sz w:val="18"/>
              </w:rPr>
            </w:pPr>
          </w:p>
        </w:tc>
        <w:tc>
          <w:tcPr>
            <w:tcW w:w="991" w:type="dxa"/>
            <w:tcBorders>
              <w:top w:val="nil"/>
              <w:bottom w:val="nil"/>
            </w:tcBorders>
          </w:tcPr>
          <w:p w14:paraId="769C218C" w14:textId="77777777" w:rsidR="003E015B" w:rsidRDefault="003E015B">
            <w:pPr>
              <w:pStyle w:val="TableParagraph"/>
              <w:rPr>
                <w:rFonts w:ascii="Times New Roman"/>
                <w:sz w:val="18"/>
              </w:rPr>
            </w:pPr>
          </w:p>
        </w:tc>
        <w:tc>
          <w:tcPr>
            <w:tcW w:w="989" w:type="dxa"/>
            <w:tcBorders>
              <w:top w:val="nil"/>
              <w:bottom w:val="nil"/>
            </w:tcBorders>
          </w:tcPr>
          <w:p w14:paraId="769C218D" w14:textId="77777777" w:rsidR="003E015B" w:rsidRDefault="003E015B">
            <w:pPr>
              <w:pStyle w:val="TableParagraph"/>
              <w:rPr>
                <w:rFonts w:ascii="Times New Roman"/>
                <w:sz w:val="18"/>
              </w:rPr>
            </w:pPr>
          </w:p>
        </w:tc>
        <w:tc>
          <w:tcPr>
            <w:tcW w:w="1080" w:type="dxa"/>
            <w:tcBorders>
              <w:top w:val="nil"/>
              <w:bottom w:val="nil"/>
            </w:tcBorders>
          </w:tcPr>
          <w:p w14:paraId="769C218E" w14:textId="77777777" w:rsidR="003E015B" w:rsidRDefault="003E015B">
            <w:pPr>
              <w:pStyle w:val="TableParagraph"/>
              <w:rPr>
                <w:rFonts w:ascii="Times New Roman"/>
                <w:sz w:val="18"/>
              </w:rPr>
            </w:pPr>
          </w:p>
        </w:tc>
        <w:tc>
          <w:tcPr>
            <w:tcW w:w="1080" w:type="dxa"/>
            <w:tcBorders>
              <w:top w:val="nil"/>
              <w:bottom w:val="nil"/>
            </w:tcBorders>
          </w:tcPr>
          <w:p w14:paraId="769C218F" w14:textId="77777777" w:rsidR="003E015B" w:rsidRDefault="003E015B">
            <w:pPr>
              <w:pStyle w:val="TableParagraph"/>
              <w:rPr>
                <w:rFonts w:ascii="Times New Roman"/>
                <w:sz w:val="18"/>
              </w:rPr>
            </w:pPr>
          </w:p>
        </w:tc>
        <w:tc>
          <w:tcPr>
            <w:tcW w:w="1711" w:type="dxa"/>
            <w:tcBorders>
              <w:top w:val="nil"/>
              <w:bottom w:val="nil"/>
            </w:tcBorders>
          </w:tcPr>
          <w:p w14:paraId="769C2190" w14:textId="77777777" w:rsidR="003E015B" w:rsidRDefault="003E015B">
            <w:pPr>
              <w:pStyle w:val="TableParagraph"/>
              <w:rPr>
                <w:rFonts w:ascii="Times New Roman"/>
                <w:sz w:val="18"/>
              </w:rPr>
            </w:pPr>
          </w:p>
        </w:tc>
      </w:tr>
      <w:tr w:rsidR="003E015B" w14:paraId="769C219B" w14:textId="77777777">
        <w:trPr>
          <w:trHeight w:val="252"/>
        </w:trPr>
        <w:tc>
          <w:tcPr>
            <w:tcW w:w="895" w:type="dxa"/>
            <w:tcBorders>
              <w:top w:val="nil"/>
            </w:tcBorders>
          </w:tcPr>
          <w:p w14:paraId="769C2192" w14:textId="77777777" w:rsidR="003E015B" w:rsidRDefault="003E015B">
            <w:pPr>
              <w:pStyle w:val="TableParagraph"/>
              <w:rPr>
                <w:rFonts w:ascii="Times New Roman"/>
                <w:sz w:val="18"/>
              </w:rPr>
            </w:pPr>
          </w:p>
        </w:tc>
        <w:tc>
          <w:tcPr>
            <w:tcW w:w="900" w:type="dxa"/>
            <w:tcBorders>
              <w:top w:val="nil"/>
            </w:tcBorders>
          </w:tcPr>
          <w:p w14:paraId="769C2193" w14:textId="77777777" w:rsidR="003E015B" w:rsidRDefault="003E015B">
            <w:pPr>
              <w:pStyle w:val="TableParagraph"/>
              <w:rPr>
                <w:rFonts w:ascii="Times New Roman"/>
                <w:sz w:val="18"/>
              </w:rPr>
            </w:pPr>
          </w:p>
        </w:tc>
        <w:tc>
          <w:tcPr>
            <w:tcW w:w="1711" w:type="dxa"/>
            <w:tcBorders>
              <w:top w:val="nil"/>
            </w:tcBorders>
          </w:tcPr>
          <w:p w14:paraId="769C2194" w14:textId="77777777" w:rsidR="003E015B" w:rsidRDefault="003C74BC">
            <w:pPr>
              <w:pStyle w:val="TableParagraph"/>
              <w:spacing w:line="219" w:lineRule="exact"/>
              <w:ind w:left="108"/>
              <w:rPr>
                <w:sz w:val="18"/>
              </w:rPr>
            </w:pPr>
            <w:r>
              <w:rPr>
                <w:spacing w:val="-2"/>
                <w:sz w:val="18"/>
              </w:rPr>
              <w:t>Assistance</w:t>
            </w:r>
          </w:p>
        </w:tc>
        <w:tc>
          <w:tcPr>
            <w:tcW w:w="1169" w:type="dxa"/>
            <w:tcBorders>
              <w:top w:val="nil"/>
            </w:tcBorders>
          </w:tcPr>
          <w:p w14:paraId="769C2195" w14:textId="77777777" w:rsidR="003E015B" w:rsidRDefault="003E015B">
            <w:pPr>
              <w:pStyle w:val="TableParagraph"/>
              <w:rPr>
                <w:rFonts w:ascii="Times New Roman"/>
                <w:sz w:val="18"/>
              </w:rPr>
            </w:pPr>
          </w:p>
        </w:tc>
        <w:tc>
          <w:tcPr>
            <w:tcW w:w="991" w:type="dxa"/>
            <w:tcBorders>
              <w:top w:val="nil"/>
            </w:tcBorders>
          </w:tcPr>
          <w:p w14:paraId="769C2196" w14:textId="77777777" w:rsidR="003E015B" w:rsidRDefault="003E015B">
            <w:pPr>
              <w:pStyle w:val="TableParagraph"/>
              <w:rPr>
                <w:rFonts w:ascii="Times New Roman"/>
                <w:sz w:val="18"/>
              </w:rPr>
            </w:pPr>
          </w:p>
        </w:tc>
        <w:tc>
          <w:tcPr>
            <w:tcW w:w="989" w:type="dxa"/>
            <w:tcBorders>
              <w:top w:val="nil"/>
            </w:tcBorders>
          </w:tcPr>
          <w:p w14:paraId="769C2197" w14:textId="77777777" w:rsidR="003E015B" w:rsidRDefault="003E015B">
            <w:pPr>
              <w:pStyle w:val="TableParagraph"/>
              <w:rPr>
                <w:rFonts w:ascii="Times New Roman"/>
                <w:sz w:val="18"/>
              </w:rPr>
            </w:pPr>
          </w:p>
        </w:tc>
        <w:tc>
          <w:tcPr>
            <w:tcW w:w="1080" w:type="dxa"/>
            <w:tcBorders>
              <w:top w:val="nil"/>
            </w:tcBorders>
          </w:tcPr>
          <w:p w14:paraId="769C2198" w14:textId="77777777" w:rsidR="003E015B" w:rsidRDefault="003E015B">
            <w:pPr>
              <w:pStyle w:val="TableParagraph"/>
              <w:rPr>
                <w:rFonts w:ascii="Times New Roman"/>
                <w:sz w:val="18"/>
              </w:rPr>
            </w:pPr>
          </w:p>
        </w:tc>
        <w:tc>
          <w:tcPr>
            <w:tcW w:w="1080" w:type="dxa"/>
            <w:tcBorders>
              <w:top w:val="nil"/>
            </w:tcBorders>
          </w:tcPr>
          <w:p w14:paraId="769C2199" w14:textId="77777777" w:rsidR="003E015B" w:rsidRDefault="003E015B">
            <w:pPr>
              <w:pStyle w:val="TableParagraph"/>
              <w:rPr>
                <w:rFonts w:ascii="Times New Roman"/>
                <w:sz w:val="18"/>
              </w:rPr>
            </w:pPr>
          </w:p>
        </w:tc>
        <w:tc>
          <w:tcPr>
            <w:tcW w:w="1711" w:type="dxa"/>
            <w:tcBorders>
              <w:top w:val="nil"/>
            </w:tcBorders>
          </w:tcPr>
          <w:p w14:paraId="769C219A" w14:textId="77777777" w:rsidR="003E015B" w:rsidRDefault="003E015B">
            <w:pPr>
              <w:pStyle w:val="TableParagraph"/>
              <w:rPr>
                <w:rFonts w:ascii="Times New Roman"/>
                <w:sz w:val="18"/>
              </w:rPr>
            </w:pPr>
          </w:p>
        </w:tc>
      </w:tr>
      <w:tr w:rsidR="003E015B" w14:paraId="769C21A6" w14:textId="77777777">
        <w:trPr>
          <w:trHeight w:val="2022"/>
        </w:trPr>
        <w:tc>
          <w:tcPr>
            <w:tcW w:w="895" w:type="dxa"/>
          </w:tcPr>
          <w:p w14:paraId="769C219C" w14:textId="77777777" w:rsidR="003E015B" w:rsidRDefault="003C74BC">
            <w:pPr>
              <w:pStyle w:val="TableParagraph"/>
              <w:spacing w:before="1"/>
              <w:ind w:left="107"/>
              <w:rPr>
                <w:sz w:val="18"/>
              </w:rPr>
            </w:pPr>
            <w:r>
              <w:rPr>
                <w:spacing w:val="-5"/>
                <w:sz w:val="18"/>
              </w:rPr>
              <w:t>HTF</w:t>
            </w:r>
          </w:p>
        </w:tc>
        <w:tc>
          <w:tcPr>
            <w:tcW w:w="900" w:type="dxa"/>
          </w:tcPr>
          <w:p w14:paraId="769C219D" w14:textId="77777777" w:rsidR="003E015B" w:rsidRDefault="003C74BC">
            <w:pPr>
              <w:pStyle w:val="TableParagraph"/>
              <w:spacing w:before="1" w:line="276" w:lineRule="auto"/>
              <w:ind w:left="108" w:right="200"/>
              <w:rPr>
                <w:sz w:val="18"/>
              </w:rPr>
            </w:pPr>
            <w:r>
              <w:rPr>
                <w:sz w:val="18"/>
              </w:rPr>
              <w:t>public</w:t>
            </w:r>
            <w:r>
              <w:rPr>
                <w:spacing w:val="-11"/>
                <w:sz w:val="18"/>
              </w:rPr>
              <w:t xml:space="preserve"> </w:t>
            </w:r>
            <w:r>
              <w:rPr>
                <w:sz w:val="18"/>
              </w:rPr>
              <w:t xml:space="preserve">– </w:t>
            </w:r>
            <w:r>
              <w:rPr>
                <w:spacing w:val="-2"/>
                <w:sz w:val="18"/>
              </w:rPr>
              <w:t>federal</w:t>
            </w:r>
          </w:p>
        </w:tc>
        <w:tc>
          <w:tcPr>
            <w:tcW w:w="1711" w:type="dxa"/>
          </w:tcPr>
          <w:p w14:paraId="769C219E" w14:textId="77777777" w:rsidR="003E015B" w:rsidRDefault="003C74BC">
            <w:pPr>
              <w:pStyle w:val="TableParagraph"/>
              <w:spacing w:before="1" w:line="276" w:lineRule="auto"/>
              <w:ind w:left="108" w:right="277"/>
              <w:jc w:val="both"/>
              <w:rPr>
                <w:sz w:val="18"/>
              </w:rPr>
            </w:pPr>
            <w:r>
              <w:rPr>
                <w:sz w:val="18"/>
              </w:rPr>
              <w:t>Multifamily</w:t>
            </w:r>
            <w:r>
              <w:rPr>
                <w:spacing w:val="-11"/>
                <w:sz w:val="18"/>
              </w:rPr>
              <w:t xml:space="preserve"> </w:t>
            </w:r>
            <w:r>
              <w:rPr>
                <w:sz w:val="18"/>
              </w:rPr>
              <w:t>rental new construction Multifamily</w:t>
            </w:r>
            <w:r>
              <w:rPr>
                <w:spacing w:val="-11"/>
                <w:sz w:val="18"/>
              </w:rPr>
              <w:t xml:space="preserve"> </w:t>
            </w:r>
            <w:r>
              <w:rPr>
                <w:sz w:val="18"/>
              </w:rPr>
              <w:t xml:space="preserve">rental </w:t>
            </w:r>
            <w:r>
              <w:rPr>
                <w:spacing w:val="-2"/>
                <w:sz w:val="18"/>
              </w:rPr>
              <w:t>rehab</w:t>
            </w:r>
          </w:p>
        </w:tc>
        <w:tc>
          <w:tcPr>
            <w:tcW w:w="1169" w:type="dxa"/>
          </w:tcPr>
          <w:p w14:paraId="769C219F" w14:textId="77777777" w:rsidR="003E015B" w:rsidRDefault="003C74BC">
            <w:pPr>
              <w:pStyle w:val="TableParagraph"/>
              <w:spacing w:line="217" w:lineRule="exact"/>
              <w:ind w:right="100"/>
              <w:jc w:val="right"/>
              <w:rPr>
                <w:sz w:val="18"/>
              </w:rPr>
            </w:pPr>
            <w:r>
              <w:rPr>
                <w:spacing w:val="-2"/>
                <w:sz w:val="18"/>
              </w:rPr>
              <w:t>3,144,833.37</w:t>
            </w:r>
          </w:p>
        </w:tc>
        <w:tc>
          <w:tcPr>
            <w:tcW w:w="991" w:type="dxa"/>
          </w:tcPr>
          <w:p w14:paraId="769C21A0" w14:textId="77777777" w:rsidR="003E015B" w:rsidRDefault="003C74BC">
            <w:pPr>
              <w:pStyle w:val="TableParagraph"/>
              <w:spacing w:before="1"/>
              <w:ind w:right="98"/>
              <w:jc w:val="right"/>
              <w:rPr>
                <w:sz w:val="18"/>
              </w:rPr>
            </w:pPr>
            <w:r>
              <w:rPr>
                <w:spacing w:val="-10"/>
                <w:sz w:val="18"/>
              </w:rPr>
              <w:t>0</w:t>
            </w:r>
          </w:p>
        </w:tc>
        <w:tc>
          <w:tcPr>
            <w:tcW w:w="989" w:type="dxa"/>
          </w:tcPr>
          <w:p w14:paraId="769C21A1" w14:textId="77777777" w:rsidR="003E015B" w:rsidRDefault="003C74BC">
            <w:pPr>
              <w:pStyle w:val="TableParagraph"/>
              <w:spacing w:before="1"/>
              <w:ind w:left="105" w:right="-87"/>
              <w:rPr>
                <w:sz w:val="18"/>
              </w:rPr>
            </w:pPr>
            <w:r>
              <w:rPr>
                <w:spacing w:val="-2"/>
                <w:sz w:val="18"/>
              </w:rPr>
              <w:t>1,668,180.84</w:t>
            </w:r>
          </w:p>
        </w:tc>
        <w:tc>
          <w:tcPr>
            <w:tcW w:w="1080" w:type="dxa"/>
          </w:tcPr>
          <w:p w14:paraId="769C21A2" w14:textId="77777777" w:rsidR="003E015B" w:rsidRDefault="003C74BC">
            <w:pPr>
              <w:pStyle w:val="TableParagraph"/>
              <w:spacing w:line="217" w:lineRule="exact"/>
              <w:ind w:left="153" w:right="-44"/>
              <w:rPr>
                <w:sz w:val="18"/>
              </w:rPr>
            </w:pPr>
            <w:r>
              <w:rPr>
                <w:spacing w:val="-2"/>
                <w:sz w:val="18"/>
              </w:rPr>
              <w:t>4,813,014.21</w:t>
            </w:r>
          </w:p>
        </w:tc>
        <w:tc>
          <w:tcPr>
            <w:tcW w:w="1080" w:type="dxa"/>
          </w:tcPr>
          <w:p w14:paraId="769C21A3" w14:textId="77777777" w:rsidR="003E015B" w:rsidRDefault="003C74BC">
            <w:pPr>
              <w:pStyle w:val="TableParagraph"/>
              <w:spacing w:before="1"/>
              <w:ind w:left="108"/>
              <w:rPr>
                <w:sz w:val="18"/>
              </w:rPr>
            </w:pPr>
            <w:r>
              <w:rPr>
                <w:spacing w:val="-2"/>
                <w:sz w:val="18"/>
              </w:rPr>
              <w:t>3,000,000</w:t>
            </w:r>
          </w:p>
        </w:tc>
        <w:tc>
          <w:tcPr>
            <w:tcW w:w="1711" w:type="dxa"/>
          </w:tcPr>
          <w:p w14:paraId="769C21A4" w14:textId="77777777" w:rsidR="003E015B" w:rsidRDefault="003C74BC">
            <w:pPr>
              <w:pStyle w:val="TableParagraph"/>
              <w:spacing w:before="1" w:line="276" w:lineRule="auto"/>
              <w:ind w:left="108"/>
              <w:rPr>
                <w:sz w:val="18"/>
              </w:rPr>
            </w:pPr>
            <w:r>
              <w:rPr>
                <w:sz w:val="18"/>
              </w:rPr>
              <w:t>This is the fourth annual</w:t>
            </w:r>
            <w:r>
              <w:rPr>
                <w:spacing w:val="-11"/>
                <w:sz w:val="18"/>
              </w:rPr>
              <w:t xml:space="preserve"> </w:t>
            </w:r>
            <w:r>
              <w:rPr>
                <w:sz w:val="18"/>
              </w:rPr>
              <w:t>plan</w:t>
            </w:r>
            <w:r>
              <w:rPr>
                <w:spacing w:val="-10"/>
                <w:sz w:val="18"/>
              </w:rPr>
              <w:t xml:space="preserve"> </w:t>
            </w:r>
            <w:r>
              <w:rPr>
                <w:sz w:val="18"/>
              </w:rPr>
              <w:t>for</w:t>
            </w:r>
            <w:r>
              <w:rPr>
                <w:spacing w:val="-10"/>
                <w:sz w:val="18"/>
              </w:rPr>
              <w:t xml:space="preserve"> </w:t>
            </w:r>
            <w:r>
              <w:rPr>
                <w:sz w:val="18"/>
              </w:rPr>
              <w:t>the current</w:t>
            </w:r>
            <w:r>
              <w:rPr>
                <w:spacing w:val="-2"/>
                <w:sz w:val="18"/>
              </w:rPr>
              <w:t xml:space="preserve"> </w:t>
            </w:r>
            <w:r>
              <w:rPr>
                <w:sz w:val="18"/>
              </w:rPr>
              <w:t>5-year Consolidated</w:t>
            </w:r>
            <w:r>
              <w:rPr>
                <w:spacing w:val="-2"/>
                <w:sz w:val="18"/>
              </w:rPr>
              <w:t xml:space="preserve"> </w:t>
            </w:r>
            <w:r>
              <w:rPr>
                <w:sz w:val="18"/>
              </w:rPr>
              <w:t>Plan period. Additional NHTF funds are estimated at $3</w:t>
            </w:r>
          </w:p>
          <w:p w14:paraId="769C21A5" w14:textId="77777777" w:rsidR="003E015B" w:rsidRDefault="003C74BC">
            <w:pPr>
              <w:pStyle w:val="TableParagraph"/>
              <w:ind w:left="108"/>
              <w:rPr>
                <w:sz w:val="18"/>
              </w:rPr>
            </w:pPr>
            <w:r>
              <w:rPr>
                <w:sz w:val="18"/>
              </w:rPr>
              <w:t>million</w:t>
            </w:r>
            <w:r>
              <w:rPr>
                <w:spacing w:val="-5"/>
                <w:sz w:val="18"/>
              </w:rPr>
              <w:t xml:space="preserve"> </w:t>
            </w:r>
            <w:r>
              <w:rPr>
                <w:sz w:val="18"/>
              </w:rPr>
              <w:t>per</w:t>
            </w:r>
            <w:r>
              <w:rPr>
                <w:spacing w:val="-2"/>
                <w:sz w:val="18"/>
              </w:rPr>
              <w:t xml:space="preserve"> year.</w:t>
            </w:r>
          </w:p>
        </w:tc>
      </w:tr>
      <w:tr w:rsidR="003E015B" w14:paraId="769C21B3" w14:textId="77777777">
        <w:trPr>
          <w:trHeight w:val="2526"/>
        </w:trPr>
        <w:tc>
          <w:tcPr>
            <w:tcW w:w="895" w:type="dxa"/>
          </w:tcPr>
          <w:p w14:paraId="769C21A7" w14:textId="77777777" w:rsidR="003E015B" w:rsidRDefault="003C74BC">
            <w:pPr>
              <w:pStyle w:val="TableParagraph"/>
              <w:spacing w:line="219" w:lineRule="exact"/>
              <w:ind w:left="107"/>
              <w:rPr>
                <w:sz w:val="18"/>
              </w:rPr>
            </w:pPr>
            <w:r>
              <w:rPr>
                <w:spacing w:val="-2"/>
                <w:sz w:val="18"/>
              </w:rPr>
              <w:t>HOPWA</w:t>
            </w:r>
          </w:p>
        </w:tc>
        <w:tc>
          <w:tcPr>
            <w:tcW w:w="900" w:type="dxa"/>
          </w:tcPr>
          <w:p w14:paraId="769C21A8" w14:textId="77777777" w:rsidR="003E015B" w:rsidRDefault="003C74BC">
            <w:pPr>
              <w:pStyle w:val="TableParagraph"/>
              <w:spacing w:line="276" w:lineRule="auto"/>
              <w:ind w:left="108" w:right="200"/>
              <w:rPr>
                <w:sz w:val="18"/>
              </w:rPr>
            </w:pPr>
            <w:r>
              <w:rPr>
                <w:sz w:val="18"/>
              </w:rPr>
              <w:t>public</w:t>
            </w:r>
            <w:r>
              <w:rPr>
                <w:spacing w:val="-11"/>
                <w:sz w:val="18"/>
              </w:rPr>
              <w:t xml:space="preserve"> </w:t>
            </w:r>
            <w:r>
              <w:rPr>
                <w:sz w:val="18"/>
              </w:rPr>
              <w:t xml:space="preserve">– </w:t>
            </w:r>
            <w:r>
              <w:rPr>
                <w:spacing w:val="-2"/>
                <w:sz w:val="18"/>
              </w:rPr>
              <w:t>federal</w:t>
            </w:r>
          </w:p>
        </w:tc>
        <w:tc>
          <w:tcPr>
            <w:tcW w:w="1711" w:type="dxa"/>
          </w:tcPr>
          <w:p w14:paraId="769C21A9" w14:textId="77777777" w:rsidR="003E015B" w:rsidRDefault="003C74BC">
            <w:pPr>
              <w:pStyle w:val="TableParagraph"/>
              <w:spacing w:line="276" w:lineRule="auto"/>
              <w:ind w:left="108" w:right="153"/>
              <w:rPr>
                <w:sz w:val="18"/>
              </w:rPr>
            </w:pPr>
            <w:r>
              <w:rPr>
                <w:sz w:val="18"/>
              </w:rPr>
              <w:t>Permanent</w:t>
            </w:r>
            <w:r>
              <w:rPr>
                <w:spacing w:val="-11"/>
                <w:sz w:val="18"/>
              </w:rPr>
              <w:t xml:space="preserve"> </w:t>
            </w:r>
            <w:r>
              <w:rPr>
                <w:sz w:val="18"/>
              </w:rPr>
              <w:t>housing in</w:t>
            </w:r>
            <w:r>
              <w:rPr>
                <w:spacing w:val="-2"/>
                <w:sz w:val="18"/>
              </w:rPr>
              <w:t xml:space="preserve"> </w:t>
            </w:r>
            <w:r>
              <w:rPr>
                <w:sz w:val="18"/>
              </w:rPr>
              <w:t>facilities Permanent</w:t>
            </w:r>
            <w:r>
              <w:rPr>
                <w:spacing w:val="-11"/>
                <w:sz w:val="18"/>
              </w:rPr>
              <w:t xml:space="preserve"> </w:t>
            </w:r>
            <w:r>
              <w:rPr>
                <w:sz w:val="18"/>
              </w:rPr>
              <w:t xml:space="preserve">housing </w:t>
            </w:r>
            <w:r>
              <w:rPr>
                <w:spacing w:val="-2"/>
                <w:sz w:val="18"/>
              </w:rPr>
              <w:t>placement</w:t>
            </w:r>
          </w:p>
          <w:p w14:paraId="769C21AA" w14:textId="77777777" w:rsidR="003E015B" w:rsidRDefault="003C74BC">
            <w:pPr>
              <w:pStyle w:val="TableParagraph"/>
              <w:spacing w:line="276" w:lineRule="auto"/>
              <w:ind w:left="108" w:right="134"/>
              <w:rPr>
                <w:sz w:val="18"/>
              </w:rPr>
            </w:pPr>
            <w:r>
              <w:rPr>
                <w:sz w:val="18"/>
              </w:rPr>
              <w:t>Short term or transitional</w:t>
            </w:r>
            <w:r>
              <w:rPr>
                <w:spacing w:val="-11"/>
                <w:sz w:val="18"/>
              </w:rPr>
              <w:t xml:space="preserve"> </w:t>
            </w:r>
            <w:r>
              <w:rPr>
                <w:sz w:val="18"/>
              </w:rPr>
              <w:t xml:space="preserve">housing </w:t>
            </w:r>
            <w:r>
              <w:rPr>
                <w:spacing w:val="-2"/>
                <w:sz w:val="18"/>
              </w:rPr>
              <w:t>facilities</w:t>
            </w:r>
          </w:p>
          <w:p w14:paraId="769C21AB" w14:textId="77777777" w:rsidR="003E015B" w:rsidRDefault="003C74BC">
            <w:pPr>
              <w:pStyle w:val="TableParagraph"/>
              <w:ind w:left="108"/>
              <w:rPr>
                <w:sz w:val="18"/>
              </w:rPr>
            </w:pPr>
            <w:r>
              <w:rPr>
                <w:spacing w:val="-2"/>
                <w:sz w:val="18"/>
              </w:rPr>
              <w:t>STRMU</w:t>
            </w:r>
          </w:p>
          <w:p w14:paraId="769C21AC" w14:textId="77777777" w:rsidR="003E015B" w:rsidRDefault="003C74BC">
            <w:pPr>
              <w:pStyle w:val="TableParagraph"/>
              <w:spacing w:line="254" w:lineRule="exact"/>
              <w:ind w:left="108" w:right="165"/>
              <w:rPr>
                <w:sz w:val="18"/>
              </w:rPr>
            </w:pPr>
            <w:r>
              <w:rPr>
                <w:sz w:val="18"/>
              </w:rPr>
              <w:t>Supportive</w:t>
            </w:r>
            <w:r>
              <w:rPr>
                <w:spacing w:val="-11"/>
                <w:sz w:val="18"/>
              </w:rPr>
              <w:t xml:space="preserve"> </w:t>
            </w:r>
            <w:r>
              <w:rPr>
                <w:sz w:val="18"/>
              </w:rPr>
              <w:t xml:space="preserve">services </w:t>
            </w:r>
            <w:r>
              <w:rPr>
                <w:spacing w:val="-4"/>
                <w:sz w:val="18"/>
              </w:rPr>
              <w:t>TBRA</w:t>
            </w:r>
          </w:p>
        </w:tc>
        <w:tc>
          <w:tcPr>
            <w:tcW w:w="1169" w:type="dxa"/>
          </w:tcPr>
          <w:p w14:paraId="769C21AD" w14:textId="77777777" w:rsidR="003E015B" w:rsidRDefault="003C74BC">
            <w:pPr>
              <w:pStyle w:val="TableParagraph"/>
              <w:spacing w:line="219" w:lineRule="exact"/>
              <w:ind w:right="97"/>
              <w:jc w:val="right"/>
              <w:rPr>
                <w:sz w:val="18"/>
              </w:rPr>
            </w:pPr>
            <w:r>
              <w:rPr>
                <w:spacing w:val="-2"/>
                <w:sz w:val="18"/>
              </w:rPr>
              <w:t>2,992,153</w:t>
            </w:r>
          </w:p>
        </w:tc>
        <w:tc>
          <w:tcPr>
            <w:tcW w:w="991" w:type="dxa"/>
          </w:tcPr>
          <w:p w14:paraId="769C21AE" w14:textId="77777777" w:rsidR="003E015B" w:rsidRDefault="003C74BC">
            <w:pPr>
              <w:pStyle w:val="TableParagraph"/>
              <w:spacing w:line="219" w:lineRule="exact"/>
              <w:ind w:right="98"/>
              <w:jc w:val="right"/>
              <w:rPr>
                <w:sz w:val="18"/>
              </w:rPr>
            </w:pPr>
            <w:r>
              <w:rPr>
                <w:spacing w:val="-10"/>
                <w:sz w:val="18"/>
              </w:rPr>
              <w:t>0</w:t>
            </w:r>
          </w:p>
        </w:tc>
        <w:tc>
          <w:tcPr>
            <w:tcW w:w="989" w:type="dxa"/>
          </w:tcPr>
          <w:p w14:paraId="769C21AF" w14:textId="77777777" w:rsidR="003E015B" w:rsidRDefault="003C74BC">
            <w:pPr>
              <w:pStyle w:val="TableParagraph"/>
              <w:spacing w:before="2"/>
              <w:ind w:left="112"/>
              <w:rPr>
                <w:sz w:val="18"/>
              </w:rPr>
            </w:pPr>
            <w:r>
              <w:rPr>
                <w:spacing w:val="-2"/>
                <w:sz w:val="18"/>
              </w:rPr>
              <w:t>490,000.00</w:t>
            </w:r>
          </w:p>
        </w:tc>
        <w:tc>
          <w:tcPr>
            <w:tcW w:w="1080" w:type="dxa"/>
          </w:tcPr>
          <w:p w14:paraId="769C21B0" w14:textId="77777777" w:rsidR="003E015B" w:rsidRDefault="003C74BC">
            <w:pPr>
              <w:pStyle w:val="TableParagraph"/>
              <w:spacing w:line="219" w:lineRule="exact"/>
              <w:ind w:left="242" w:right="-130"/>
              <w:rPr>
                <w:sz w:val="18"/>
              </w:rPr>
            </w:pPr>
            <w:r>
              <w:rPr>
                <w:spacing w:val="-2"/>
                <w:sz w:val="18"/>
              </w:rPr>
              <w:t>3,482,153.00</w:t>
            </w:r>
          </w:p>
        </w:tc>
        <w:tc>
          <w:tcPr>
            <w:tcW w:w="1080" w:type="dxa"/>
          </w:tcPr>
          <w:p w14:paraId="769C21B1" w14:textId="77777777" w:rsidR="003E015B" w:rsidRDefault="003C74BC">
            <w:pPr>
              <w:pStyle w:val="TableParagraph"/>
              <w:spacing w:line="219" w:lineRule="exact"/>
              <w:ind w:right="95"/>
              <w:jc w:val="right"/>
              <w:rPr>
                <w:sz w:val="18"/>
              </w:rPr>
            </w:pPr>
            <w:r>
              <w:rPr>
                <w:spacing w:val="-2"/>
                <w:sz w:val="18"/>
              </w:rPr>
              <w:t>2,000,000</w:t>
            </w:r>
          </w:p>
        </w:tc>
        <w:tc>
          <w:tcPr>
            <w:tcW w:w="1711" w:type="dxa"/>
          </w:tcPr>
          <w:p w14:paraId="769C21B2" w14:textId="77777777" w:rsidR="003E015B" w:rsidRDefault="003C74BC">
            <w:pPr>
              <w:pStyle w:val="TableParagraph"/>
              <w:spacing w:line="276" w:lineRule="auto"/>
              <w:ind w:left="108"/>
              <w:rPr>
                <w:sz w:val="18"/>
              </w:rPr>
            </w:pPr>
            <w:r>
              <w:rPr>
                <w:sz w:val="18"/>
              </w:rPr>
              <w:t>This is the fourth annual</w:t>
            </w:r>
            <w:r>
              <w:rPr>
                <w:spacing w:val="-11"/>
                <w:sz w:val="18"/>
              </w:rPr>
              <w:t xml:space="preserve"> </w:t>
            </w:r>
            <w:r>
              <w:rPr>
                <w:sz w:val="18"/>
              </w:rPr>
              <w:t>plan</w:t>
            </w:r>
            <w:r>
              <w:rPr>
                <w:spacing w:val="-10"/>
                <w:sz w:val="18"/>
              </w:rPr>
              <w:t xml:space="preserve"> </w:t>
            </w:r>
            <w:r>
              <w:rPr>
                <w:sz w:val="18"/>
              </w:rPr>
              <w:t>for</w:t>
            </w:r>
            <w:r>
              <w:rPr>
                <w:spacing w:val="-10"/>
                <w:sz w:val="18"/>
              </w:rPr>
              <w:t xml:space="preserve"> </w:t>
            </w:r>
            <w:r>
              <w:rPr>
                <w:sz w:val="18"/>
              </w:rPr>
              <w:t>the current</w:t>
            </w:r>
            <w:r>
              <w:rPr>
                <w:spacing w:val="-2"/>
                <w:sz w:val="18"/>
              </w:rPr>
              <w:t xml:space="preserve"> </w:t>
            </w:r>
            <w:r>
              <w:rPr>
                <w:sz w:val="18"/>
              </w:rPr>
              <w:t>5-year Consolidated</w:t>
            </w:r>
            <w:r>
              <w:rPr>
                <w:spacing w:val="-2"/>
                <w:sz w:val="18"/>
              </w:rPr>
              <w:t xml:space="preserve"> </w:t>
            </w:r>
            <w:r>
              <w:rPr>
                <w:sz w:val="18"/>
              </w:rPr>
              <w:t>Plan period. Additional HOPWA funds are estimated at $2 million per year.</w:t>
            </w:r>
          </w:p>
        </w:tc>
      </w:tr>
    </w:tbl>
    <w:p w14:paraId="769C21B4" w14:textId="77777777" w:rsidR="003E015B" w:rsidRDefault="003E015B">
      <w:pPr>
        <w:spacing w:line="276" w:lineRule="auto"/>
        <w:rPr>
          <w:sz w:val="18"/>
        </w:rPr>
        <w:sectPr w:rsidR="003E015B">
          <w:pgSz w:w="12240" w:h="15840"/>
          <w:pgMar w:top="980" w:right="300" w:bottom="960" w:left="620" w:header="719" w:footer="766" w:gutter="0"/>
          <w:cols w:space="720"/>
        </w:sectPr>
      </w:pPr>
    </w:p>
    <w:p w14:paraId="769C21B5" w14:textId="77777777" w:rsidR="003E015B" w:rsidRDefault="003E015B">
      <w:pPr>
        <w:pStyle w:val="BodyText"/>
        <w:spacing w:before="208"/>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900"/>
        <w:gridCol w:w="1711"/>
        <w:gridCol w:w="1169"/>
        <w:gridCol w:w="991"/>
        <w:gridCol w:w="989"/>
        <w:gridCol w:w="1080"/>
        <w:gridCol w:w="1080"/>
        <w:gridCol w:w="1711"/>
      </w:tblGrid>
      <w:tr w:rsidR="003E015B" w14:paraId="769C21BD" w14:textId="77777777">
        <w:trPr>
          <w:trHeight w:val="220"/>
        </w:trPr>
        <w:tc>
          <w:tcPr>
            <w:tcW w:w="895" w:type="dxa"/>
            <w:vMerge w:val="restart"/>
          </w:tcPr>
          <w:p w14:paraId="769C21B6" w14:textId="77777777" w:rsidR="003E015B" w:rsidRDefault="003C74BC">
            <w:pPr>
              <w:pStyle w:val="TableParagraph"/>
              <w:spacing w:before="1"/>
              <w:ind w:left="127"/>
              <w:rPr>
                <w:b/>
                <w:sz w:val="18"/>
              </w:rPr>
            </w:pPr>
            <w:r>
              <w:rPr>
                <w:b/>
                <w:spacing w:val="-2"/>
                <w:sz w:val="18"/>
              </w:rPr>
              <w:t>Program</w:t>
            </w:r>
          </w:p>
        </w:tc>
        <w:tc>
          <w:tcPr>
            <w:tcW w:w="900" w:type="dxa"/>
            <w:vMerge w:val="restart"/>
          </w:tcPr>
          <w:p w14:paraId="769C21B7" w14:textId="77777777" w:rsidR="003E015B" w:rsidRDefault="003C74BC">
            <w:pPr>
              <w:pStyle w:val="TableParagraph"/>
              <w:spacing w:before="1"/>
              <w:ind w:left="129" w:right="113" w:firstLine="67"/>
              <w:rPr>
                <w:b/>
                <w:sz w:val="18"/>
              </w:rPr>
            </w:pPr>
            <w:r>
              <w:rPr>
                <w:b/>
                <w:spacing w:val="-2"/>
                <w:sz w:val="18"/>
              </w:rPr>
              <w:t>Source</w:t>
            </w:r>
            <w:r>
              <w:rPr>
                <w:b/>
                <w:sz w:val="18"/>
              </w:rPr>
              <w:t xml:space="preserve"> of</w:t>
            </w:r>
            <w:r>
              <w:rPr>
                <w:b/>
                <w:spacing w:val="-11"/>
                <w:sz w:val="18"/>
              </w:rPr>
              <w:t xml:space="preserve"> </w:t>
            </w:r>
            <w:r>
              <w:rPr>
                <w:b/>
                <w:sz w:val="18"/>
              </w:rPr>
              <w:t>Funds</w:t>
            </w:r>
          </w:p>
        </w:tc>
        <w:tc>
          <w:tcPr>
            <w:tcW w:w="1711" w:type="dxa"/>
            <w:vMerge w:val="restart"/>
          </w:tcPr>
          <w:p w14:paraId="769C21B8" w14:textId="77777777" w:rsidR="003E015B" w:rsidRDefault="003C74BC">
            <w:pPr>
              <w:pStyle w:val="TableParagraph"/>
              <w:spacing w:before="1"/>
              <w:ind w:left="338"/>
              <w:rPr>
                <w:b/>
                <w:sz w:val="18"/>
              </w:rPr>
            </w:pPr>
            <w:r>
              <w:rPr>
                <w:b/>
                <w:sz w:val="18"/>
              </w:rPr>
              <w:t>Uses</w:t>
            </w:r>
            <w:r>
              <w:rPr>
                <w:b/>
                <w:spacing w:val="-1"/>
                <w:sz w:val="18"/>
              </w:rPr>
              <w:t xml:space="preserve"> </w:t>
            </w:r>
            <w:r>
              <w:rPr>
                <w:b/>
                <w:sz w:val="18"/>
              </w:rPr>
              <w:t xml:space="preserve">of </w:t>
            </w:r>
            <w:r>
              <w:rPr>
                <w:b/>
                <w:spacing w:val="-2"/>
                <w:sz w:val="18"/>
              </w:rPr>
              <w:t>Funds</w:t>
            </w:r>
          </w:p>
        </w:tc>
        <w:tc>
          <w:tcPr>
            <w:tcW w:w="4229" w:type="dxa"/>
            <w:gridSpan w:val="4"/>
          </w:tcPr>
          <w:p w14:paraId="769C21B9" w14:textId="77777777" w:rsidR="003E015B" w:rsidRDefault="003C74BC">
            <w:pPr>
              <w:pStyle w:val="TableParagraph"/>
              <w:spacing w:before="1" w:line="199" w:lineRule="exact"/>
              <w:ind w:left="825"/>
              <w:rPr>
                <w:b/>
                <w:sz w:val="18"/>
              </w:rPr>
            </w:pPr>
            <w:r>
              <w:rPr>
                <w:b/>
                <w:sz w:val="18"/>
              </w:rPr>
              <w:t>Expected</w:t>
            </w:r>
            <w:r>
              <w:rPr>
                <w:b/>
                <w:spacing w:val="-5"/>
                <w:sz w:val="18"/>
              </w:rPr>
              <w:t xml:space="preserve"> </w:t>
            </w:r>
            <w:r>
              <w:rPr>
                <w:b/>
                <w:sz w:val="18"/>
              </w:rPr>
              <w:t>Amount</w:t>
            </w:r>
            <w:r>
              <w:rPr>
                <w:b/>
                <w:spacing w:val="-4"/>
                <w:sz w:val="18"/>
              </w:rPr>
              <w:t xml:space="preserve"> </w:t>
            </w:r>
            <w:r>
              <w:rPr>
                <w:b/>
                <w:sz w:val="18"/>
              </w:rPr>
              <w:t>Available</w:t>
            </w:r>
            <w:r>
              <w:rPr>
                <w:b/>
                <w:spacing w:val="-4"/>
                <w:sz w:val="18"/>
              </w:rPr>
              <w:t xml:space="preserve"> </w:t>
            </w:r>
            <w:r>
              <w:rPr>
                <w:b/>
                <w:sz w:val="18"/>
              </w:rPr>
              <w:t>Year</w:t>
            </w:r>
            <w:r>
              <w:rPr>
                <w:b/>
                <w:spacing w:val="-3"/>
                <w:sz w:val="18"/>
              </w:rPr>
              <w:t xml:space="preserve"> </w:t>
            </w:r>
            <w:r>
              <w:rPr>
                <w:b/>
                <w:spacing w:val="-10"/>
                <w:sz w:val="18"/>
              </w:rPr>
              <w:t>1</w:t>
            </w:r>
          </w:p>
        </w:tc>
        <w:tc>
          <w:tcPr>
            <w:tcW w:w="1080" w:type="dxa"/>
            <w:vMerge w:val="restart"/>
          </w:tcPr>
          <w:p w14:paraId="769C21BA" w14:textId="77777777" w:rsidR="003E015B" w:rsidRDefault="003C74BC">
            <w:pPr>
              <w:pStyle w:val="TableParagraph"/>
              <w:spacing w:before="1"/>
              <w:ind w:left="115" w:right="104" w:firstLine="2"/>
              <w:jc w:val="center"/>
              <w:rPr>
                <w:b/>
                <w:sz w:val="18"/>
              </w:rPr>
            </w:pPr>
            <w:r>
              <w:rPr>
                <w:b/>
                <w:spacing w:val="-2"/>
                <w:sz w:val="18"/>
              </w:rPr>
              <w:t>Expected</w:t>
            </w:r>
            <w:r>
              <w:rPr>
                <w:b/>
                <w:sz w:val="18"/>
              </w:rPr>
              <w:t xml:space="preserve"> </w:t>
            </w:r>
            <w:r>
              <w:rPr>
                <w:b/>
                <w:spacing w:val="-2"/>
                <w:sz w:val="18"/>
              </w:rPr>
              <w:t>Amount</w:t>
            </w:r>
            <w:r>
              <w:rPr>
                <w:b/>
                <w:sz w:val="18"/>
              </w:rPr>
              <w:t xml:space="preserve"> </w:t>
            </w:r>
            <w:r>
              <w:rPr>
                <w:b/>
                <w:spacing w:val="-2"/>
                <w:sz w:val="18"/>
              </w:rPr>
              <w:t>Available</w:t>
            </w:r>
            <w:r>
              <w:rPr>
                <w:b/>
                <w:sz w:val="18"/>
              </w:rPr>
              <w:t xml:space="preserve"> </w:t>
            </w:r>
            <w:r>
              <w:rPr>
                <w:b/>
                <w:spacing w:val="-2"/>
                <w:sz w:val="18"/>
              </w:rPr>
              <w:t>Remainder</w:t>
            </w:r>
            <w:r>
              <w:rPr>
                <w:b/>
                <w:sz w:val="18"/>
              </w:rPr>
              <w:t xml:space="preserve"> of</w:t>
            </w:r>
            <w:r>
              <w:rPr>
                <w:b/>
                <w:spacing w:val="-2"/>
                <w:sz w:val="18"/>
              </w:rPr>
              <w:t xml:space="preserve"> </w:t>
            </w:r>
            <w:r>
              <w:rPr>
                <w:b/>
                <w:sz w:val="18"/>
              </w:rPr>
              <w:t>Con</w:t>
            </w:r>
            <w:r>
              <w:rPr>
                <w:b/>
                <w:spacing w:val="-1"/>
                <w:sz w:val="18"/>
              </w:rPr>
              <w:t xml:space="preserve"> </w:t>
            </w:r>
            <w:r>
              <w:rPr>
                <w:b/>
                <w:spacing w:val="-4"/>
                <w:sz w:val="18"/>
              </w:rPr>
              <w:t>Plan</w:t>
            </w:r>
          </w:p>
          <w:p w14:paraId="769C21BB" w14:textId="77777777" w:rsidR="003E015B" w:rsidRDefault="003C74BC">
            <w:pPr>
              <w:pStyle w:val="TableParagraph"/>
              <w:spacing w:line="197" w:lineRule="exact"/>
              <w:ind w:left="10"/>
              <w:jc w:val="center"/>
              <w:rPr>
                <w:b/>
                <w:sz w:val="18"/>
              </w:rPr>
            </w:pPr>
            <w:r>
              <w:rPr>
                <w:b/>
                <w:spacing w:val="-10"/>
                <w:sz w:val="18"/>
              </w:rPr>
              <w:t>$</w:t>
            </w:r>
          </w:p>
        </w:tc>
        <w:tc>
          <w:tcPr>
            <w:tcW w:w="1711" w:type="dxa"/>
            <w:vMerge w:val="restart"/>
          </w:tcPr>
          <w:p w14:paraId="769C21BC" w14:textId="77777777" w:rsidR="003E015B" w:rsidRDefault="003C74BC">
            <w:pPr>
              <w:pStyle w:val="TableParagraph"/>
              <w:spacing w:before="1"/>
              <w:ind w:left="424" w:firstLine="74"/>
              <w:rPr>
                <w:b/>
                <w:sz w:val="18"/>
              </w:rPr>
            </w:pPr>
            <w:r>
              <w:rPr>
                <w:b/>
                <w:spacing w:val="-2"/>
                <w:sz w:val="18"/>
              </w:rPr>
              <w:t>Narrative</w:t>
            </w:r>
            <w:r>
              <w:rPr>
                <w:b/>
                <w:sz w:val="18"/>
              </w:rPr>
              <w:t xml:space="preserve"> </w:t>
            </w:r>
            <w:r>
              <w:rPr>
                <w:b/>
                <w:spacing w:val="-2"/>
                <w:sz w:val="18"/>
              </w:rPr>
              <w:t>Description</w:t>
            </w:r>
          </w:p>
        </w:tc>
      </w:tr>
      <w:tr w:rsidR="003E015B" w14:paraId="769C21C9" w14:textId="77777777">
        <w:trPr>
          <w:trHeight w:val="1086"/>
        </w:trPr>
        <w:tc>
          <w:tcPr>
            <w:tcW w:w="895" w:type="dxa"/>
            <w:vMerge/>
            <w:tcBorders>
              <w:top w:val="nil"/>
            </w:tcBorders>
          </w:tcPr>
          <w:p w14:paraId="769C21BE" w14:textId="77777777" w:rsidR="003E015B" w:rsidRDefault="003E015B">
            <w:pPr>
              <w:rPr>
                <w:sz w:val="2"/>
                <w:szCs w:val="2"/>
              </w:rPr>
            </w:pPr>
          </w:p>
        </w:tc>
        <w:tc>
          <w:tcPr>
            <w:tcW w:w="900" w:type="dxa"/>
            <w:vMerge/>
            <w:tcBorders>
              <w:top w:val="nil"/>
            </w:tcBorders>
          </w:tcPr>
          <w:p w14:paraId="769C21BF" w14:textId="77777777" w:rsidR="003E015B" w:rsidRDefault="003E015B">
            <w:pPr>
              <w:rPr>
                <w:sz w:val="2"/>
                <w:szCs w:val="2"/>
              </w:rPr>
            </w:pPr>
          </w:p>
        </w:tc>
        <w:tc>
          <w:tcPr>
            <w:tcW w:w="1711" w:type="dxa"/>
            <w:vMerge/>
            <w:tcBorders>
              <w:top w:val="nil"/>
            </w:tcBorders>
          </w:tcPr>
          <w:p w14:paraId="769C21C0" w14:textId="77777777" w:rsidR="003E015B" w:rsidRDefault="003E015B">
            <w:pPr>
              <w:rPr>
                <w:sz w:val="2"/>
                <w:szCs w:val="2"/>
              </w:rPr>
            </w:pPr>
          </w:p>
        </w:tc>
        <w:tc>
          <w:tcPr>
            <w:tcW w:w="1169" w:type="dxa"/>
          </w:tcPr>
          <w:p w14:paraId="769C21C1" w14:textId="77777777" w:rsidR="003E015B" w:rsidRDefault="003C74BC">
            <w:pPr>
              <w:pStyle w:val="TableParagraph"/>
              <w:ind w:left="110" w:right="100" w:firstLine="206"/>
              <w:rPr>
                <w:b/>
                <w:sz w:val="18"/>
              </w:rPr>
            </w:pPr>
            <w:r>
              <w:rPr>
                <w:b/>
                <w:spacing w:val="-2"/>
                <w:sz w:val="18"/>
              </w:rPr>
              <w:t>Annual</w:t>
            </w:r>
            <w:r>
              <w:rPr>
                <w:b/>
                <w:sz w:val="18"/>
              </w:rPr>
              <w:t xml:space="preserve"> Allocation:</w:t>
            </w:r>
            <w:r>
              <w:rPr>
                <w:b/>
                <w:spacing w:val="-11"/>
                <w:sz w:val="18"/>
              </w:rPr>
              <w:t xml:space="preserve"> </w:t>
            </w:r>
            <w:r>
              <w:rPr>
                <w:b/>
                <w:sz w:val="18"/>
              </w:rPr>
              <w:t>$</w:t>
            </w:r>
          </w:p>
        </w:tc>
        <w:tc>
          <w:tcPr>
            <w:tcW w:w="991" w:type="dxa"/>
          </w:tcPr>
          <w:p w14:paraId="769C21C2" w14:textId="77777777" w:rsidR="003E015B" w:rsidRDefault="003C74BC">
            <w:pPr>
              <w:pStyle w:val="TableParagraph"/>
              <w:ind w:left="127" w:right="112" w:firstLine="45"/>
              <w:rPr>
                <w:b/>
                <w:sz w:val="18"/>
              </w:rPr>
            </w:pPr>
            <w:r>
              <w:rPr>
                <w:b/>
                <w:spacing w:val="-2"/>
                <w:sz w:val="18"/>
              </w:rPr>
              <w:t>Program</w:t>
            </w:r>
            <w:r>
              <w:rPr>
                <w:b/>
                <w:sz w:val="18"/>
              </w:rPr>
              <w:t xml:space="preserve"> Income:</w:t>
            </w:r>
            <w:r>
              <w:rPr>
                <w:b/>
                <w:spacing w:val="-4"/>
                <w:sz w:val="18"/>
              </w:rPr>
              <w:t xml:space="preserve"> </w:t>
            </w:r>
            <w:r>
              <w:rPr>
                <w:b/>
                <w:spacing w:val="-10"/>
                <w:sz w:val="18"/>
              </w:rPr>
              <w:t>$</w:t>
            </w:r>
          </w:p>
        </w:tc>
        <w:tc>
          <w:tcPr>
            <w:tcW w:w="989" w:type="dxa"/>
          </w:tcPr>
          <w:p w14:paraId="769C21C3" w14:textId="77777777" w:rsidR="003E015B" w:rsidRDefault="003C74BC">
            <w:pPr>
              <w:pStyle w:val="TableParagraph"/>
              <w:ind w:left="112" w:right="105" w:hanging="1"/>
              <w:jc w:val="center"/>
              <w:rPr>
                <w:b/>
                <w:sz w:val="18"/>
              </w:rPr>
            </w:pPr>
            <w:r>
              <w:rPr>
                <w:b/>
                <w:sz w:val="18"/>
              </w:rPr>
              <w:t>Prior</w:t>
            </w:r>
            <w:r>
              <w:rPr>
                <w:b/>
                <w:spacing w:val="-11"/>
                <w:sz w:val="18"/>
              </w:rPr>
              <w:t xml:space="preserve"> </w:t>
            </w:r>
            <w:r>
              <w:rPr>
                <w:b/>
                <w:sz w:val="18"/>
              </w:rPr>
              <w:t xml:space="preserve">Year </w:t>
            </w:r>
            <w:r>
              <w:rPr>
                <w:b/>
                <w:spacing w:val="-2"/>
                <w:sz w:val="18"/>
              </w:rPr>
              <w:t>Resources</w:t>
            </w:r>
          </w:p>
          <w:p w14:paraId="769C21C4" w14:textId="77777777" w:rsidR="003E015B" w:rsidRDefault="003C74BC">
            <w:pPr>
              <w:pStyle w:val="TableParagraph"/>
              <w:spacing w:before="1"/>
              <w:ind w:left="5"/>
              <w:jc w:val="center"/>
              <w:rPr>
                <w:b/>
                <w:sz w:val="18"/>
              </w:rPr>
            </w:pPr>
            <w:r>
              <w:rPr>
                <w:b/>
                <w:sz w:val="18"/>
              </w:rPr>
              <w:t xml:space="preserve">: </w:t>
            </w:r>
            <w:r>
              <w:rPr>
                <w:b/>
                <w:spacing w:val="-10"/>
                <w:sz w:val="18"/>
              </w:rPr>
              <w:t>$</w:t>
            </w:r>
          </w:p>
        </w:tc>
        <w:tc>
          <w:tcPr>
            <w:tcW w:w="1080" w:type="dxa"/>
          </w:tcPr>
          <w:p w14:paraId="769C21C5" w14:textId="77777777" w:rsidR="003E015B" w:rsidRDefault="003C74BC">
            <w:pPr>
              <w:pStyle w:val="TableParagraph"/>
              <w:spacing w:line="219" w:lineRule="exact"/>
              <w:ind w:left="6"/>
              <w:jc w:val="center"/>
              <w:rPr>
                <w:b/>
                <w:sz w:val="18"/>
              </w:rPr>
            </w:pPr>
            <w:r>
              <w:rPr>
                <w:b/>
                <w:spacing w:val="-2"/>
                <w:sz w:val="18"/>
              </w:rPr>
              <w:t>Total:</w:t>
            </w:r>
          </w:p>
          <w:p w14:paraId="769C21C6" w14:textId="77777777" w:rsidR="003E015B" w:rsidRDefault="003C74BC">
            <w:pPr>
              <w:pStyle w:val="TableParagraph"/>
              <w:spacing w:before="1"/>
              <w:ind w:left="10"/>
              <w:jc w:val="center"/>
              <w:rPr>
                <w:b/>
                <w:sz w:val="18"/>
              </w:rPr>
            </w:pPr>
            <w:r>
              <w:rPr>
                <w:b/>
                <w:spacing w:val="-10"/>
                <w:sz w:val="18"/>
              </w:rPr>
              <w:t>$</w:t>
            </w:r>
          </w:p>
        </w:tc>
        <w:tc>
          <w:tcPr>
            <w:tcW w:w="1080" w:type="dxa"/>
            <w:vMerge/>
            <w:tcBorders>
              <w:top w:val="nil"/>
            </w:tcBorders>
          </w:tcPr>
          <w:p w14:paraId="769C21C7" w14:textId="77777777" w:rsidR="003E015B" w:rsidRDefault="003E015B">
            <w:pPr>
              <w:rPr>
                <w:sz w:val="2"/>
                <w:szCs w:val="2"/>
              </w:rPr>
            </w:pPr>
          </w:p>
        </w:tc>
        <w:tc>
          <w:tcPr>
            <w:tcW w:w="1711" w:type="dxa"/>
            <w:vMerge/>
            <w:tcBorders>
              <w:top w:val="nil"/>
            </w:tcBorders>
          </w:tcPr>
          <w:p w14:paraId="769C21C8" w14:textId="77777777" w:rsidR="003E015B" w:rsidRDefault="003E015B">
            <w:pPr>
              <w:rPr>
                <w:sz w:val="2"/>
                <w:szCs w:val="2"/>
              </w:rPr>
            </w:pPr>
          </w:p>
        </w:tc>
      </w:tr>
      <w:tr w:rsidR="003E015B" w14:paraId="769C21D4" w14:textId="77777777">
        <w:trPr>
          <w:trHeight w:val="6796"/>
        </w:trPr>
        <w:tc>
          <w:tcPr>
            <w:tcW w:w="895" w:type="dxa"/>
          </w:tcPr>
          <w:p w14:paraId="769C21CA" w14:textId="77777777" w:rsidR="003E015B" w:rsidRDefault="003C74BC">
            <w:pPr>
              <w:pStyle w:val="TableParagraph"/>
              <w:spacing w:before="1"/>
              <w:ind w:left="107"/>
              <w:rPr>
                <w:sz w:val="18"/>
              </w:rPr>
            </w:pPr>
            <w:r>
              <w:rPr>
                <w:spacing w:val="-5"/>
                <w:sz w:val="18"/>
              </w:rPr>
              <w:t>ESG</w:t>
            </w:r>
          </w:p>
        </w:tc>
        <w:tc>
          <w:tcPr>
            <w:tcW w:w="900" w:type="dxa"/>
          </w:tcPr>
          <w:p w14:paraId="769C21CB" w14:textId="77777777" w:rsidR="003E015B" w:rsidRDefault="003C74BC">
            <w:pPr>
              <w:pStyle w:val="TableParagraph"/>
              <w:spacing w:before="1" w:line="276" w:lineRule="auto"/>
              <w:ind w:left="108" w:right="200"/>
              <w:rPr>
                <w:sz w:val="18"/>
              </w:rPr>
            </w:pPr>
            <w:r>
              <w:rPr>
                <w:sz w:val="18"/>
              </w:rPr>
              <w:t>public</w:t>
            </w:r>
            <w:r>
              <w:rPr>
                <w:spacing w:val="-11"/>
                <w:sz w:val="18"/>
              </w:rPr>
              <w:t xml:space="preserve"> </w:t>
            </w:r>
            <w:r>
              <w:rPr>
                <w:sz w:val="18"/>
              </w:rPr>
              <w:t xml:space="preserve">– </w:t>
            </w:r>
            <w:r>
              <w:rPr>
                <w:spacing w:val="-2"/>
                <w:sz w:val="18"/>
              </w:rPr>
              <w:t>federal</w:t>
            </w:r>
          </w:p>
        </w:tc>
        <w:tc>
          <w:tcPr>
            <w:tcW w:w="1711" w:type="dxa"/>
          </w:tcPr>
          <w:p w14:paraId="769C21CC" w14:textId="77777777" w:rsidR="003E015B" w:rsidRDefault="003C74BC">
            <w:pPr>
              <w:pStyle w:val="TableParagraph"/>
              <w:spacing w:before="1" w:line="276" w:lineRule="auto"/>
              <w:ind w:left="108" w:right="115"/>
            </w:pPr>
            <w:r>
              <w:rPr>
                <w:spacing w:val="-2"/>
              </w:rPr>
              <w:t>Rehabilitation</w:t>
            </w:r>
            <w:r>
              <w:rPr>
                <w:spacing w:val="80"/>
              </w:rPr>
              <w:t xml:space="preserve"> </w:t>
            </w:r>
            <w:r>
              <w:t>or</w:t>
            </w:r>
            <w:r>
              <w:rPr>
                <w:spacing w:val="-7"/>
              </w:rPr>
              <w:t xml:space="preserve"> </w:t>
            </w:r>
            <w:r>
              <w:t>conversion</w:t>
            </w:r>
            <w:r>
              <w:rPr>
                <w:spacing w:val="-10"/>
              </w:rPr>
              <w:t xml:space="preserve"> </w:t>
            </w:r>
            <w:r>
              <w:t>of buildings</w:t>
            </w:r>
            <w:r>
              <w:rPr>
                <w:spacing w:val="-13"/>
              </w:rPr>
              <w:t xml:space="preserve"> </w:t>
            </w:r>
            <w:r>
              <w:t>for</w:t>
            </w:r>
            <w:r>
              <w:rPr>
                <w:spacing w:val="-12"/>
              </w:rPr>
              <w:t xml:space="preserve"> </w:t>
            </w:r>
            <w:r>
              <w:t xml:space="preserve">use as emergency shelter for the </w:t>
            </w:r>
            <w:r>
              <w:rPr>
                <w:spacing w:val="-2"/>
              </w:rPr>
              <w:t xml:space="preserve">homeless, </w:t>
            </w:r>
            <w:r>
              <w:t xml:space="preserve">payment of </w:t>
            </w:r>
            <w:r>
              <w:rPr>
                <w:spacing w:val="-2"/>
              </w:rPr>
              <w:t>certain</w:t>
            </w:r>
            <w:r>
              <w:rPr>
                <w:spacing w:val="80"/>
              </w:rPr>
              <w:t xml:space="preserve"> </w:t>
            </w:r>
            <w:r>
              <w:rPr>
                <w:spacing w:val="-2"/>
              </w:rPr>
              <w:t>expenses</w:t>
            </w:r>
            <w:r>
              <w:rPr>
                <w:spacing w:val="40"/>
              </w:rPr>
              <w:t xml:space="preserve"> </w:t>
            </w:r>
            <w:r>
              <w:t xml:space="preserve">related to </w:t>
            </w:r>
            <w:r>
              <w:rPr>
                <w:spacing w:val="-2"/>
              </w:rPr>
              <w:t xml:space="preserve">operating emergency shelters, essential </w:t>
            </w:r>
            <w:r>
              <w:t>services related to emergency shelters and street</w:t>
            </w:r>
            <w:r>
              <w:rPr>
                <w:spacing w:val="-2"/>
              </w:rPr>
              <w:t xml:space="preserve"> </w:t>
            </w:r>
            <w:r>
              <w:t>outreach, for</w:t>
            </w:r>
            <w:r>
              <w:rPr>
                <w:spacing w:val="40"/>
              </w:rPr>
              <w:t xml:space="preserve"> </w:t>
            </w:r>
            <w:r>
              <w:t>homeless prevention and rapid</w:t>
            </w:r>
            <w:r>
              <w:rPr>
                <w:spacing w:val="-13"/>
              </w:rPr>
              <w:t xml:space="preserve"> </w:t>
            </w:r>
            <w:r>
              <w:t>re-housing</w:t>
            </w:r>
          </w:p>
          <w:p w14:paraId="769C21CD" w14:textId="77777777" w:rsidR="003E015B" w:rsidRDefault="003C74BC">
            <w:pPr>
              <w:pStyle w:val="TableParagraph"/>
              <w:spacing w:line="267" w:lineRule="exact"/>
              <w:ind w:left="107"/>
            </w:pPr>
            <w:r>
              <w:rPr>
                <w:spacing w:val="-2"/>
              </w:rPr>
              <w:t>assistance</w:t>
            </w:r>
          </w:p>
        </w:tc>
        <w:tc>
          <w:tcPr>
            <w:tcW w:w="1169" w:type="dxa"/>
          </w:tcPr>
          <w:p w14:paraId="769C21CE" w14:textId="77777777" w:rsidR="003E015B" w:rsidRDefault="003C74BC">
            <w:pPr>
              <w:pStyle w:val="TableParagraph"/>
              <w:spacing w:before="1"/>
              <w:ind w:right="97"/>
              <w:jc w:val="right"/>
              <w:rPr>
                <w:sz w:val="18"/>
              </w:rPr>
            </w:pPr>
            <w:r>
              <w:rPr>
                <w:spacing w:val="-2"/>
                <w:sz w:val="18"/>
              </w:rPr>
              <w:t>2,493,328</w:t>
            </w:r>
          </w:p>
        </w:tc>
        <w:tc>
          <w:tcPr>
            <w:tcW w:w="991" w:type="dxa"/>
          </w:tcPr>
          <w:p w14:paraId="769C21CF" w14:textId="77777777" w:rsidR="003E015B" w:rsidRDefault="003C74BC">
            <w:pPr>
              <w:pStyle w:val="TableParagraph"/>
              <w:spacing w:before="1"/>
              <w:ind w:right="98"/>
              <w:jc w:val="right"/>
              <w:rPr>
                <w:sz w:val="18"/>
              </w:rPr>
            </w:pPr>
            <w:r>
              <w:rPr>
                <w:spacing w:val="-10"/>
                <w:sz w:val="18"/>
              </w:rPr>
              <w:t>0</w:t>
            </w:r>
          </w:p>
        </w:tc>
        <w:tc>
          <w:tcPr>
            <w:tcW w:w="989" w:type="dxa"/>
          </w:tcPr>
          <w:p w14:paraId="769C21D0" w14:textId="77777777" w:rsidR="003E015B" w:rsidRDefault="003E015B">
            <w:pPr>
              <w:pStyle w:val="TableParagraph"/>
              <w:rPr>
                <w:rFonts w:ascii="Times New Roman"/>
                <w:sz w:val="18"/>
              </w:rPr>
            </w:pPr>
          </w:p>
        </w:tc>
        <w:tc>
          <w:tcPr>
            <w:tcW w:w="1080" w:type="dxa"/>
          </w:tcPr>
          <w:p w14:paraId="769C21D1" w14:textId="77777777" w:rsidR="003E015B" w:rsidRDefault="003C74BC">
            <w:pPr>
              <w:pStyle w:val="TableParagraph"/>
              <w:spacing w:before="1"/>
              <w:ind w:left="145"/>
              <w:jc w:val="center"/>
              <w:rPr>
                <w:sz w:val="18"/>
              </w:rPr>
            </w:pPr>
            <w:r>
              <w:rPr>
                <w:spacing w:val="-2"/>
                <w:sz w:val="18"/>
              </w:rPr>
              <w:t>2,493,328</w:t>
            </w:r>
          </w:p>
        </w:tc>
        <w:tc>
          <w:tcPr>
            <w:tcW w:w="1080" w:type="dxa"/>
          </w:tcPr>
          <w:p w14:paraId="769C21D2" w14:textId="77777777" w:rsidR="003E015B" w:rsidRDefault="003C74BC">
            <w:pPr>
              <w:pStyle w:val="TableParagraph"/>
              <w:spacing w:before="1"/>
              <w:ind w:right="95"/>
              <w:jc w:val="right"/>
              <w:rPr>
                <w:sz w:val="18"/>
              </w:rPr>
            </w:pPr>
            <w:r>
              <w:rPr>
                <w:spacing w:val="-2"/>
                <w:sz w:val="18"/>
              </w:rPr>
              <w:t>2,500,000</w:t>
            </w:r>
          </w:p>
        </w:tc>
        <w:tc>
          <w:tcPr>
            <w:tcW w:w="1711" w:type="dxa"/>
          </w:tcPr>
          <w:p w14:paraId="769C21D3" w14:textId="77777777" w:rsidR="003E015B" w:rsidRDefault="003C74BC">
            <w:pPr>
              <w:pStyle w:val="TableParagraph"/>
              <w:spacing w:before="1" w:line="276" w:lineRule="auto"/>
              <w:ind w:left="108" w:right="125"/>
              <w:rPr>
                <w:sz w:val="18"/>
              </w:rPr>
            </w:pPr>
            <w:r>
              <w:rPr>
                <w:sz w:val="18"/>
              </w:rPr>
              <w:t>This is the fourth annual</w:t>
            </w:r>
            <w:r>
              <w:rPr>
                <w:spacing w:val="-11"/>
                <w:sz w:val="18"/>
              </w:rPr>
              <w:t xml:space="preserve"> </w:t>
            </w:r>
            <w:r>
              <w:rPr>
                <w:sz w:val="18"/>
              </w:rPr>
              <w:t>plan</w:t>
            </w:r>
            <w:r>
              <w:rPr>
                <w:spacing w:val="-10"/>
                <w:sz w:val="18"/>
              </w:rPr>
              <w:t xml:space="preserve"> </w:t>
            </w:r>
            <w:r>
              <w:rPr>
                <w:sz w:val="18"/>
              </w:rPr>
              <w:t>for</w:t>
            </w:r>
            <w:r>
              <w:rPr>
                <w:spacing w:val="-10"/>
                <w:sz w:val="18"/>
              </w:rPr>
              <w:t xml:space="preserve"> </w:t>
            </w:r>
            <w:r>
              <w:rPr>
                <w:sz w:val="18"/>
              </w:rPr>
              <w:t>the current</w:t>
            </w:r>
            <w:r>
              <w:rPr>
                <w:spacing w:val="-2"/>
                <w:sz w:val="18"/>
              </w:rPr>
              <w:t xml:space="preserve"> </w:t>
            </w:r>
            <w:r>
              <w:rPr>
                <w:sz w:val="18"/>
              </w:rPr>
              <w:t>5-year Consolidated</w:t>
            </w:r>
            <w:r>
              <w:rPr>
                <w:spacing w:val="-2"/>
                <w:sz w:val="18"/>
              </w:rPr>
              <w:t xml:space="preserve"> </w:t>
            </w:r>
            <w:r>
              <w:rPr>
                <w:sz w:val="18"/>
              </w:rPr>
              <w:t>Plan period. Additional ESG funds are estimated at $2.4 million per year.</w:t>
            </w:r>
          </w:p>
        </w:tc>
      </w:tr>
      <w:tr w:rsidR="003E015B" w14:paraId="769C21DE" w14:textId="77777777">
        <w:trPr>
          <w:trHeight w:val="251"/>
        </w:trPr>
        <w:tc>
          <w:tcPr>
            <w:tcW w:w="895" w:type="dxa"/>
          </w:tcPr>
          <w:p w14:paraId="769C21D5" w14:textId="77777777" w:rsidR="003E015B" w:rsidRDefault="003E015B">
            <w:pPr>
              <w:pStyle w:val="TableParagraph"/>
              <w:rPr>
                <w:rFonts w:ascii="Times New Roman"/>
                <w:sz w:val="18"/>
              </w:rPr>
            </w:pPr>
          </w:p>
        </w:tc>
        <w:tc>
          <w:tcPr>
            <w:tcW w:w="900" w:type="dxa"/>
          </w:tcPr>
          <w:p w14:paraId="769C21D6" w14:textId="77777777" w:rsidR="003E015B" w:rsidRDefault="003E015B">
            <w:pPr>
              <w:pStyle w:val="TableParagraph"/>
              <w:rPr>
                <w:rFonts w:ascii="Times New Roman"/>
                <w:sz w:val="18"/>
              </w:rPr>
            </w:pPr>
          </w:p>
        </w:tc>
        <w:tc>
          <w:tcPr>
            <w:tcW w:w="1711" w:type="dxa"/>
          </w:tcPr>
          <w:p w14:paraId="769C21D7" w14:textId="77777777" w:rsidR="003E015B" w:rsidRDefault="003E015B">
            <w:pPr>
              <w:pStyle w:val="TableParagraph"/>
              <w:rPr>
                <w:rFonts w:ascii="Times New Roman"/>
                <w:sz w:val="18"/>
              </w:rPr>
            </w:pPr>
          </w:p>
        </w:tc>
        <w:tc>
          <w:tcPr>
            <w:tcW w:w="1169" w:type="dxa"/>
          </w:tcPr>
          <w:p w14:paraId="769C21D8" w14:textId="77777777" w:rsidR="003E015B" w:rsidRDefault="003E015B">
            <w:pPr>
              <w:pStyle w:val="TableParagraph"/>
              <w:rPr>
                <w:rFonts w:ascii="Times New Roman"/>
                <w:sz w:val="18"/>
              </w:rPr>
            </w:pPr>
          </w:p>
        </w:tc>
        <w:tc>
          <w:tcPr>
            <w:tcW w:w="991" w:type="dxa"/>
          </w:tcPr>
          <w:p w14:paraId="769C21D9" w14:textId="77777777" w:rsidR="003E015B" w:rsidRDefault="003E015B">
            <w:pPr>
              <w:pStyle w:val="TableParagraph"/>
              <w:rPr>
                <w:rFonts w:ascii="Times New Roman"/>
                <w:sz w:val="18"/>
              </w:rPr>
            </w:pPr>
          </w:p>
        </w:tc>
        <w:tc>
          <w:tcPr>
            <w:tcW w:w="989" w:type="dxa"/>
          </w:tcPr>
          <w:p w14:paraId="769C21DA" w14:textId="77777777" w:rsidR="003E015B" w:rsidRDefault="003E015B">
            <w:pPr>
              <w:pStyle w:val="TableParagraph"/>
              <w:rPr>
                <w:rFonts w:ascii="Times New Roman"/>
                <w:sz w:val="18"/>
              </w:rPr>
            </w:pPr>
          </w:p>
        </w:tc>
        <w:tc>
          <w:tcPr>
            <w:tcW w:w="1080" w:type="dxa"/>
          </w:tcPr>
          <w:p w14:paraId="769C21DB" w14:textId="77777777" w:rsidR="003E015B" w:rsidRDefault="003E015B">
            <w:pPr>
              <w:pStyle w:val="TableParagraph"/>
              <w:rPr>
                <w:rFonts w:ascii="Times New Roman"/>
                <w:sz w:val="18"/>
              </w:rPr>
            </w:pPr>
          </w:p>
        </w:tc>
        <w:tc>
          <w:tcPr>
            <w:tcW w:w="1080" w:type="dxa"/>
          </w:tcPr>
          <w:p w14:paraId="769C21DC" w14:textId="77777777" w:rsidR="003E015B" w:rsidRDefault="003E015B">
            <w:pPr>
              <w:pStyle w:val="TableParagraph"/>
              <w:rPr>
                <w:rFonts w:ascii="Times New Roman"/>
                <w:sz w:val="18"/>
              </w:rPr>
            </w:pPr>
          </w:p>
        </w:tc>
        <w:tc>
          <w:tcPr>
            <w:tcW w:w="1711" w:type="dxa"/>
          </w:tcPr>
          <w:p w14:paraId="769C21DD" w14:textId="77777777" w:rsidR="003E015B" w:rsidRDefault="003E015B">
            <w:pPr>
              <w:pStyle w:val="TableParagraph"/>
              <w:rPr>
                <w:rFonts w:ascii="Times New Roman"/>
                <w:sz w:val="18"/>
              </w:rPr>
            </w:pPr>
          </w:p>
        </w:tc>
      </w:tr>
      <w:tr w:rsidR="003E015B" w14:paraId="769C21E9" w14:textId="77777777">
        <w:trPr>
          <w:trHeight w:val="2526"/>
        </w:trPr>
        <w:tc>
          <w:tcPr>
            <w:tcW w:w="895" w:type="dxa"/>
          </w:tcPr>
          <w:p w14:paraId="769C21DF" w14:textId="77777777" w:rsidR="003E015B" w:rsidRDefault="003C74BC">
            <w:pPr>
              <w:pStyle w:val="TableParagraph"/>
              <w:spacing w:line="278" w:lineRule="auto"/>
              <w:ind w:left="107" w:right="294"/>
              <w:rPr>
                <w:sz w:val="18"/>
              </w:rPr>
            </w:pPr>
            <w:r>
              <w:rPr>
                <w:spacing w:val="-2"/>
                <w:sz w:val="18"/>
              </w:rPr>
              <w:t>CDBG-</w:t>
            </w:r>
            <w:r>
              <w:rPr>
                <w:sz w:val="18"/>
              </w:rPr>
              <w:t xml:space="preserve"> </w:t>
            </w:r>
            <w:r>
              <w:rPr>
                <w:spacing w:val="-4"/>
                <w:sz w:val="18"/>
              </w:rPr>
              <w:t>MIT</w:t>
            </w:r>
          </w:p>
        </w:tc>
        <w:tc>
          <w:tcPr>
            <w:tcW w:w="900" w:type="dxa"/>
          </w:tcPr>
          <w:p w14:paraId="769C21E0" w14:textId="77777777" w:rsidR="003E015B" w:rsidRDefault="003C74BC">
            <w:pPr>
              <w:pStyle w:val="TableParagraph"/>
              <w:spacing w:line="278" w:lineRule="auto"/>
              <w:ind w:left="108" w:right="201"/>
              <w:rPr>
                <w:sz w:val="18"/>
              </w:rPr>
            </w:pPr>
            <w:r>
              <w:rPr>
                <w:sz w:val="18"/>
              </w:rPr>
              <w:t>Public</w:t>
            </w:r>
            <w:r>
              <w:rPr>
                <w:spacing w:val="-11"/>
                <w:sz w:val="18"/>
              </w:rPr>
              <w:t xml:space="preserve"> </w:t>
            </w:r>
            <w:r>
              <w:rPr>
                <w:sz w:val="18"/>
              </w:rPr>
              <w:t xml:space="preserve">– </w:t>
            </w:r>
            <w:r>
              <w:rPr>
                <w:spacing w:val="-2"/>
                <w:sz w:val="18"/>
              </w:rPr>
              <w:t>federal</w:t>
            </w:r>
          </w:p>
        </w:tc>
        <w:tc>
          <w:tcPr>
            <w:tcW w:w="1711" w:type="dxa"/>
          </w:tcPr>
          <w:p w14:paraId="769C21E1" w14:textId="77777777" w:rsidR="003E015B" w:rsidRDefault="003C74BC">
            <w:pPr>
              <w:pStyle w:val="TableParagraph"/>
              <w:spacing w:line="276" w:lineRule="auto"/>
              <w:ind w:left="108" w:right="395"/>
              <w:rPr>
                <w:sz w:val="18"/>
              </w:rPr>
            </w:pPr>
            <w:r>
              <w:rPr>
                <w:spacing w:val="-2"/>
                <w:sz w:val="18"/>
              </w:rPr>
              <w:t>Acquisition</w:t>
            </w:r>
            <w:r>
              <w:rPr>
                <w:sz w:val="18"/>
              </w:rPr>
              <w:t xml:space="preserve"> </w:t>
            </w:r>
            <w:r>
              <w:rPr>
                <w:spacing w:val="-2"/>
                <w:sz w:val="18"/>
              </w:rPr>
              <w:t>Public</w:t>
            </w:r>
            <w:r>
              <w:rPr>
                <w:sz w:val="18"/>
              </w:rPr>
              <w:t xml:space="preserve"> </w:t>
            </w:r>
            <w:r>
              <w:rPr>
                <w:spacing w:val="-2"/>
                <w:sz w:val="18"/>
              </w:rPr>
              <w:t>Infrastructure</w:t>
            </w:r>
          </w:p>
        </w:tc>
        <w:tc>
          <w:tcPr>
            <w:tcW w:w="1169" w:type="dxa"/>
          </w:tcPr>
          <w:p w14:paraId="769C21E2" w14:textId="77777777" w:rsidR="003E015B" w:rsidRDefault="003C74BC">
            <w:pPr>
              <w:pStyle w:val="TableParagraph"/>
              <w:spacing w:line="218" w:lineRule="exact"/>
              <w:ind w:right="153"/>
              <w:jc w:val="right"/>
              <w:rPr>
                <w:sz w:val="18"/>
              </w:rPr>
            </w:pPr>
            <w:r>
              <w:rPr>
                <w:spacing w:val="-2"/>
                <w:sz w:val="18"/>
              </w:rPr>
              <w:t>162,188,000</w:t>
            </w:r>
          </w:p>
        </w:tc>
        <w:tc>
          <w:tcPr>
            <w:tcW w:w="991" w:type="dxa"/>
          </w:tcPr>
          <w:p w14:paraId="769C21E3" w14:textId="77777777" w:rsidR="003E015B" w:rsidRDefault="003C74BC">
            <w:pPr>
              <w:pStyle w:val="TableParagraph"/>
              <w:spacing w:line="219" w:lineRule="exact"/>
              <w:ind w:right="98"/>
              <w:jc w:val="right"/>
              <w:rPr>
                <w:sz w:val="18"/>
              </w:rPr>
            </w:pPr>
            <w:r>
              <w:rPr>
                <w:spacing w:val="-10"/>
                <w:sz w:val="18"/>
              </w:rPr>
              <w:t>0</w:t>
            </w:r>
          </w:p>
        </w:tc>
        <w:tc>
          <w:tcPr>
            <w:tcW w:w="989" w:type="dxa"/>
          </w:tcPr>
          <w:p w14:paraId="769C21E4" w14:textId="77777777" w:rsidR="003E015B" w:rsidRDefault="003E015B">
            <w:pPr>
              <w:pStyle w:val="TableParagraph"/>
              <w:rPr>
                <w:rFonts w:ascii="Times New Roman"/>
                <w:sz w:val="18"/>
              </w:rPr>
            </w:pPr>
          </w:p>
        </w:tc>
        <w:tc>
          <w:tcPr>
            <w:tcW w:w="1080" w:type="dxa"/>
          </w:tcPr>
          <w:p w14:paraId="769C21E5" w14:textId="77777777" w:rsidR="003E015B" w:rsidRDefault="003C74BC">
            <w:pPr>
              <w:pStyle w:val="TableParagraph"/>
              <w:spacing w:line="219" w:lineRule="exact"/>
              <w:ind w:left="63"/>
              <w:jc w:val="center"/>
              <w:rPr>
                <w:sz w:val="18"/>
              </w:rPr>
            </w:pPr>
            <w:r>
              <w:rPr>
                <w:spacing w:val="-2"/>
                <w:sz w:val="18"/>
              </w:rPr>
              <w:t>162,188,000</w:t>
            </w:r>
          </w:p>
        </w:tc>
        <w:tc>
          <w:tcPr>
            <w:tcW w:w="1080" w:type="dxa"/>
          </w:tcPr>
          <w:p w14:paraId="769C21E6" w14:textId="77777777" w:rsidR="003E015B" w:rsidRDefault="003C74BC">
            <w:pPr>
              <w:pStyle w:val="TableParagraph"/>
              <w:spacing w:line="219" w:lineRule="exact"/>
              <w:ind w:right="95"/>
              <w:jc w:val="right"/>
              <w:rPr>
                <w:sz w:val="18"/>
              </w:rPr>
            </w:pPr>
            <w:r>
              <w:rPr>
                <w:spacing w:val="-10"/>
                <w:sz w:val="18"/>
              </w:rPr>
              <w:t>0</w:t>
            </w:r>
          </w:p>
        </w:tc>
        <w:tc>
          <w:tcPr>
            <w:tcW w:w="1711" w:type="dxa"/>
          </w:tcPr>
          <w:p w14:paraId="769C21E7" w14:textId="77777777" w:rsidR="003E015B" w:rsidRDefault="003C74BC">
            <w:pPr>
              <w:pStyle w:val="TableParagraph"/>
              <w:spacing w:line="276" w:lineRule="auto"/>
              <w:ind w:left="108" w:right="99"/>
              <w:rPr>
                <w:sz w:val="18"/>
              </w:rPr>
            </w:pPr>
            <w:r>
              <w:rPr>
                <w:sz w:val="18"/>
              </w:rPr>
              <w:t>CDBG-MIT funding was received for Hazard</w:t>
            </w:r>
            <w:r>
              <w:rPr>
                <w:spacing w:val="-2"/>
                <w:sz w:val="18"/>
              </w:rPr>
              <w:t xml:space="preserve"> </w:t>
            </w:r>
            <w:r>
              <w:rPr>
                <w:sz w:val="18"/>
              </w:rPr>
              <w:t>Mitigation, including a second round</w:t>
            </w:r>
            <w:r>
              <w:rPr>
                <w:spacing w:val="-11"/>
                <w:sz w:val="18"/>
              </w:rPr>
              <w:t xml:space="preserve"> </w:t>
            </w:r>
            <w:r>
              <w:rPr>
                <w:sz w:val="18"/>
              </w:rPr>
              <w:t>of</w:t>
            </w:r>
            <w:r>
              <w:rPr>
                <w:spacing w:val="-10"/>
                <w:sz w:val="18"/>
              </w:rPr>
              <w:t xml:space="preserve"> </w:t>
            </w:r>
            <w:r>
              <w:rPr>
                <w:sz w:val="18"/>
              </w:rPr>
              <w:t>$4,598,000 in 2021. The</w:t>
            </w:r>
            <w:r>
              <w:rPr>
                <w:spacing w:val="40"/>
                <w:sz w:val="18"/>
              </w:rPr>
              <w:t xml:space="preserve"> </w:t>
            </w:r>
            <w:r>
              <w:rPr>
                <w:sz w:val="18"/>
              </w:rPr>
              <w:t>amount</w:t>
            </w:r>
            <w:r>
              <w:rPr>
                <w:spacing w:val="-2"/>
                <w:sz w:val="18"/>
              </w:rPr>
              <w:t xml:space="preserve"> </w:t>
            </w:r>
            <w:r>
              <w:rPr>
                <w:sz w:val="18"/>
              </w:rPr>
              <w:t>shown indicates the total awarded to South</w:t>
            </w:r>
          </w:p>
          <w:p w14:paraId="769C21E8" w14:textId="77777777" w:rsidR="003E015B" w:rsidRDefault="003C74BC">
            <w:pPr>
              <w:pStyle w:val="TableParagraph"/>
              <w:ind w:left="108"/>
              <w:rPr>
                <w:sz w:val="18"/>
              </w:rPr>
            </w:pPr>
            <w:r>
              <w:rPr>
                <w:spacing w:val="-2"/>
                <w:sz w:val="18"/>
              </w:rPr>
              <w:t>Carolina.</w:t>
            </w:r>
          </w:p>
        </w:tc>
      </w:tr>
    </w:tbl>
    <w:p w14:paraId="769C21EA" w14:textId="77777777" w:rsidR="003E015B" w:rsidRDefault="003E015B">
      <w:pPr>
        <w:rPr>
          <w:sz w:val="18"/>
        </w:rPr>
        <w:sectPr w:rsidR="003E015B">
          <w:pgSz w:w="12240" w:h="15840"/>
          <w:pgMar w:top="980" w:right="300" w:bottom="960" w:left="620" w:header="719" w:footer="766" w:gutter="0"/>
          <w:cols w:space="720"/>
        </w:sectPr>
      </w:pPr>
    </w:p>
    <w:p w14:paraId="769C21EB" w14:textId="77777777" w:rsidR="003E015B" w:rsidRDefault="003E015B">
      <w:pPr>
        <w:pStyle w:val="BodyText"/>
        <w:spacing w:before="208"/>
        <w:rPr>
          <w:b/>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900"/>
        <w:gridCol w:w="1711"/>
        <w:gridCol w:w="1169"/>
        <w:gridCol w:w="991"/>
        <w:gridCol w:w="989"/>
        <w:gridCol w:w="1080"/>
        <w:gridCol w:w="1080"/>
        <w:gridCol w:w="1711"/>
      </w:tblGrid>
      <w:tr w:rsidR="003E015B" w14:paraId="769C21F3" w14:textId="77777777">
        <w:trPr>
          <w:trHeight w:val="220"/>
        </w:trPr>
        <w:tc>
          <w:tcPr>
            <w:tcW w:w="895" w:type="dxa"/>
            <w:vMerge w:val="restart"/>
          </w:tcPr>
          <w:p w14:paraId="769C21EC" w14:textId="77777777" w:rsidR="003E015B" w:rsidRDefault="003C74BC">
            <w:pPr>
              <w:pStyle w:val="TableParagraph"/>
              <w:spacing w:before="1"/>
              <w:ind w:left="127"/>
              <w:rPr>
                <w:b/>
                <w:sz w:val="18"/>
              </w:rPr>
            </w:pPr>
            <w:r>
              <w:rPr>
                <w:b/>
                <w:spacing w:val="-2"/>
                <w:sz w:val="18"/>
              </w:rPr>
              <w:t>Program</w:t>
            </w:r>
          </w:p>
        </w:tc>
        <w:tc>
          <w:tcPr>
            <w:tcW w:w="900" w:type="dxa"/>
            <w:vMerge w:val="restart"/>
          </w:tcPr>
          <w:p w14:paraId="769C21ED" w14:textId="77777777" w:rsidR="003E015B" w:rsidRDefault="003C74BC">
            <w:pPr>
              <w:pStyle w:val="TableParagraph"/>
              <w:spacing w:before="1"/>
              <w:ind w:left="129" w:right="113" w:firstLine="67"/>
              <w:rPr>
                <w:b/>
                <w:sz w:val="18"/>
              </w:rPr>
            </w:pPr>
            <w:r>
              <w:rPr>
                <w:b/>
                <w:spacing w:val="-2"/>
                <w:sz w:val="18"/>
              </w:rPr>
              <w:t>Source</w:t>
            </w:r>
            <w:r>
              <w:rPr>
                <w:b/>
                <w:sz w:val="18"/>
              </w:rPr>
              <w:t xml:space="preserve"> of</w:t>
            </w:r>
            <w:r>
              <w:rPr>
                <w:b/>
                <w:spacing w:val="-11"/>
                <w:sz w:val="18"/>
              </w:rPr>
              <w:t xml:space="preserve"> </w:t>
            </w:r>
            <w:r>
              <w:rPr>
                <w:b/>
                <w:sz w:val="18"/>
              </w:rPr>
              <w:t>Funds</w:t>
            </w:r>
          </w:p>
        </w:tc>
        <w:tc>
          <w:tcPr>
            <w:tcW w:w="1711" w:type="dxa"/>
            <w:vMerge w:val="restart"/>
          </w:tcPr>
          <w:p w14:paraId="769C21EE" w14:textId="77777777" w:rsidR="003E015B" w:rsidRDefault="003C74BC">
            <w:pPr>
              <w:pStyle w:val="TableParagraph"/>
              <w:spacing w:before="1"/>
              <w:ind w:left="338"/>
              <w:rPr>
                <w:b/>
                <w:sz w:val="18"/>
              </w:rPr>
            </w:pPr>
            <w:r>
              <w:rPr>
                <w:b/>
                <w:sz w:val="18"/>
              </w:rPr>
              <w:t>Uses</w:t>
            </w:r>
            <w:r>
              <w:rPr>
                <w:b/>
                <w:spacing w:val="-1"/>
                <w:sz w:val="18"/>
              </w:rPr>
              <w:t xml:space="preserve"> </w:t>
            </w:r>
            <w:r>
              <w:rPr>
                <w:b/>
                <w:sz w:val="18"/>
              </w:rPr>
              <w:t xml:space="preserve">of </w:t>
            </w:r>
            <w:r>
              <w:rPr>
                <w:b/>
                <w:spacing w:val="-2"/>
                <w:sz w:val="18"/>
              </w:rPr>
              <w:t>Funds</w:t>
            </w:r>
          </w:p>
        </w:tc>
        <w:tc>
          <w:tcPr>
            <w:tcW w:w="4229" w:type="dxa"/>
            <w:gridSpan w:val="4"/>
          </w:tcPr>
          <w:p w14:paraId="769C21EF" w14:textId="77777777" w:rsidR="003E015B" w:rsidRDefault="003C74BC">
            <w:pPr>
              <w:pStyle w:val="TableParagraph"/>
              <w:spacing w:before="1" w:line="199" w:lineRule="exact"/>
              <w:ind w:left="825"/>
              <w:rPr>
                <w:b/>
                <w:sz w:val="18"/>
              </w:rPr>
            </w:pPr>
            <w:r>
              <w:rPr>
                <w:b/>
                <w:sz w:val="18"/>
              </w:rPr>
              <w:t>Expected</w:t>
            </w:r>
            <w:r>
              <w:rPr>
                <w:b/>
                <w:spacing w:val="-5"/>
                <w:sz w:val="18"/>
              </w:rPr>
              <w:t xml:space="preserve"> </w:t>
            </w:r>
            <w:r>
              <w:rPr>
                <w:b/>
                <w:sz w:val="18"/>
              </w:rPr>
              <w:t>Amount</w:t>
            </w:r>
            <w:r>
              <w:rPr>
                <w:b/>
                <w:spacing w:val="-4"/>
                <w:sz w:val="18"/>
              </w:rPr>
              <w:t xml:space="preserve"> </w:t>
            </w:r>
            <w:r>
              <w:rPr>
                <w:b/>
                <w:sz w:val="18"/>
              </w:rPr>
              <w:t>Available</w:t>
            </w:r>
            <w:r>
              <w:rPr>
                <w:b/>
                <w:spacing w:val="-4"/>
                <w:sz w:val="18"/>
              </w:rPr>
              <w:t xml:space="preserve"> </w:t>
            </w:r>
            <w:r>
              <w:rPr>
                <w:b/>
                <w:sz w:val="18"/>
              </w:rPr>
              <w:t>Year</w:t>
            </w:r>
            <w:r>
              <w:rPr>
                <w:b/>
                <w:spacing w:val="-3"/>
                <w:sz w:val="18"/>
              </w:rPr>
              <w:t xml:space="preserve"> </w:t>
            </w:r>
            <w:r>
              <w:rPr>
                <w:b/>
                <w:spacing w:val="-10"/>
                <w:sz w:val="18"/>
              </w:rPr>
              <w:t>1</w:t>
            </w:r>
          </w:p>
        </w:tc>
        <w:tc>
          <w:tcPr>
            <w:tcW w:w="1080" w:type="dxa"/>
            <w:vMerge w:val="restart"/>
          </w:tcPr>
          <w:p w14:paraId="769C21F0" w14:textId="77777777" w:rsidR="003E015B" w:rsidRDefault="003C74BC">
            <w:pPr>
              <w:pStyle w:val="TableParagraph"/>
              <w:spacing w:before="1"/>
              <w:ind w:left="115" w:right="104" w:firstLine="2"/>
              <w:jc w:val="center"/>
              <w:rPr>
                <w:b/>
                <w:sz w:val="18"/>
              </w:rPr>
            </w:pPr>
            <w:r>
              <w:rPr>
                <w:b/>
                <w:spacing w:val="-2"/>
                <w:sz w:val="18"/>
              </w:rPr>
              <w:t>Expected</w:t>
            </w:r>
            <w:r>
              <w:rPr>
                <w:b/>
                <w:sz w:val="18"/>
              </w:rPr>
              <w:t xml:space="preserve"> </w:t>
            </w:r>
            <w:r>
              <w:rPr>
                <w:b/>
                <w:spacing w:val="-2"/>
                <w:sz w:val="18"/>
              </w:rPr>
              <w:t>Amount</w:t>
            </w:r>
            <w:r>
              <w:rPr>
                <w:b/>
                <w:sz w:val="18"/>
              </w:rPr>
              <w:t xml:space="preserve"> </w:t>
            </w:r>
            <w:r>
              <w:rPr>
                <w:b/>
                <w:spacing w:val="-2"/>
                <w:sz w:val="18"/>
              </w:rPr>
              <w:t>Available</w:t>
            </w:r>
            <w:r>
              <w:rPr>
                <w:b/>
                <w:sz w:val="18"/>
              </w:rPr>
              <w:t xml:space="preserve"> </w:t>
            </w:r>
            <w:r>
              <w:rPr>
                <w:b/>
                <w:spacing w:val="-2"/>
                <w:sz w:val="18"/>
              </w:rPr>
              <w:t>Remainder</w:t>
            </w:r>
            <w:r>
              <w:rPr>
                <w:b/>
                <w:sz w:val="18"/>
              </w:rPr>
              <w:t xml:space="preserve"> of</w:t>
            </w:r>
            <w:r>
              <w:rPr>
                <w:b/>
                <w:spacing w:val="-2"/>
                <w:sz w:val="18"/>
              </w:rPr>
              <w:t xml:space="preserve"> </w:t>
            </w:r>
            <w:r>
              <w:rPr>
                <w:b/>
                <w:sz w:val="18"/>
              </w:rPr>
              <w:t>Con</w:t>
            </w:r>
            <w:r>
              <w:rPr>
                <w:b/>
                <w:spacing w:val="-1"/>
                <w:sz w:val="18"/>
              </w:rPr>
              <w:t xml:space="preserve"> </w:t>
            </w:r>
            <w:r>
              <w:rPr>
                <w:b/>
                <w:spacing w:val="-4"/>
                <w:sz w:val="18"/>
              </w:rPr>
              <w:t>Plan</w:t>
            </w:r>
          </w:p>
          <w:p w14:paraId="769C21F1" w14:textId="77777777" w:rsidR="003E015B" w:rsidRDefault="003C74BC">
            <w:pPr>
              <w:pStyle w:val="TableParagraph"/>
              <w:spacing w:line="197" w:lineRule="exact"/>
              <w:ind w:left="10"/>
              <w:jc w:val="center"/>
              <w:rPr>
                <w:b/>
                <w:sz w:val="18"/>
              </w:rPr>
            </w:pPr>
            <w:r>
              <w:rPr>
                <w:b/>
                <w:spacing w:val="-10"/>
                <w:sz w:val="18"/>
              </w:rPr>
              <w:t>$</w:t>
            </w:r>
          </w:p>
        </w:tc>
        <w:tc>
          <w:tcPr>
            <w:tcW w:w="1711" w:type="dxa"/>
            <w:vMerge w:val="restart"/>
          </w:tcPr>
          <w:p w14:paraId="769C21F2" w14:textId="77777777" w:rsidR="003E015B" w:rsidRDefault="003C74BC">
            <w:pPr>
              <w:pStyle w:val="TableParagraph"/>
              <w:spacing w:before="1"/>
              <w:ind w:left="424" w:firstLine="74"/>
              <w:rPr>
                <w:b/>
                <w:sz w:val="18"/>
              </w:rPr>
            </w:pPr>
            <w:r>
              <w:rPr>
                <w:b/>
                <w:spacing w:val="-2"/>
                <w:sz w:val="18"/>
              </w:rPr>
              <w:t>Narrative</w:t>
            </w:r>
            <w:r>
              <w:rPr>
                <w:b/>
                <w:sz w:val="18"/>
              </w:rPr>
              <w:t xml:space="preserve"> </w:t>
            </w:r>
            <w:r>
              <w:rPr>
                <w:b/>
                <w:spacing w:val="-2"/>
                <w:sz w:val="18"/>
              </w:rPr>
              <w:t>Description</w:t>
            </w:r>
          </w:p>
        </w:tc>
      </w:tr>
      <w:tr w:rsidR="003E015B" w14:paraId="769C21FF" w14:textId="77777777">
        <w:trPr>
          <w:trHeight w:val="1086"/>
        </w:trPr>
        <w:tc>
          <w:tcPr>
            <w:tcW w:w="895" w:type="dxa"/>
            <w:vMerge/>
            <w:tcBorders>
              <w:top w:val="nil"/>
            </w:tcBorders>
          </w:tcPr>
          <w:p w14:paraId="769C21F4" w14:textId="77777777" w:rsidR="003E015B" w:rsidRDefault="003E015B">
            <w:pPr>
              <w:rPr>
                <w:sz w:val="2"/>
                <w:szCs w:val="2"/>
              </w:rPr>
            </w:pPr>
          </w:p>
        </w:tc>
        <w:tc>
          <w:tcPr>
            <w:tcW w:w="900" w:type="dxa"/>
            <w:vMerge/>
            <w:tcBorders>
              <w:top w:val="nil"/>
            </w:tcBorders>
          </w:tcPr>
          <w:p w14:paraId="769C21F5" w14:textId="77777777" w:rsidR="003E015B" w:rsidRDefault="003E015B">
            <w:pPr>
              <w:rPr>
                <w:sz w:val="2"/>
                <w:szCs w:val="2"/>
              </w:rPr>
            </w:pPr>
          </w:p>
        </w:tc>
        <w:tc>
          <w:tcPr>
            <w:tcW w:w="1711" w:type="dxa"/>
            <w:vMerge/>
            <w:tcBorders>
              <w:top w:val="nil"/>
            </w:tcBorders>
          </w:tcPr>
          <w:p w14:paraId="769C21F6" w14:textId="77777777" w:rsidR="003E015B" w:rsidRDefault="003E015B">
            <w:pPr>
              <w:rPr>
                <w:sz w:val="2"/>
                <w:szCs w:val="2"/>
              </w:rPr>
            </w:pPr>
          </w:p>
        </w:tc>
        <w:tc>
          <w:tcPr>
            <w:tcW w:w="1169" w:type="dxa"/>
          </w:tcPr>
          <w:p w14:paraId="769C21F7" w14:textId="77777777" w:rsidR="003E015B" w:rsidRDefault="003C74BC">
            <w:pPr>
              <w:pStyle w:val="TableParagraph"/>
              <w:ind w:left="110" w:right="100" w:firstLine="206"/>
              <w:rPr>
                <w:b/>
                <w:sz w:val="18"/>
              </w:rPr>
            </w:pPr>
            <w:r>
              <w:rPr>
                <w:b/>
                <w:spacing w:val="-2"/>
                <w:sz w:val="18"/>
              </w:rPr>
              <w:t>Annual</w:t>
            </w:r>
            <w:r>
              <w:rPr>
                <w:b/>
                <w:sz w:val="18"/>
              </w:rPr>
              <w:t xml:space="preserve"> Allocation:</w:t>
            </w:r>
            <w:r>
              <w:rPr>
                <w:b/>
                <w:spacing w:val="-11"/>
                <w:sz w:val="18"/>
              </w:rPr>
              <w:t xml:space="preserve"> </w:t>
            </w:r>
            <w:r>
              <w:rPr>
                <w:b/>
                <w:sz w:val="18"/>
              </w:rPr>
              <w:t>$</w:t>
            </w:r>
          </w:p>
        </w:tc>
        <w:tc>
          <w:tcPr>
            <w:tcW w:w="991" w:type="dxa"/>
          </w:tcPr>
          <w:p w14:paraId="769C21F8" w14:textId="77777777" w:rsidR="003E015B" w:rsidRDefault="003C74BC">
            <w:pPr>
              <w:pStyle w:val="TableParagraph"/>
              <w:ind w:left="127" w:right="112" w:firstLine="45"/>
              <w:rPr>
                <w:b/>
                <w:sz w:val="18"/>
              </w:rPr>
            </w:pPr>
            <w:r>
              <w:rPr>
                <w:b/>
                <w:spacing w:val="-2"/>
                <w:sz w:val="18"/>
              </w:rPr>
              <w:t>Program</w:t>
            </w:r>
            <w:r>
              <w:rPr>
                <w:b/>
                <w:sz w:val="18"/>
              </w:rPr>
              <w:t xml:space="preserve"> Income:</w:t>
            </w:r>
            <w:r>
              <w:rPr>
                <w:b/>
                <w:spacing w:val="-4"/>
                <w:sz w:val="18"/>
              </w:rPr>
              <w:t xml:space="preserve"> </w:t>
            </w:r>
            <w:r>
              <w:rPr>
                <w:b/>
                <w:spacing w:val="-10"/>
                <w:sz w:val="18"/>
              </w:rPr>
              <w:t>$</w:t>
            </w:r>
          </w:p>
        </w:tc>
        <w:tc>
          <w:tcPr>
            <w:tcW w:w="989" w:type="dxa"/>
          </w:tcPr>
          <w:p w14:paraId="769C21F9" w14:textId="77777777" w:rsidR="003E015B" w:rsidRDefault="003C74BC">
            <w:pPr>
              <w:pStyle w:val="TableParagraph"/>
              <w:ind w:left="112" w:right="105" w:hanging="1"/>
              <w:jc w:val="center"/>
              <w:rPr>
                <w:b/>
                <w:sz w:val="18"/>
              </w:rPr>
            </w:pPr>
            <w:r>
              <w:rPr>
                <w:b/>
                <w:sz w:val="18"/>
              </w:rPr>
              <w:t>Prior</w:t>
            </w:r>
            <w:r>
              <w:rPr>
                <w:b/>
                <w:spacing w:val="-11"/>
                <w:sz w:val="18"/>
              </w:rPr>
              <w:t xml:space="preserve"> </w:t>
            </w:r>
            <w:r>
              <w:rPr>
                <w:b/>
                <w:sz w:val="18"/>
              </w:rPr>
              <w:t xml:space="preserve">Year </w:t>
            </w:r>
            <w:r>
              <w:rPr>
                <w:b/>
                <w:spacing w:val="-2"/>
                <w:sz w:val="18"/>
              </w:rPr>
              <w:t>Resources</w:t>
            </w:r>
          </w:p>
          <w:p w14:paraId="769C21FA" w14:textId="77777777" w:rsidR="003E015B" w:rsidRDefault="003C74BC">
            <w:pPr>
              <w:pStyle w:val="TableParagraph"/>
              <w:spacing w:before="1"/>
              <w:ind w:left="5"/>
              <w:jc w:val="center"/>
              <w:rPr>
                <w:b/>
                <w:sz w:val="18"/>
              </w:rPr>
            </w:pPr>
            <w:r>
              <w:rPr>
                <w:b/>
                <w:sz w:val="18"/>
              </w:rPr>
              <w:t xml:space="preserve">: </w:t>
            </w:r>
            <w:r>
              <w:rPr>
                <w:b/>
                <w:spacing w:val="-10"/>
                <w:sz w:val="18"/>
              </w:rPr>
              <w:t>$</w:t>
            </w:r>
          </w:p>
        </w:tc>
        <w:tc>
          <w:tcPr>
            <w:tcW w:w="1080" w:type="dxa"/>
          </w:tcPr>
          <w:p w14:paraId="769C21FB" w14:textId="77777777" w:rsidR="003E015B" w:rsidRDefault="003C74BC">
            <w:pPr>
              <w:pStyle w:val="TableParagraph"/>
              <w:spacing w:line="219" w:lineRule="exact"/>
              <w:ind w:left="6"/>
              <w:jc w:val="center"/>
              <w:rPr>
                <w:b/>
                <w:sz w:val="18"/>
              </w:rPr>
            </w:pPr>
            <w:r>
              <w:rPr>
                <w:b/>
                <w:spacing w:val="-2"/>
                <w:sz w:val="18"/>
              </w:rPr>
              <w:t>Total:</w:t>
            </w:r>
          </w:p>
          <w:p w14:paraId="769C21FC" w14:textId="77777777" w:rsidR="003E015B" w:rsidRDefault="003C74BC">
            <w:pPr>
              <w:pStyle w:val="TableParagraph"/>
              <w:spacing w:before="1"/>
              <w:ind w:left="10"/>
              <w:jc w:val="center"/>
              <w:rPr>
                <w:b/>
                <w:sz w:val="18"/>
              </w:rPr>
            </w:pPr>
            <w:r>
              <w:rPr>
                <w:b/>
                <w:spacing w:val="-10"/>
                <w:sz w:val="18"/>
              </w:rPr>
              <w:t>$</w:t>
            </w:r>
          </w:p>
        </w:tc>
        <w:tc>
          <w:tcPr>
            <w:tcW w:w="1080" w:type="dxa"/>
            <w:vMerge/>
            <w:tcBorders>
              <w:top w:val="nil"/>
            </w:tcBorders>
          </w:tcPr>
          <w:p w14:paraId="769C21FD" w14:textId="77777777" w:rsidR="003E015B" w:rsidRDefault="003E015B">
            <w:pPr>
              <w:rPr>
                <w:sz w:val="2"/>
                <w:szCs w:val="2"/>
              </w:rPr>
            </w:pPr>
          </w:p>
        </w:tc>
        <w:tc>
          <w:tcPr>
            <w:tcW w:w="1711" w:type="dxa"/>
            <w:vMerge/>
            <w:tcBorders>
              <w:top w:val="nil"/>
            </w:tcBorders>
          </w:tcPr>
          <w:p w14:paraId="769C21FE" w14:textId="77777777" w:rsidR="003E015B" w:rsidRDefault="003E015B">
            <w:pPr>
              <w:rPr>
                <w:sz w:val="2"/>
                <w:szCs w:val="2"/>
              </w:rPr>
            </w:pPr>
          </w:p>
        </w:tc>
      </w:tr>
      <w:tr w:rsidR="003E015B" w14:paraId="769C220A" w14:textId="77777777">
        <w:trPr>
          <w:trHeight w:val="2781"/>
        </w:trPr>
        <w:tc>
          <w:tcPr>
            <w:tcW w:w="895" w:type="dxa"/>
          </w:tcPr>
          <w:p w14:paraId="769C2200" w14:textId="77777777" w:rsidR="003E015B" w:rsidRDefault="003C74BC">
            <w:pPr>
              <w:pStyle w:val="TableParagraph"/>
              <w:spacing w:before="1"/>
              <w:ind w:left="107"/>
              <w:rPr>
                <w:sz w:val="18"/>
              </w:rPr>
            </w:pPr>
            <w:r>
              <w:rPr>
                <w:spacing w:val="-5"/>
                <w:sz w:val="18"/>
              </w:rPr>
              <w:t>RHP</w:t>
            </w:r>
          </w:p>
        </w:tc>
        <w:tc>
          <w:tcPr>
            <w:tcW w:w="900" w:type="dxa"/>
          </w:tcPr>
          <w:p w14:paraId="769C2201" w14:textId="77777777" w:rsidR="003E015B" w:rsidRDefault="003C74BC">
            <w:pPr>
              <w:pStyle w:val="TableParagraph"/>
              <w:spacing w:before="1" w:line="276" w:lineRule="auto"/>
              <w:ind w:left="108" w:right="201"/>
              <w:rPr>
                <w:sz w:val="18"/>
              </w:rPr>
            </w:pPr>
            <w:r>
              <w:rPr>
                <w:sz w:val="18"/>
              </w:rPr>
              <w:t>Public</w:t>
            </w:r>
            <w:r>
              <w:rPr>
                <w:spacing w:val="-11"/>
                <w:sz w:val="18"/>
              </w:rPr>
              <w:t xml:space="preserve"> </w:t>
            </w:r>
            <w:r>
              <w:rPr>
                <w:sz w:val="18"/>
              </w:rPr>
              <w:t xml:space="preserve">– </w:t>
            </w:r>
            <w:r>
              <w:rPr>
                <w:spacing w:val="-2"/>
                <w:sz w:val="18"/>
              </w:rPr>
              <w:t>federal</w:t>
            </w:r>
          </w:p>
        </w:tc>
        <w:tc>
          <w:tcPr>
            <w:tcW w:w="1711" w:type="dxa"/>
          </w:tcPr>
          <w:p w14:paraId="769C2202" w14:textId="77777777" w:rsidR="003E015B" w:rsidRDefault="003C74BC">
            <w:pPr>
              <w:pStyle w:val="TableParagraph"/>
              <w:spacing w:before="1"/>
              <w:ind w:left="108"/>
              <w:rPr>
                <w:sz w:val="18"/>
              </w:rPr>
            </w:pPr>
            <w:r>
              <w:rPr>
                <w:spacing w:val="-4"/>
                <w:sz w:val="18"/>
              </w:rPr>
              <w:t>TBRA</w:t>
            </w:r>
          </w:p>
        </w:tc>
        <w:tc>
          <w:tcPr>
            <w:tcW w:w="1169" w:type="dxa"/>
          </w:tcPr>
          <w:p w14:paraId="769C2203" w14:textId="77777777" w:rsidR="003E015B" w:rsidRDefault="003C74BC">
            <w:pPr>
              <w:pStyle w:val="TableParagraph"/>
              <w:spacing w:before="3"/>
              <w:ind w:left="115"/>
              <w:rPr>
                <w:sz w:val="18"/>
              </w:rPr>
            </w:pPr>
            <w:r>
              <w:rPr>
                <w:spacing w:val="-2"/>
                <w:sz w:val="18"/>
              </w:rPr>
              <w:t>1,150,177.00</w:t>
            </w:r>
          </w:p>
        </w:tc>
        <w:tc>
          <w:tcPr>
            <w:tcW w:w="991" w:type="dxa"/>
          </w:tcPr>
          <w:p w14:paraId="769C2204" w14:textId="77777777" w:rsidR="003E015B" w:rsidRDefault="003E015B">
            <w:pPr>
              <w:pStyle w:val="TableParagraph"/>
              <w:rPr>
                <w:rFonts w:ascii="Times New Roman"/>
                <w:sz w:val="20"/>
              </w:rPr>
            </w:pPr>
          </w:p>
        </w:tc>
        <w:tc>
          <w:tcPr>
            <w:tcW w:w="989" w:type="dxa"/>
          </w:tcPr>
          <w:p w14:paraId="769C2205" w14:textId="77777777" w:rsidR="003E015B" w:rsidRDefault="003E015B">
            <w:pPr>
              <w:pStyle w:val="TableParagraph"/>
              <w:rPr>
                <w:rFonts w:ascii="Times New Roman"/>
                <w:sz w:val="20"/>
              </w:rPr>
            </w:pPr>
          </w:p>
        </w:tc>
        <w:tc>
          <w:tcPr>
            <w:tcW w:w="1080" w:type="dxa"/>
          </w:tcPr>
          <w:p w14:paraId="769C2206" w14:textId="77777777" w:rsidR="003E015B" w:rsidRDefault="003C74BC">
            <w:pPr>
              <w:pStyle w:val="TableParagraph"/>
              <w:spacing w:before="1"/>
              <w:ind w:right="44"/>
              <w:jc w:val="right"/>
              <w:rPr>
                <w:sz w:val="18"/>
              </w:rPr>
            </w:pPr>
            <w:r>
              <w:rPr>
                <w:spacing w:val="-2"/>
                <w:sz w:val="18"/>
              </w:rPr>
              <w:t>1,150,177</w:t>
            </w:r>
          </w:p>
        </w:tc>
        <w:tc>
          <w:tcPr>
            <w:tcW w:w="1080" w:type="dxa"/>
          </w:tcPr>
          <w:p w14:paraId="769C2207" w14:textId="77777777" w:rsidR="003E015B" w:rsidRDefault="003C74BC">
            <w:pPr>
              <w:pStyle w:val="TableParagraph"/>
              <w:spacing w:before="1"/>
              <w:ind w:right="95"/>
              <w:jc w:val="right"/>
              <w:rPr>
                <w:sz w:val="18"/>
              </w:rPr>
            </w:pPr>
            <w:r>
              <w:rPr>
                <w:spacing w:val="-10"/>
                <w:sz w:val="18"/>
              </w:rPr>
              <w:t>0</w:t>
            </w:r>
          </w:p>
        </w:tc>
        <w:tc>
          <w:tcPr>
            <w:tcW w:w="1711" w:type="dxa"/>
          </w:tcPr>
          <w:p w14:paraId="769C2208" w14:textId="77777777" w:rsidR="003E015B" w:rsidRDefault="003C74BC">
            <w:pPr>
              <w:pStyle w:val="TableParagraph"/>
              <w:spacing w:before="1" w:line="276" w:lineRule="auto"/>
              <w:ind w:left="108" w:right="125"/>
              <w:rPr>
                <w:sz w:val="18"/>
              </w:rPr>
            </w:pPr>
            <w:r>
              <w:rPr>
                <w:sz w:val="18"/>
              </w:rPr>
              <w:t>RHP funding was received</w:t>
            </w:r>
            <w:r>
              <w:rPr>
                <w:spacing w:val="-2"/>
                <w:sz w:val="18"/>
              </w:rPr>
              <w:t xml:space="preserve"> </w:t>
            </w:r>
            <w:r>
              <w:rPr>
                <w:sz w:val="18"/>
              </w:rPr>
              <w:t>for recovery housing activities for 2022. Funding may be used</w:t>
            </w:r>
            <w:r>
              <w:rPr>
                <w:spacing w:val="-11"/>
                <w:sz w:val="18"/>
              </w:rPr>
              <w:t xml:space="preserve"> </w:t>
            </w:r>
            <w:r>
              <w:rPr>
                <w:sz w:val="18"/>
              </w:rPr>
              <w:t>for</w:t>
            </w:r>
            <w:r>
              <w:rPr>
                <w:spacing w:val="-10"/>
                <w:sz w:val="18"/>
              </w:rPr>
              <w:t xml:space="preserve"> </w:t>
            </w:r>
            <w:r>
              <w:rPr>
                <w:sz w:val="18"/>
              </w:rPr>
              <w:t>a</w:t>
            </w:r>
            <w:r>
              <w:rPr>
                <w:spacing w:val="-10"/>
                <w:sz w:val="18"/>
              </w:rPr>
              <w:t xml:space="preserve"> </w:t>
            </w:r>
            <w:r>
              <w:rPr>
                <w:sz w:val="18"/>
              </w:rPr>
              <w:t>variety</w:t>
            </w:r>
            <w:r>
              <w:rPr>
                <w:spacing w:val="-9"/>
                <w:sz w:val="18"/>
              </w:rPr>
              <w:t xml:space="preserve"> </w:t>
            </w:r>
            <w:r>
              <w:rPr>
                <w:sz w:val="18"/>
              </w:rPr>
              <w:t>of recovery housing activities</w:t>
            </w:r>
            <w:r>
              <w:rPr>
                <w:spacing w:val="-11"/>
                <w:sz w:val="18"/>
              </w:rPr>
              <w:t xml:space="preserve"> </w:t>
            </w:r>
            <w:r>
              <w:rPr>
                <w:sz w:val="18"/>
              </w:rPr>
              <w:t>but</w:t>
            </w:r>
            <w:r>
              <w:rPr>
                <w:spacing w:val="-10"/>
                <w:sz w:val="18"/>
              </w:rPr>
              <w:t xml:space="preserve"> </w:t>
            </w:r>
            <w:r>
              <w:rPr>
                <w:sz w:val="18"/>
              </w:rPr>
              <w:t>will</w:t>
            </w:r>
            <w:r>
              <w:rPr>
                <w:spacing w:val="-10"/>
                <w:sz w:val="18"/>
              </w:rPr>
              <w:t xml:space="preserve"> </w:t>
            </w:r>
            <w:r>
              <w:rPr>
                <w:sz w:val="18"/>
              </w:rPr>
              <w:t>be used for recovery housing</w:t>
            </w:r>
            <w:r>
              <w:rPr>
                <w:spacing w:val="-2"/>
                <w:sz w:val="18"/>
              </w:rPr>
              <w:t xml:space="preserve"> </w:t>
            </w:r>
            <w:r>
              <w:rPr>
                <w:sz w:val="18"/>
              </w:rPr>
              <w:t>rental</w:t>
            </w:r>
          </w:p>
          <w:p w14:paraId="769C2209" w14:textId="77777777" w:rsidR="003E015B" w:rsidRDefault="003C74BC">
            <w:pPr>
              <w:pStyle w:val="TableParagraph"/>
              <w:ind w:left="108"/>
              <w:rPr>
                <w:sz w:val="18"/>
              </w:rPr>
            </w:pPr>
            <w:r>
              <w:rPr>
                <w:spacing w:val="-2"/>
                <w:sz w:val="18"/>
              </w:rPr>
              <w:t>assistance.</w:t>
            </w:r>
          </w:p>
        </w:tc>
      </w:tr>
      <w:tr w:rsidR="003E015B" w14:paraId="769C2215" w14:textId="77777777">
        <w:trPr>
          <w:trHeight w:val="2274"/>
        </w:trPr>
        <w:tc>
          <w:tcPr>
            <w:tcW w:w="895" w:type="dxa"/>
          </w:tcPr>
          <w:p w14:paraId="769C220B" w14:textId="77777777" w:rsidR="003E015B" w:rsidRDefault="003C74BC">
            <w:pPr>
              <w:pStyle w:val="TableParagraph"/>
              <w:spacing w:line="276" w:lineRule="auto"/>
              <w:ind w:left="107" w:right="294"/>
              <w:rPr>
                <w:sz w:val="18"/>
              </w:rPr>
            </w:pPr>
            <w:r>
              <w:rPr>
                <w:spacing w:val="-4"/>
                <w:sz w:val="18"/>
              </w:rPr>
              <w:t>HOME</w:t>
            </w:r>
            <w:r>
              <w:rPr>
                <w:sz w:val="18"/>
              </w:rPr>
              <w:t xml:space="preserve"> </w:t>
            </w:r>
            <w:r>
              <w:rPr>
                <w:spacing w:val="-4"/>
                <w:sz w:val="18"/>
              </w:rPr>
              <w:t>ARP</w:t>
            </w:r>
          </w:p>
        </w:tc>
        <w:tc>
          <w:tcPr>
            <w:tcW w:w="900" w:type="dxa"/>
          </w:tcPr>
          <w:p w14:paraId="769C220C" w14:textId="77777777" w:rsidR="003E015B" w:rsidRDefault="003C74BC">
            <w:pPr>
              <w:pStyle w:val="TableParagraph"/>
              <w:spacing w:line="276" w:lineRule="auto"/>
              <w:ind w:left="108" w:right="201"/>
              <w:rPr>
                <w:sz w:val="18"/>
              </w:rPr>
            </w:pPr>
            <w:r>
              <w:rPr>
                <w:sz w:val="18"/>
              </w:rPr>
              <w:t>Public</w:t>
            </w:r>
            <w:r>
              <w:rPr>
                <w:spacing w:val="-11"/>
                <w:sz w:val="18"/>
              </w:rPr>
              <w:t xml:space="preserve"> </w:t>
            </w:r>
            <w:r>
              <w:rPr>
                <w:sz w:val="18"/>
              </w:rPr>
              <w:t xml:space="preserve">– </w:t>
            </w:r>
            <w:r>
              <w:rPr>
                <w:spacing w:val="-2"/>
                <w:sz w:val="18"/>
              </w:rPr>
              <w:t>federal</w:t>
            </w:r>
          </w:p>
        </w:tc>
        <w:tc>
          <w:tcPr>
            <w:tcW w:w="1711" w:type="dxa"/>
          </w:tcPr>
          <w:p w14:paraId="769C220D" w14:textId="77777777" w:rsidR="003E015B" w:rsidRDefault="003C74BC">
            <w:pPr>
              <w:pStyle w:val="TableParagraph"/>
              <w:spacing w:line="276" w:lineRule="auto"/>
              <w:ind w:left="108"/>
              <w:rPr>
                <w:sz w:val="18"/>
              </w:rPr>
            </w:pPr>
            <w:r>
              <w:rPr>
                <w:sz w:val="18"/>
              </w:rPr>
              <w:t>Production</w:t>
            </w:r>
            <w:r>
              <w:rPr>
                <w:spacing w:val="-2"/>
                <w:sz w:val="18"/>
              </w:rPr>
              <w:t xml:space="preserve"> </w:t>
            </w:r>
            <w:r>
              <w:rPr>
                <w:sz w:val="18"/>
              </w:rPr>
              <w:t>or Preservation</w:t>
            </w:r>
            <w:r>
              <w:rPr>
                <w:spacing w:val="-2"/>
                <w:sz w:val="18"/>
              </w:rPr>
              <w:t xml:space="preserve"> </w:t>
            </w:r>
            <w:r>
              <w:rPr>
                <w:sz w:val="18"/>
              </w:rPr>
              <w:t xml:space="preserve">of </w:t>
            </w:r>
            <w:r>
              <w:rPr>
                <w:spacing w:val="-2"/>
                <w:sz w:val="18"/>
              </w:rPr>
              <w:t>Affordable</w:t>
            </w:r>
            <w:r>
              <w:rPr>
                <w:spacing w:val="-7"/>
                <w:sz w:val="18"/>
              </w:rPr>
              <w:t xml:space="preserve"> </w:t>
            </w:r>
            <w:r>
              <w:rPr>
                <w:spacing w:val="-2"/>
                <w:sz w:val="18"/>
              </w:rPr>
              <w:t>Housing</w:t>
            </w:r>
          </w:p>
        </w:tc>
        <w:tc>
          <w:tcPr>
            <w:tcW w:w="1169" w:type="dxa"/>
          </w:tcPr>
          <w:p w14:paraId="769C220E" w14:textId="77777777" w:rsidR="003E015B" w:rsidRDefault="003C74BC">
            <w:pPr>
              <w:pStyle w:val="TableParagraph"/>
              <w:spacing w:before="2"/>
              <w:ind w:left="84"/>
              <w:rPr>
                <w:sz w:val="18"/>
              </w:rPr>
            </w:pPr>
            <w:r>
              <w:rPr>
                <w:spacing w:val="-2"/>
                <w:sz w:val="18"/>
              </w:rPr>
              <w:t>26,687,296</w:t>
            </w:r>
          </w:p>
        </w:tc>
        <w:tc>
          <w:tcPr>
            <w:tcW w:w="991" w:type="dxa"/>
          </w:tcPr>
          <w:p w14:paraId="769C220F" w14:textId="77777777" w:rsidR="003E015B" w:rsidRDefault="003C74BC">
            <w:pPr>
              <w:pStyle w:val="TableParagraph"/>
              <w:spacing w:line="219" w:lineRule="exact"/>
              <w:ind w:right="98"/>
              <w:jc w:val="right"/>
              <w:rPr>
                <w:sz w:val="18"/>
              </w:rPr>
            </w:pPr>
            <w:r>
              <w:rPr>
                <w:spacing w:val="-10"/>
                <w:sz w:val="18"/>
              </w:rPr>
              <w:t>0</w:t>
            </w:r>
          </w:p>
        </w:tc>
        <w:tc>
          <w:tcPr>
            <w:tcW w:w="989" w:type="dxa"/>
          </w:tcPr>
          <w:p w14:paraId="769C2210" w14:textId="77777777" w:rsidR="003E015B" w:rsidRDefault="003E015B">
            <w:pPr>
              <w:pStyle w:val="TableParagraph"/>
              <w:rPr>
                <w:rFonts w:ascii="Times New Roman"/>
                <w:sz w:val="20"/>
              </w:rPr>
            </w:pPr>
          </w:p>
        </w:tc>
        <w:tc>
          <w:tcPr>
            <w:tcW w:w="1080" w:type="dxa"/>
          </w:tcPr>
          <w:p w14:paraId="769C2211" w14:textId="77777777" w:rsidR="003E015B" w:rsidRDefault="003C74BC">
            <w:pPr>
              <w:pStyle w:val="TableParagraph"/>
              <w:spacing w:line="219" w:lineRule="exact"/>
              <w:ind w:right="44"/>
              <w:jc w:val="right"/>
              <w:rPr>
                <w:sz w:val="18"/>
              </w:rPr>
            </w:pPr>
            <w:r>
              <w:rPr>
                <w:spacing w:val="-2"/>
                <w:sz w:val="18"/>
              </w:rPr>
              <w:t>26,687,296</w:t>
            </w:r>
          </w:p>
        </w:tc>
        <w:tc>
          <w:tcPr>
            <w:tcW w:w="1080" w:type="dxa"/>
          </w:tcPr>
          <w:p w14:paraId="769C2212" w14:textId="77777777" w:rsidR="003E015B" w:rsidRDefault="003C74BC">
            <w:pPr>
              <w:pStyle w:val="TableParagraph"/>
              <w:spacing w:line="219" w:lineRule="exact"/>
              <w:ind w:right="95"/>
              <w:jc w:val="right"/>
              <w:rPr>
                <w:sz w:val="18"/>
              </w:rPr>
            </w:pPr>
            <w:r>
              <w:rPr>
                <w:spacing w:val="-10"/>
                <w:sz w:val="18"/>
              </w:rPr>
              <w:t>0</w:t>
            </w:r>
          </w:p>
        </w:tc>
        <w:tc>
          <w:tcPr>
            <w:tcW w:w="1711" w:type="dxa"/>
          </w:tcPr>
          <w:p w14:paraId="769C2213" w14:textId="77777777" w:rsidR="003E015B" w:rsidRDefault="003C74BC">
            <w:pPr>
              <w:pStyle w:val="TableParagraph"/>
              <w:spacing w:line="276" w:lineRule="auto"/>
              <w:ind w:left="108" w:right="90"/>
              <w:rPr>
                <w:sz w:val="18"/>
              </w:rPr>
            </w:pPr>
            <w:r>
              <w:rPr>
                <w:sz w:val="18"/>
              </w:rPr>
              <w:t>HOME ARP funds were allocated to the State to assist individuals</w:t>
            </w:r>
            <w:r>
              <w:rPr>
                <w:spacing w:val="-2"/>
                <w:sz w:val="18"/>
              </w:rPr>
              <w:t xml:space="preserve"> </w:t>
            </w:r>
            <w:r>
              <w:rPr>
                <w:sz w:val="18"/>
              </w:rPr>
              <w:t>or households</w:t>
            </w:r>
            <w:r>
              <w:rPr>
                <w:spacing w:val="-11"/>
                <w:sz w:val="18"/>
              </w:rPr>
              <w:t xml:space="preserve"> </w:t>
            </w:r>
            <w:r>
              <w:rPr>
                <w:sz w:val="18"/>
              </w:rPr>
              <w:t>who</w:t>
            </w:r>
            <w:r>
              <w:rPr>
                <w:spacing w:val="-10"/>
                <w:sz w:val="18"/>
              </w:rPr>
              <w:t xml:space="preserve"> </w:t>
            </w:r>
            <w:r>
              <w:rPr>
                <w:sz w:val="18"/>
              </w:rPr>
              <w:t>are homeless, at risk of homelessness, and other</w:t>
            </w:r>
            <w:r>
              <w:rPr>
                <w:spacing w:val="-2"/>
                <w:sz w:val="18"/>
              </w:rPr>
              <w:t xml:space="preserve"> </w:t>
            </w:r>
            <w:r>
              <w:rPr>
                <w:sz w:val="18"/>
              </w:rPr>
              <w:t>vulnerable</w:t>
            </w:r>
          </w:p>
          <w:p w14:paraId="769C2214" w14:textId="77777777" w:rsidR="003E015B" w:rsidRDefault="003C74BC">
            <w:pPr>
              <w:pStyle w:val="TableParagraph"/>
              <w:spacing w:line="219" w:lineRule="exact"/>
              <w:ind w:left="108"/>
              <w:rPr>
                <w:sz w:val="18"/>
              </w:rPr>
            </w:pPr>
            <w:r>
              <w:rPr>
                <w:spacing w:val="-2"/>
                <w:sz w:val="18"/>
              </w:rPr>
              <w:t>populations.</w:t>
            </w:r>
          </w:p>
        </w:tc>
      </w:tr>
    </w:tbl>
    <w:p w14:paraId="769C2216" w14:textId="77777777" w:rsidR="003E015B" w:rsidRDefault="003C74BC">
      <w:pPr>
        <w:spacing w:before="1"/>
        <w:ind w:right="324"/>
        <w:jc w:val="center"/>
        <w:rPr>
          <w:b/>
          <w:sz w:val="20"/>
        </w:rPr>
      </w:pPr>
      <w:r>
        <w:rPr>
          <w:b/>
          <w:sz w:val="20"/>
        </w:rPr>
        <w:t>Table</w:t>
      </w:r>
      <w:r>
        <w:rPr>
          <w:b/>
          <w:spacing w:val="-4"/>
          <w:sz w:val="20"/>
        </w:rPr>
        <w:t xml:space="preserve"> </w:t>
      </w:r>
      <w:r>
        <w:rPr>
          <w:b/>
          <w:sz w:val="20"/>
        </w:rPr>
        <w:t>5</w:t>
      </w:r>
      <w:r>
        <w:rPr>
          <w:b/>
          <w:spacing w:val="-4"/>
          <w:sz w:val="20"/>
        </w:rPr>
        <w:t xml:space="preserve"> </w:t>
      </w:r>
      <w:r>
        <w:rPr>
          <w:b/>
          <w:sz w:val="20"/>
        </w:rPr>
        <w:t>-</w:t>
      </w:r>
      <w:r>
        <w:rPr>
          <w:b/>
          <w:spacing w:val="-6"/>
          <w:sz w:val="20"/>
        </w:rPr>
        <w:t xml:space="preserve"> </w:t>
      </w:r>
      <w:r>
        <w:rPr>
          <w:b/>
          <w:sz w:val="20"/>
        </w:rPr>
        <w:t>Expected</w:t>
      </w:r>
      <w:r>
        <w:rPr>
          <w:b/>
          <w:spacing w:val="-3"/>
          <w:sz w:val="20"/>
        </w:rPr>
        <w:t xml:space="preserve"> </w:t>
      </w:r>
      <w:r>
        <w:rPr>
          <w:b/>
          <w:sz w:val="20"/>
        </w:rPr>
        <w:t>Resources</w:t>
      </w:r>
      <w:r>
        <w:rPr>
          <w:b/>
          <w:spacing w:val="-7"/>
          <w:sz w:val="20"/>
        </w:rPr>
        <w:t xml:space="preserve"> </w:t>
      </w:r>
      <w:r>
        <w:rPr>
          <w:b/>
          <w:sz w:val="20"/>
        </w:rPr>
        <w:t>–</w:t>
      </w:r>
      <w:r>
        <w:rPr>
          <w:b/>
          <w:spacing w:val="-6"/>
          <w:sz w:val="20"/>
        </w:rPr>
        <w:t xml:space="preserve"> </w:t>
      </w:r>
      <w:r>
        <w:rPr>
          <w:b/>
          <w:sz w:val="20"/>
        </w:rPr>
        <w:t>Priority</w:t>
      </w:r>
      <w:r>
        <w:rPr>
          <w:b/>
          <w:spacing w:val="-5"/>
          <w:sz w:val="20"/>
        </w:rPr>
        <w:t xml:space="preserve"> </w:t>
      </w:r>
      <w:r>
        <w:rPr>
          <w:b/>
          <w:spacing w:val="-4"/>
          <w:sz w:val="20"/>
        </w:rPr>
        <w:t>Table</w:t>
      </w:r>
    </w:p>
    <w:p w14:paraId="769C2217" w14:textId="77777777" w:rsidR="003E015B" w:rsidRDefault="003E015B">
      <w:pPr>
        <w:pStyle w:val="BodyText"/>
        <w:rPr>
          <w:b/>
          <w:sz w:val="20"/>
        </w:rPr>
      </w:pPr>
    </w:p>
    <w:p w14:paraId="769C2218" w14:textId="77777777" w:rsidR="003E015B" w:rsidRDefault="003E015B">
      <w:pPr>
        <w:pStyle w:val="BodyText"/>
        <w:rPr>
          <w:b/>
          <w:sz w:val="20"/>
        </w:rPr>
      </w:pPr>
    </w:p>
    <w:p w14:paraId="769C2219" w14:textId="77777777" w:rsidR="003E015B" w:rsidRDefault="003E015B">
      <w:pPr>
        <w:pStyle w:val="BodyText"/>
        <w:rPr>
          <w:b/>
          <w:sz w:val="20"/>
        </w:rPr>
      </w:pPr>
    </w:p>
    <w:p w14:paraId="769C221A" w14:textId="77777777" w:rsidR="003E015B" w:rsidRDefault="003E015B">
      <w:pPr>
        <w:pStyle w:val="BodyText"/>
        <w:spacing w:before="145"/>
        <w:rPr>
          <w:b/>
          <w:sz w:val="20"/>
        </w:rPr>
      </w:pPr>
    </w:p>
    <w:p w14:paraId="769C221B" w14:textId="77777777" w:rsidR="003E015B" w:rsidRDefault="003C74BC">
      <w:pPr>
        <w:pStyle w:val="Heading4"/>
        <w:spacing w:line="278" w:lineRule="auto"/>
        <w:ind w:left="676" w:right="1035"/>
      </w:pPr>
      <w:r>
        <w:t>Explain</w:t>
      </w:r>
      <w:r>
        <w:rPr>
          <w:spacing w:val="-4"/>
        </w:rPr>
        <w:t xml:space="preserve"> </w:t>
      </w:r>
      <w:r>
        <w:t>how</w:t>
      </w:r>
      <w:r>
        <w:rPr>
          <w:spacing w:val="-4"/>
        </w:rPr>
        <w:t xml:space="preserve"> </w:t>
      </w:r>
      <w:r>
        <w:t>federal</w:t>
      </w:r>
      <w:r>
        <w:rPr>
          <w:spacing w:val="-4"/>
        </w:rPr>
        <w:t xml:space="preserve"> </w:t>
      </w:r>
      <w:r>
        <w:t>funds</w:t>
      </w:r>
      <w:r>
        <w:rPr>
          <w:spacing w:val="-3"/>
        </w:rPr>
        <w:t xml:space="preserve"> </w:t>
      </w:r>
      <w:r>
        <w:t>will</w:t>
      </w:r>
      <w:r>
        <w:rPr>
          <w:spacing w:val="-2"/>
        </w:rPr>
        <w:t xml:space="preserve"> </w:t>
      </w:r>
      <w:r>
        <w:t>leverage</w:t>
      </w:r>
      <w:r>
        <w:rPr>
          <w:spacing w:val="-3"/>
        </w:rPr>
        <w:t xml:space="preserve"> </w:t>
      </w:r>
      <w:r>
        <w:t>those</w:t>
      </w:r>
      <w:r>
        <w:rPr>
          <w:spacing w:val="-3"/>
        </w:rPr>
        <w:t xml:space="preserve"> </w:t>
      </w:r>
      <w:r>
        <w:t>additional</w:t>
      </w:r>
      <w:r>
        <w:rPr>
          <w:spacing w:val="-4"/>
        </w:rPr>
        <w:t xml:space="preserve"> </w:t>
      </w:r>
      <w:r>
        <w:t>resources</w:t>
      </w:r>
      <w:r>
        <w:rPr>
          <w:spacing w:val="-3"/>
        </w:rPr>
        <w:t xml:space="preserve"> </w:t>
      </w:r>
      <w:r>
        <w:t>(private,</w:t>
      </w:r>
      <w:r>
        <w:rPr>
          <w:spacing w:val="-3"/>
        </w:rPr>
        <w:t xml:space="preserve"> </w:t>
      </w:r>
      <w:r>
        <w:t>state</w:t>
      </w:r>
      <w:r>
        <w:rPr>
          <w:spacing w:val="-3"/>
        </w:rPr>
        <w:t xml:space="preserve"> </w:t>
      </w:r>
      <w:r>
        <w:t>and</w:t>
      </w:r>
      <w:r>
        <w:rPr>
          <w:spacing w:val="-4"/>
        </w:rPr>
        <w:t xml:space="preserve"> </w:t>
      </w:r>
      <w:r>
        <w:t>local funds), including a description of how matching requirements will be satisfied</w:t>
      </w:r>
    </w:p>
    <w:p w14:paraId="769C221C" w14:textId="77777777" w:rsidR="003E015B" w:rsidRDefault="003C74BC">
      <w:pPr>
        <w:pStyle w:val="BodyText"/>
        <w:spacing w:before="273" w:line="276" w:lineRule="auto"/>
        <w:ind w:left="675" w:right="989"/>
      </w:pPr>
      <w:r>
        <w:t>A number of other resources, including other federal, private, non-profit, local and state programs, can be used to address housing, community development and special needs. Much of the funding for housing and community</w:t>
      </w:r>
      <w:r>
        <w:rPr>
          <w:spacing w:val="-2"/>
        </w:rPr>
        <w:t xml:space="preserve"> </w:t>
      </w:r>
      <w:r>
        <w:t>development</w:t>
      </w:r>
      <w:r>
        <w:rPr>
          <w:spacing w:val="-2"/>
        </w:rPr>
        <w:t xml:space="preserve"> </w:t>
      </w:r>
      <w:r>
        <w:t>programs</w:t>
      </w:r>
      <w:r>
        <w:rPr>
          <w:spacing w:val="-3"/>
        </w:rPr>
        <w:t xml:space="preserve"> </w:t>
      </w:r>
      <w:r>
        <w:t>in</w:t>
      </w:r>
      <w:r>
        <w:rPr>
          <w:spacing w:val="-4"/>
        </w:rPr>
        <w:t xml:space="preserve"> </w:t>
      </w:r>
      <w:r>
        <w:t>particular</w:t>
      </w:r>
      <w:r>
        <w:rPr>
          <w:spacing w:val="-5"/>
        </w:rPr>
        <w:t xml:space="preserve"> </w:t>
      </w:r>
      <w:r>
        <w:t>originates</w:t>
      </w:r>
      <w:r>
        <w:rPr>
          <w:spacing w:val="-3"/>
        </w:rPr>
        <w:t xml:space="preserve"> </w:t>
      </w:r>
      <w:r>
        <w:t>from</w:t>
      </w:r>
      <w:r>
        <w:rPr>
          <w:spacing w:val="-2"/>
        </w:rPr>
        <w:t xml:space="preserve"> </w:t>
      </w:r>
      <w:r>
        <w:t>federal</w:t>
      </w:r>
      <w:r>
        <w:rPr>
          <w:spacing w:val="-3"/>
        </w:rPr>
        <w:t xml:space="preserve"> </w:t>
      </w:r>
      <w:r>
        <w:t>sources.</w:t>
      </w:r>
      <w:r>
        <w:rPr>
          <w:spacing w:val="-8"/>
        </w:rPr>
        <w:t xml:space="preserve"> </w:t>
      </w:r>
      <w:r>
        <w:t>Programs</w:t>
      </w:r>
      <w:r>
        <w:rPr>
          <w:spacing w:val="-5"/>
        </w:rPr>
        <w:t xml:space="preserve"> </w:t>
      </w:r>
      <w:r>
        <w:t>including</w:t>
      </w:r>
      <w:r>
        <w:rPr>
          <w:spacing w:val="-4"/>
        </w:rPr>
        <w:t xml:space="preserve"> </w:t>
      </w:r>
      <w:r>
        <w:t>HOME, NHTF, CDBG, Low Income Housing Tax Credits (LIHTCs), Section 8 rental assistance programs and Low Income Home Energy Assistance (LIHEAP), are allocated to states based on formulas. Other federal programs</w:t>
      </w:r>
      <w:r>
        <w:rPr>
          <w:spacing w:val="-2"/>
        </w:rPr>
        <w:t xml:space="preserve"> </w:t>
      </w:r>
      <w:r>
        <w:t>are</w:t>
      </w:r>
      <w:r>
        <w:rPr>
          <w:spacing w:val="-2"/>
        </w:rPr>
        <w:t xml:space="preserve"> </w:t>
      </w:r>
      <w:r>
        <w:t>available</w:t>
      </w:r>
      <w:r>
        <w:rPr>
          <w:spacing w:val="-2"/>
        </w:rPr>
        <w:t xml:space="preserve"> </w:t>
      </w:r>
      <w:r>
        <w:t>on</w:t>
      </w:r>
      <w:r>
        <w:rPr>
          <w:spacing w:val="-3"/>
        </w:rPr>
        <w:t xml:space="preserve"> </w:t>
      </w:r>
      <w:r>
        <w:t>a demonstration</w:t>
      </w:r>
      <w:r>
        <w:rPr>
          <w:spacing w:val="-1"/>
        </w:rPr>
        <w:t xml:space="preserve"> </w:t>
      </w:r>
      <w:r>
        <w:t>basis</w:t>
      </w:r>
      <w:r>
        <w:rPr>
          <w:spacing w:val="-2"/>
        </w:rPr>
        <w:t xml:space="preserve"> </w:t>
      </w:r>
      <w:r>
        <w:t>or through</w:t>
      </w:r>
      <w:r>
        <w:rPr>
          <w:spacing w:val="-1"/>
        </w:rPr>
        <w:t xml:space="preserve"> </w:t>
      </w:r>
      <w:r>
        <w:t>a competitive process</w:t>
      </w:r>
      <w:r>
        <w:rPr>
          <w:spacing w:val="-2"/>
        </w:rPr>
        <w:t xml:space="preserve"> </w:t>
      </w:r>
      <w:r>
        <w:t>on</w:t>
      </w:r>
      <w:r>
        <w:rPr>
          <w:spacing w:val="-1"/>
        </w:rPr>
        <w:t xml:space="preserve"> </w:t>
      </w:r>
      <w:r>
        <w:t>a national</w:t>
      </w:r>
      <w:r>
        <w:rPr>
          <w:spacing w:val="-3"/>
        </w:rPr>
        <w:t xml:space="preserve"> </w:t>
      </w:r>
      <w:r>
        <w:t>or regional level, and as such are more difficult to obtain and less secure as a long-term funding source.</w:t>
      </w:r>
    </w:p>
    <w:p w14:paraId="769C221D" w14:textId="77777777" w:rsidR="003E015B" w:rsidRDefault="003E015B">
      <w:pPr>
        <w:pStyle w:val="BodyText"/>
        <w:spacing w:before="12"/>
      </w:pPr>
    </w:p>
    <w:p w14:paraId="769C221E" w14:textId="77777777" w:rsidR="003E015B" w:rsidRDefault="003C74BC">
      <w:pPr>
        <w:pStyle w:val="BodyText"/>
        <w:spacing w:line="276" w:lineRule="auto"/>
        <w:ind w:left="675" w:right="1014"/>
      </w:pPr>
      <w:r>
        <w:t>State</w:t>
      </w:r>
      <w:r>
        <w:rPr>
          <w:spacing w:val="-1"/>
        </w:rPr>
        <w:t xml:space="preserve"> </w:t>
      </w:r>
      <w:r>
        <w:t>resources</w:t>
      </w:r>
      <w:r>
        <w:rPr>
          <w:spacing w:val="-2"/>
        </w:rPr>
        <w:t xml:space="preserve"> </w:t>
      </w:r>
      <w:r>
        <w:t>for</w:t>
      </w:r>
      <w:r>
        <w:rPr>
          <w:spacing w:val="-2"/>
        </w:rPr>
        <w:t xml:space="preserve"> </w:t>
      </w:r>
      <w:r>
        <w:t>housing</w:t>
      </w:r>
      <w:r>
        <w:rPr>
          <w:spacing w:val="-3"/>
        </w:rPr>
        <w:t xml:space="preserve"> </w:t>
      </w:r>
      <w:r>
        <w:t>include</w:t>
      </w:r>
      <w:r>
        <w:rPr>
          <w:spacing w:val="-1"/>
        </w:rPr>
        <w:t xml:space="preserve"> </w:t>
      </w:r>
      <w:r>
        <w:t>the</w:t>
      </w:r>
      <w:r>
        <w:rPr>
          <w:spacing w:val="-4"/>
        </w:rPr>
        <w:t xml:space="preserve"> </w:t>
      </w:r>
      <w:r>
        <w:t>various</w:t>
      </w:r>
      <w:r>
        <w:rPr>
          <w:spacing w:val="-2"/>
        </w:rPr>
        <w:t xml:space="preserve"> </w:t>
      </w:r>
      <w:r>
        <w:t>programs</w:t>
      </w:r>
      <w:r>
        <w:rPr>
          <w:spacing w:val="-2"/>
        </w:rPr>
        <w:t xml:space="preserve"> </w:t>
      </w:r>
      <w:r>
        <w:t>and</w:t>
      </w:r>
      <w:r>
        <w:rPr>
          <w:spacing w:val="-5"/>
        </w:rPr>
        <w:t xml:space="preserve"> </w:t>
      </w:r>
      <w:r>
        <w:t>the</w:t>
      </w:r>
      <w:r>
        <w:rPr>
          <w:spacing w:val="-1"/>
        </w:rPr>
        <w:t xml:space="preserve"> </w:t>
      </w:r>
      <w:r>
        <w:t>State</w:t>
      </w:r>
      <w:r>
        <w:rPr>
          <w:spacing w:val="-1"/>
        </w:rPr>
        <w:t xml:space="preserve"> </w:t>
      </w:r>
      <w:r>
        <w:t>Housing</w:t>
      </w:r>
      <w:r>
        <w:rPr>
          <w:spacing w:val="-3"/>
        </w:rPr>
        <w:t xml:space="preserve"> </w:t>
      </w:r>
      <w:r>
        <w:t>Trust</w:t>
      </w:r>
      <w:r>
        <w:rPr>
          <w:spacing w:val="-1"/>
        </w:rPr>
        <w:t xml:space="preserve"> </w:t>
      </w:r>
      <w:r>
        <w:t>Fund</w:t>
      </w:r>
      <w:r>
        <w:rPr>
          <w:spacing w:val="-3"/>
        </w:rPr>
        <w:t xml:space="preserve"> </w:t>
      </w:r>
      <w:r>
        <w:t>administered</w:t>
      </w:r>
      <w:r>
        <w:rPr>
          <w:spacing w:val="-3"/>
        </w:rPr>
        <w:t xml:space="preserve"> </w:t>
      </w:r>
      <w:r>
        <w:t>by SC Housing, which are described below. In addition, HUD requires the State to provide matching funds for the CDBG, HOME, and ESG Program allocations, as described below. The HOPWA nor NHTF programs do</w:t>
      </w:r>
      <w:r>
        <w:rPr>
          <w:spacing w:val="40"/>
        </w:rPr>
        <w:t xml:space="preserve"> </w:t>
      </w:r>
      <w:r>
        <w:t>not require a match from the State of South Carolina for their allocation.</w:t>
      </w:r>
    </w:p>
    <w:p w14:paraId="769C221F" w14:textId="77777777" w:rsidR="003E015B" w:rsidRDefault="003E015B">
      <w:pPr>
        <w:pStyle w:val="BodyText"/>
        <w:spacing w:before="13"/>
      </w:pPr>
    </w:p>
    <w:p w14:paraId="769C2220" w14:textId="77777777" w:rsidR="003E015B" w:rsidRDefault="003C74BC">
      <w:pPr>
        <w:pStyle w:val="Heading6"/>
        <w:spacing w:before="1"/>
        <w:rPr>
          <w:u w:val="none"/>
        </w:rPr>
      </w:pPr>
      <w:r>
        <w:rPr>
          <w:spacing w:val="-2"/>
        </w:rPr>
        <w:t>CDBG-</w:t>
      </w:r>
      <w:r>
        <w:rPr>
          <w:spacing w:val="-5"/>
        </w:rPr>
        <w:t>MIT</w:t>
      </w:r>
    </w:p>
    <w:p w14:paraId="769C2221" w14:textId="77777777" w:rsidR="003E015B" w:rsidRDefault="003E015B">
      <w:pPr>
        <w:sectPr w:rsidR="003E015B">
          <w:pgSz w:w="12240" w:h="15840"/>
          <w:pgMar w:top="980" w:right="300" w:bottom="960" w:left="620" w:header="719" w:footer="766" w:gutter="0"/>
          <w:cols w:space="720"/>
        </w:sectPr>
      </w:pPr>
    </w:p>
    <w:p w14:paraId="769C2222" w14:textId="77777777" w:rsidR="003E015B" w:rsidRDefault="003E015B">
      <w:pPr>
        <w:pStyle w:val="BodyText"/>
        <w:spacing w:before="183"/>
        <w:rPr>
          <w:b/>
        </w:rPr>
      </w:pPr>
    </w:p>
    <w:p w14:paraId="769C2223" w14:textId="77777777" w:rsidR="003E015B" w:rsidRDefault="003C74BC">
      <w:pPr>
        <w:pStyle w:val="BodyText"/>
        <w:spacing w:line="276" w:lineRule="auto"/>
        <w:ind w:left="675" w:right="1035"/>
      </w:pPr>
      <w:r>
        <w:t xml:space="preserve">In April 2018, HUD announced an allocation of $157.6 million in CDBG Mitigation (CDBG-MIT) funds to South Carolina. During 2021, the State received an additional MIT allocation of $4,598,000 bringing total MIT funding for South Carolina to $16,188,000. The State’s CDBG-MIT Action Plan, as amended for the additional funding, is posted on the SC Office of Resilience (SCOR) website at </w:t>
      </w:r>
      <w:hyperlink r:id="rId31">
        <w:r>
          <w:rPr>
            <w:color w:val="0000FF"/>
            <w:u w:val="single" w:color="0000FF"/>
          </w:rPr>
          <w:t>https://scor.sc.gov/</w:t>
        </w:r>
      </w:hyperlink>
      <w:r>
        <w:rPr>
          <w:color w:val="0000FF"/>
        </w:rPr>
        <w:t xml:space="preserve"> </w:t>
      </w:r>
      <w:r>
        <w:t>. These funds</w:t>
      </w:r>
      <w:r>
        <w:rPr>
          <w:spacing w:val="-2"/>
        </w:rPr>
        <w:t xml:space="preserve"> </w:t>
      </w:r>
      <w:r>
        <w:t>will</w:t>
      </w:r>
      <w:r>
        <w:rPr>
          <w:spacing w:val="-2"/>
        </w:rPr>
        <w:t xml:space="preserve"> </w:t>
      </w:r>
      <w:r>
        <w:t>be</w:t>
      </w:r>
      <w:r>
        <w:rPr>
          <w:spacing w:val="-1"/>
        </w:rPr>
        <w:t xml:space="preserve"> </w:t>
      </w:r>
      <w:r>
        <w:t>used</w:t>
      </w:r>
      <w:r>
        <w:rPr>
          <w:spacing w:val="-5"/>
        </w:rPr>
        <w:t xml:space="preserve"> </w:t>
      </w:r>
      <w:r>
        <w:t>for</w:t>
      </w:r>
      <w:r>
        <w:rPr>
          <w:spacing w:val="-4"/>
        </w:rPr>
        <w:t xml:space="preserve"> </w:t>
      </w:r>
      <w:r>
        <w:t>acquisition</w:t>
      </w:r>
      <w:r>
        <w:rPr>
          <w:spacing w:val="-3"/>
        </w:rPr>
        <w:t xml:space="preserve"> </w:t>
      </w:r>
      <w:r>
        <w:t>and</w:t>
      </w:r>
      <w:r>
        <w:rPr>
          <w:spacing w:val="-3"/>
        </w:rPr>
        <w:t xml:space="preserve"> </w:t>
      </w:r>
      <w:r>
        <w:t>public</w:t>
      </w:r>
      <w:r>
        <w:rPr>
          <w:spacing w:val="-2"/>
        </w:rPr>
        <w:t xml:space="preserve"> </w:t>
      </w:r>
      <w:r>
        <w:t>infrastructure</w:t>
      </w:r>
      <w:r>
        <w:rPr>
          <w:spacing w:val="-1"/>
        </w:rPr>
        <w:t xml:space="preserve"> </w:t>
      </w:r>
      <w:r>
        <w:t>improvements</w:t>
      </w:r>
      <w:r>
        <w:rPr>
          <w:spacing w:val="-2"/>
        </w:rPr>
        <w:t xml:space="preserve"> </w:t>
      </w:r>
      <w:r>
        <w:t>needed</w:t>
      </w:r>
      <w:r>
        <w:rPr>
          <w:spacing w:val="-5"/>
        </w:rPr>
        <w:t xml:space="preserve"> </w:t>
      </w:r>
      <w:r>
        <w:t>to</w:t>
      </w:r>
      <w:r>
        <w:rPr>
          <w:spacing w:val="-1"/>
        </w:rPr>
        <w:t xml:space="preserve"> </w:t>
      </w:r>
      <w:r>
        <w:t>improve</w:t>
      </w:r>
      <w:r>
        <w:rPr>
          <w:spacing w:val="-4"/>
        </w:rPr>
        <w:t xml:space="preserve"> </w:t>
      </w:r>
      <w:r>
        <w:t>resiliency</w:t>
      </w:r>
      <w:r>
        <w:rPr>
          <w:spacing w:val="-3"/>
        </w:rPr>
        <w:t xml:space="preserve"> </w:t>
      </w:r>
      <w:r>
        <w:t>and reduce the future impacts of natural disasters.</w:t>
      </w:r>
    </w:p>
    <w:p w14:paraId="769C2224" w14:textId="77777777" w:rsidR="003E015B" w:rsidRDefault="003E015B">
      <w:pPr>
        <w:pStyle w:val="BodyText"/>
        <w:spacing w:before="12"/>
      </w:pPr>
    </w:p>
    <w:p w14:paraId="769C2225" w14:textId="77777777" w:rsidR="003E015B" w:rsidRDefault="003C74BC">
      <w:pPr>
        <w:pStyle w:val="Heading6"/>
        <w:rPr>
          <w:u w:val="none"/>
        </w:rPr>
      </w:pPr>
      <w:r>
        <w:rPr>
          <w:spacing w:val="-5"/>
          <w:u w:val="none"/>
        </w:rPr>
        <w:t>RHP</w:t>
      </w:r>
    </w:p>
    <w:p w14:paraId="769C2226" w14:textId="77777777" w:rsidR="003E015B" w:rsidRDefault="003E015B">
      <w:pPr>
        <w:pStyle w:val="BodyText"/>
        <w:spacing w:before="51"/>
        <w:rPr>
          <w:b/>
        </w:rPr>
      </w:pPr>
    </w:p>
    <w:p w14:paraId="769C2227" w14:textId="77777777" w:rsidR="003E015B" w:rsidRDefault="003C74BC">
      <w:pPr>
        <w:pStyle w:val="BodyText"/>
        <w:spacing w:line="276" w:lineRule="auto"/>
        <w:ind w:left="675" w:right="1033"/>
      </w:pPr>
      <w:r>
        <w:t>The Recovery Housing Program (RHP) provides funding to provide stable, transitional housing for</w:t>
      </w:r>
      <w:r>
        <w:rPr>
          <w:spacing w:val="40"/>
        </w:rPr>
        <w:t xml:space="preserve"> </w:t>
      </w:r>
      <w:r>
        <w:t>individuals in recovery from a substance use disorder. The funding covers a period of not more than two years</w:t>
      </w:r>
      <w:r>
        <w:rPr>
          <w:spacing w:val="-4"/>
        </w:rPr>
        <w:t xml:space="preserve"> </w:t>
      </w:r>
      <w:r>
        <w:t>or</w:t>
      </w:r>
      <w:r>
        <w:rPr>
          <w:spacing w:val="-2"/>
        </w:rPr>
        <w:t xml:space="preserve"> </w:t>
      </w:r>
      <w:r>
        <w:t>until</w:t>
      </w:r>
      <w:r>
        <w:rPr>
          <w:spacing w:val="-5"/>
        </w:rPr>
        <w:t xml:space="preserve"> </w:t>
      </w:r>
      <w:r>
        <w:t>the</w:t>
      </w:r>
      <w:r>
        <w:rPr>
          <w:spacing w:val="-1"/>
        </w:rPr>
        <w:t xml:space="preserve"> </w:t>
      </w:r>
      <w:r>
        <w:t>individual</w:t>
      </w:r>
      <w:r>
        <w:rPr>
          <w:spacing w:val="-2"/>
        </w:rPr>
        <w:t xml:space="preserve"> </w:t>
      </w:r>
      <w:r>
        <w:t>secures</w:t>
      </w:r>
      <w:r>
        <w:rPr>
          <w:spacing w:val="-4"/>
        </w:rPr>
        <w:t xml:space="preserve"> </w:t>
      </w:r>
      <w:r>
        <w:t>permanent</w:t>
      </w:r>
      <w:r>
        <w:rPr>
          <w:spacing w:val="-1"/>
        </w:rPr>
        <w:t xml:space="preserve"> </w:t>
      </w:r>
      <w:r>
        <w:t>housing,</w:t>
      </w:r>
      <w:r>
        <w:rPr>
          <w:spacing w:val="-1"/>
        </w:rPr>
        <w:t xml:space="preserve"> </w:t>
      </w:r>
      <w:r>
        <w:t>whichever</w:t>
      </w:r>
      <w:r>
        <w:rPr>
          <w:spacing w:val="-2"/>
        </w:rPr>
        <w:t xml:space="preserve"> </w:t>
      </w:r>
      <w:r>
        <w:t>is</w:t>
      </w:r>
      <w:r>
        <w:rPr>
          <w:spacing w:val="-4"/>
        </w:rPr>
        <w:t xml:space="preserve"> </w:t>
      </w:r>
      <w:r>
        <w:t>earlier.</w:t>
      </w:r>
      <w:r>
        <w:rPr>
          <w:spacing w:val="-2"/>
        </w:rPr>
        <w:t xml:space="preserve"> </w:t>
      </w:r>
      <w:r>
        <w:t>The</w:t>
      </w:r>
      <w:r>
        <w:rPr>
          <w:spacing w:val="-4"/>
        </w:rPr>
        <w:t xml:space="preserve"> </w:t>
      </w:r>
      <w:r>
        <w:t>SC</w:t>
      </w:r>
      <w:r>
        <w:rPr>
          <w:spacing w:val="-2"/>
        </w:rPr>
        <w:t xml:space="preserve"> </w:t>
      </w:r>
      <w:r>
        <w:t>Department</w:t>
      </w:r>
      <w:r>
        <w:rPr>
          <w:spacing w:val="-4"/>
        </w:rPr>
        <w:t xml:space="preserve"> </w:t>
      </w:r>
      <w:r>
        <w:t>of</w:t>
      </w:r>
      <w:r>
        <w:rPr>
          <w:spacing w:val="-2"/>
        </w:rPr>
        <w:t xml:space="preserve"> </w:t>
      </w:r>
      <w:r>
        <w:t>Alcohol and Other Drug Abuse Services (DAODAS) administers these funds, and there are separate planning and reporting requirements for this program. In FY 2022-2023 and $1.15 million was received and $1.2 million has been allocated for FY2023-2024</w:t>
      </w:r>
    </w:p>
    <w:p w14:paraId="769C2228" w14:textId="77777777" w:rsidR="003E015B" w:rsidRDefault="003E015B">
      <w:pPr>
        <w:pStyle w:val="BodyText"/>
        <w:spacing w:before="12"/>
      </w:pPr>
    </w:p>
    <w:p w14:paraId="769C2229" w14:textId="77777777" w:rsidR="003E015B" w:rsidRDefault="003C74BC">
      <w:pPr>
        <w:pStyle w:val="Heading6"/>
        <w:rPr>
          <w:u w:val="none"/>
        </w:rPr>
      </w:pPr>
      <w:r>
        <w:t>HOME</w:t>
      </w:r>
      <w:r>
        <w:rPr>
          <w:spacing w:val="-3"/>
        </w:rPr>
        <w:t xml:space="preserve"> </w:t>
      </w:r>
      <w:r>
        <w:rPr>
          <w:spacing w:val="-5"/>
        </w:rPr>
        <w:t>ARP</w:t>
      </w:r>
    </w:p>
    <w:p w14:paraId="769C222A" w14:textId="77777777" w:rsidR="003E015B" w:rsidRDefault="003E015B">
      <w:pPr>
        <w:pStyle w:val="BodyText"/>
        <w:spacing w:before="51"/>
        <w:rPr>
          <w:b/>
        </w:rPr>
      </w:pPr>
    </w:p>
    <w:p w14:paraId="769C222B" w14:textId="77777777" w:rsidR="003E015B" w:rsidRDefault="003C74BC">
      <w:pPr>
        <w:pStyle w:val="BodyText"/>
        <w:spacing w:line="276" w:lineRule="auto"/>
        <w:ind w:left="675" w:right="1035"/>
      </w:pPr>
      <w:r>
        <w:t>The American</w:t>
      </w:r>
      <w:r>
        <w:rPr>
          <w:spacing w:val="-2"/>
        </w:rPr>
        <w:t xml:space="preserve"> </w:t>
      </w:r>
      <w:r>
        <w:t>Rescue</w:t>
      </w:r>
      <w:r>
        <w:rPr>
          <w:spacing w:val="-1"/>
        </w:rPr>
        <w:t xml:space="preserve"> </w:t>
      </w:r>
      <w:r>
        <w:t>Plan</w:t>
      </w:r>
      <w:r>
        <w:rPr>
          <w:spacing w:val="-2"/>
        </w:rPr>
        <w:t xml:space="preserve"> </w:t>
      </w:r>
      <w:r>
        <w:t>(ARP)</w:t>
      </w:r>
      <w:r>
        <w:rPr>
          <w:spacing w:val="-1"/>
        </w:rPr>
        <w:t xml:space="preserve"> </w:t>
      </w:r>
      <w:r>
        <w:t>provides funding to assist individuals</w:t>
      </w:r>
      <w:r>
        <w:rPr>
          <w:spacing w:val="-1"/>
        </w:rPr>
        <w:t xml:space="preserve"> </w:t>
      </w:r>
      <w:r>
        <w:t>or households who are homeless, at risk</w:t>
      </w:r>
      <w:r>
        <w:rPr>
          <w:spacing w:val="-2"/>
        </w:rPr>
        <w:t xml:space="preserve"> </w:t>
      </w:r>
      <w:r>
        <w:t>of</w:t>
      </w:r>
      <w:r>
        <w:rPr>
          <w:spacing w:val="-5"/>
        </w:rPr>
        <w:t xml:space="preserve"> </w:t>
      </w:r>
      <w:r>
        <w:t>homelessness,</w:t>
      </w:r>
      <w:r>
        <w:rPr>
          <w:spacing w:val="-3"/>
        </w:rPr>
        <w:t xml:space="preserve"> </w:t>
      </w:r>
      <w:r>
        <w:t>and</w:t>
      </w:r>
      <w:r>
        <w:rPr>
          <w:spacing w:val="-6"/>
        </w:rPr>
        <w:t xml:space="preserve"> </w:t>
      </w:r>
      <w:r>
        <w:t>other</w:t>
      </w:r>
      <w:r>
        <w:rPr>
          <w:spacing w:val="-3"/>
        </w:rPr>
        <w:t xml:space="preserve"> </w:t>
      </w:r>
      <w:r>
        <w:t>vulnerable</w:t>
      </w:r>
      <w:r>
        <w:rPr>
          <w:spacing w:val="-2"/>
        </w:rPr>
        <w:t xml:space="preserve"> </w:t>
      </w:r>
      <w:r>
        <w:t>populations,</w:t>
      </w:r>
      <w:r>
        <w:rPr>
          <w:spacing w:val="-3"/>
        </w:rPr>
        <w:t xml:space="preserve"> </w:t>
      </w:r>
      <w:r>
        <w:t>by</w:t>
      </w:r>
      <w:r>
        <w:rPr>
          <w:spacing w:val="-2"/>
        </w:rPr>
        <w:t xml:space="preserve"> </w:t>
      </w:r>
      <w:r>
        <w:t>providing</w:t>
      </w:r>
      <w:r>
        <w:rPr>
          <w:spacing w:val="-4"/>
        </w:rPr>
        <w:t xml:space="preserve"> </w:t>
      </w:r>
      <w:r>
        <w:t>housing,</w:t>
      </w:r>
      <w:r>
        <w:rPr>
          <w:spacing w:val="-5"/>
        </w:rPr>
        <w:t xml:space="preserve"> </w:t>
      </w:r>
      <w:r>
        <w:t>rental</w:t>
      </w:r>
      <w:r>
        <w:rPr>
          <w:spacing w:val="-3"/>
        </w:rPr>
        <w:t xml:space="preserve"> </w:t>
      </w:r>
      <w:r>
        <w:t>assistance,</w:t>
      </w:r>
      <w:r>
        <w:rPr>
          <w:spacing w:val="-3"/>
        </w:rPr>
        <w:t xml:space="preserve"> </w:t>
      </w:r>
      <w:r>
        <w:t>supportive services, and non-congregate shelter, to reduce homelessness and increase housing stability across the country. South Carolina was allocated $26,687,296 in ARP funds in 2021, and the SC HOME-ARP Allocation Plan was approved in March 2023 as an amendment to the State’s 2021 Annual Action Plan. Only funding and summary information is included in this 2024 Plan.</w:t>
      </w:r>
    </w:p>
    <w:p w14:paraId="769C222C" w14:textId="77777777" w:rsidR="003E015B" w:rsidRDefault="003E015B">
      <w:pPr>
        <w:pStyle w:val="BodyText"/>
        <w:spacing w:before="12"/>
      </w:pPr>
    </w:p>
    <w:p w14:paraId="769C222D" w14:textId="77777777" w:rsidR="003E015B" w:rsidRDefault="003C74BC">
      <w:pPr>
        <w:pStyle w:val="Heading6"/>
        <w:rPr>
          <w:u w:val="none"/>
        </w:rPr>
      </w:pPr>
      <w:r>
        <w:rPr>
          <w:spacing w:val="-4"/>
        </w:rPr>
        <w:t>HOME</w:t>
      </w:r>
    </w:p>
    <w:p w14:paraId="769C222E" w14:textId="77777777" w:rsidR="003E015B" w:rsidRDefault="003E015B">
      <w:pPr>
        <w:pStyle w:val="BodyText"/>
        <w:spacing w:before="51"/>
        <w:rPr>
          <w:b/>
        </w:rPr>
      </w:pPr>
    </w:p>
    <w:p w14:paraId="769C222F" w14:textId="77777777" w:rsidR="003E015B" w:rsidRDefault="003C74BC">
      <w:pPr>
        <w:pStyle w:val="BodyText"/>
        <w:spacing w:line="276" w:lineRule="auto"/>
        <w:ind w:left="675" w:right="989"/>
      </w:pPr>
      <w:r>
        <w:t>The HOME program requires a</w:t>
      </w:r>
      <w:r>
        <w:rPr>
          <w:spacing w:val="-1"/>
        </w:rPr>
        <w:t xml:space="preserve"> </w:t>
      </w:r>
      <w:r>
        <w:t>25 percent (25%)</w:t>
      </w:r>
      <w:r>
        <w:rPr>
          <w:spacing w:val="-1"/>
        </w:rPr>
        <w:t xml:space="preserve"> </w:t>
      </w:r>
      <w:r>
        <w:t>match. HOME program matching funds are provided by SC Housing through the State Housing Trust Fund. The SC HTF is a state-funded program created in 1992 to assist</w:t>
      </w:r>
      <w:r>
        <w:rPr>
          <w:spacing w:val="-2"/>
        </w:rPr>
        <w:t xml:space="preserve"> </w:t>
      </w:r>
      <w:r>
        <w:t>low-income</w:t>
      </w:r>
      <w:r>
        <w:rPr>
          <w:spacing w:val="-2"/>
        </w:rPr>
        <w:t xml:space="preserve"> </w:t>
      </w:r>
      <w:r>
        <w:t>households</w:t>
      </w:r>
      <w:r>
        <w:rPr>
          <w:spacing w:val="-3"/>
        </w:rPr>
        <w:t xml:space="preserve"> </w:t>
      </w:r>
      <w:r>
        <w:t>in</w:t>
      </w:r>
      <w:r>
        <w:rPr>
          <w:spacing w:val="-4"/>
        </w:rPr>
        <w:t xml:space="preserve"> </w:t>
      </w:r>
      <w:r>
        <w:t>all</w:t>
      </w:r>
      <w:r>
        <w:rPr>
          <w:spacing w:val="-3"/>
        </w:rPr>
        <w:t xml:space="preserve"> </w:t>
      </w:r>
      <w:r>
        <w:t>46</w:t>
      </w:r>
      <w:r>
        <w:rPr>
          <w:spacing w:val="-2"/>
        </w:rPr>
        <w:t xml:space="preserve"> </w:t>
      </w:r>
      <w:r>
        <w:t>counties.</w:t>
      </w:r>
      <w:r>
        <w:rPr>
          <w:spacing w:val="-5"/>
        </w:rPr>
        <w:t xml:space="preserve"> </w:t>
      </w:r>
      <w:r>
        <w:t>The</w:t>
      </w:r>
      <w:r>
        <w:rPr>
          <w:spacing w:val="-2"/>
        </w:rPr>
        <w:t xml:space="preserve"> </w:t>
      </w:r>
      <w:r>
        <w:t>fund</w:t>
      </w:r>
      <w:r>
        <w:rPr>
          <w:spacing w:val="-4"/>
        </w:rPr>
        <w:t xml:space="preserve"> </w:t>
      </w:r>
      <w:r>
        <w:t>receives</w:t>
      </w:r>
      <w:r>
        <w:rPr>
          <w:spacing w:val="-3"/>
        </w:rPr>
        <w:t xml:space="preserve"> </w:t>
      </w:r>
      <w:r>
        <w:t>a</w:t>
      </w:r>
      <w:r>
        <w:rPr>
          <w:spacing w:val="-5"/>
        </w:rPr>
        <w:t xml:space="preserve"> </w:t>
      </w:r>
      <w:r>
        <w:t>small</w:t>
      </w:r>
      <w:r>
        <w:rPr>
          <w:spacing w:val="-3"/>
        </w:rPr>
        <w:t xml:space="preserve"> </w:t>
      </w:r>
      <w:r>
        <w:t>portion</w:t>
      </w:r>
      <w:r>
        <w:rPr>
          <w:spacing w:val="-4"/>
        </w:rPr>
        <w:t xml:space="preserve"> </w:t>
      </w:r>
      <w:r>
        <w:t>of</w:t>
      </w:r>
      <w:r>
        <w:rPr>
          <w:spacing w:val="-3"/>
        </w:rPr>
        <w:t xml:space="preserve"> </w:t>
      </w:r>
      <w:r>
        <w:t>all</w:t>
      </w:r>
      <w:r>
        <w:rPr>
          <w:spacing w:val="-3"/>
        </w:rPr>
        <w:t xml:space="preserve"> </w:t>
      </w:r>
      <w:r>
        <w:t>documentary</w:t>
      </w:r>
      <w:r>
        <w:rPr>
          <w:spacing w:val="-2"/>
        </w:rPr>
        <w:t xml:space="preserve"> </w:t>
      </w:r>
      <w:r>
        <w:t>stamp taxes collected.</w:t>
      </w:r>
    </w:p>
    <w:p w14:paraId="769C2230" w14:textId="77777777" w:rsidR="003E015B" w:rsidRDefault="003E015B">
      <w:pPr>
        <w:pStyle w:val="BodyText"/>
        <w:spacing w:before="13"/>
      </w:pPr>
    </w:p>
    <w:p w14:paraId="769C2231" w14:textId="77777777" w:rsidR="003E015B" w:rsidRDefault="003C74BC">
      <w:pPr>
        <w:pStyle w:val="Heading6"/>
        <w:rPr>
          <w:u w:val="none"/>
        </w:rPr>
      </w:pPr>
      <w:r>
        <w:rPr>
          <w:spacing w:val="-5"/>
        </w:rPr>
        <w:t>ESG</w:t>
      </w:r>
    </w:p>
    <w:p w14:paraId="769C2232" w14:textId="77777777" w:rsidR="003E015B" w:rsidRDefault="003E015B">
      <w:pPr>
        <w:pStyle w:val="BodyText"/>
        <w:spacing w:before="51"/>
        <w:rPr>
          <w:b/>
        </w:rPr>
      </w:pPr>
    </w:p>
    <w:p w14:paraId="769C2233" w14:textId="77777777" w:rsidR="003E015B" w:rsidRDefault="003C74BC">
      <w:pPr>
        <w:pStyle w:val="BodyText"/>
        <w:spacing w:line="276" w:lineRule="auto"/>
        <w:ind w:left="675" w:right="1035"/>
      </w:pPr>
      <w:r>
        <w:t>The</w:t>
      </w:r>
      <w:r>
        <w:rPr>
          <w:spacing w:val="-1"/>
        </w:rPr>
        <w:t xml:space="preserve"> </w:t>
      </w:r>
      <w:r>
        <w:t>ESG</w:t>
      </w:r>
      <w:r>
        <w:rPr>
          <w:spacing w:val="-4"/>
        </w:rPr>
        <w:t xml:space="preserve"> </w:t>
      </w:r>
      <w:r>
        <w:t>Program</w:t>
      </w:r>
      <w:r>
        <w:rPr>
          <w:spacing w:val="-3"/>
        </w:rPr>
        <w:t xml:space="preserve"> </w:t>
      </w:r>
      <w:r>
        <w:t>requires</w:t>
      </w:r>
      <w:r>
        <w:rPr>
          <w:spacing w:val="-7"/>
        </w:rPr>
        <w:t xml:space="preserve"> </w:t>
      </w:r>
      <w:r>
        <w:t>a</w:t>
      </w:r>
      <w:r>
        <w:rPr>
          <w:spacing w:val="-2"/>
        </w:rPr>
        <w:t xml:space="preserve"> </w:t>
      </w:r>
      <w:r>
        <w:t>dollar-for-dollar</w:t>
      </w:r>
      <w:r>
        <w:rPr>
          <w:spacing w:val="-4"/>
        </w:rPr>
        <w:t xml:space="preserve"> </w:t>
      </w:r>
      <w:r>
        <w:t>match</w:t>
      </w:r>
      <w:r>
        <w:rPr>
          <w:spacing w:val="-3"/>
        </w:rPr>
        <w:t xml:space="preserve"> </w:t>
      </w:r>
      <w:r>
        <w:t>in</w:t>
      </w:r>
      <w:r>
        <w:rPr>
          <w:spacing w:val="-5"/>
        </w:rPr>
        <w:t xml:space="preserve"> </w:t>
      </w:r>
      <w:r>
        <w:t>non-ESG</w:t>
      </w:r>
      <w:r>
        <w:rPr>
          <w:spacing w:val="-2"/>
        </w:rPr>
        <w:t xml:space="preserve"> </w:t>
      </w:r>
      <w:r>
        <w:t>funds</w:t>
      </w:r>
      <w:r>
        <w:rPr>
          <w:spacing w:val="-2"/>
        </w:rPr>
        <w:t xml:space="preserve"> </w:t>
      </w:r>
      <w:r>
        <w:t>from</w:t>
      </w:r>
      <w:r>
        <w:rPr>
          <w:spacing w:val="-1"/>
        </w:rPr>
        <w:t xml:space="preserve"> </w:t>
      </w:r>
      <w:r>
        <w:t>the</w:t>
      </w:r>
      <w:r>
        <w:rPr>
          <w:spacing w:val="-4"/>
        </w:rPr>
        <w:t xml:space="preserve"> </w:t>
      </w:r>
      <w:r>
        <w:t>State</w:t>
      </w:r>
      <w:r>
        <w:rPr>
          <w:spacing w:val="-1"/>
        </w:rPr>
        <w:t xml:space="preserve"> </w:t>
      </w:r>
      <w:r>
        <w:t>for</w:t>
      </w:r>
      <w:r>
        <w:rPr>
          <w:spacing w:val="-2"/>
        </w:rPr>
        <w:t xml:space="preserve"> </w:t>
      </w:r>
      <w:r>
        <w:t>their</w:t>
      </w:r>
      <w:r>
        <w:rPr>
          <w:spacing w:val="-2"/>
        </w:rPr>
        <w:t xml:space="preserve"> </w:t>
      </w:r>
      <w:r>
        <w:t>allocation.</w:t>
      </w:r>
      <w:r>
        <w:rPr>
          <w:spacing w:val="-2"/>
        </w:rPr>
        <w:t xml:space="preserve"> </w:t>
      </w:r>
      <w:r>
        <w:t>To meet this requirement, the ESG Program requires that applicants provide a dollar-for-dollar match if they are awarded a grant. Match can be either in the form of a cash contribution or in other donated/in-kind resources such as the value of buildings, equipment, and volunteer services. The State is allowed to waive the</w:t>
      </w:r>
      <w:r>
        <w:rPr>
          <w:spacing w:val="-1"/>
        </w:rPr>
        <w:t xml:space="preserve"> </w:t>
      </w:r>
      <w:r>
        <w:t>match requirement for</w:t>
      </w:r>
      <w:r>
        <w:rPr>
          <w:spacing w:val="-1"/>
        </w:rPr>
        <w:t xml:space="preserve"> </w:t>
      </w:r>
      <w:r>
        <w:t>up to the first</w:t>
      </w:r>
      <w:r>
        <w:rPr>
          <w:spacing w:val="-1"/>
        </w:rPr>
        <w:t xml:space="preserve"> </w:t>
      </w:r>
      <w:r>
        <w:t>$100,000 of its allocation for</w:t>
      </w:r>
      <w:r>
        <w:rPr>
          <w:spacing w:val="-1"/>
        </w:rPr>
        <w:t xml:space="preserve"> </w:t>
      </w:r>
      <w:r>
        <w:t>applicants</w:t>
      </w:r>
      <w:r>
        <w:rPr>
          <w:spacing w:val="-1"/>
        </w:rPr>
        <w:t xml:space="preserve"> </w:t>
      </w:r>
      <w:r>
        <w:t>who are least capable</w:t>
      </w:r>
      <w:r>
        <w:rPr>
          <w:spacing w:val="-1"/>
        </w:rPr>
        <w:t xml:space="preserve"> </w:t>
      </w:r>
      <w:r>
        <w:t>of leveraging local resources to meet the match.</w:t>
      </w:r>
    </w:p>
    <w:p w14:paraId="769C2234" w14:textId="77777777" w:rsidR="003E015B" w:rsidRDefault="003E015B">
      <w:pPr>
        <w:spacing w:line="276" w:lineRule="auto"/>
        <w:sectPr w:rsidR="003E015B">
          <w:pgSz w:w="12240" w:h="15840"/>
          <w:pgMar w:top="980" w:right="300" w:bottom="960" w:left="620" w:header="719" w:footer="766" w:gutter="0"/>
          <w:cols w:space="720"/>
        </w:sectPr>
      </w:pPr>
    </w:p>
    <w:p w14:paraId="769C2235" w14:textId="77777777" w:rsidR="003E015B" w:rsidRDefault="003E015B">
      <w:pPr>
        <w:pStyle w:val="BodyText"/>
        <w:spacing w:before="183"/>
      </w:pPr>
    </w:p>
    <w:p w14:paraId="769C2236" w14:textId="77777777" w:rsidR="003E015B" w:rsidRDefault="003C74BC">
      <w:pPr>
        <w:pStyle w:val="Heading6"/>
        <w:ind w:left="676"/>
        <w:rPr>
          <w:u w:val="none"/>
        </w:rPr>
      </w:pPr>
      <w:r>
        <w:rPr>
          <w:spacing w:val="-2"/>
        </w:rPr>
        <w:t>HOPWA</w:t>
      </w:r>
    </w:p>
    <w:p w14:paraId="769C2237" w14:textId="77777777" w:rsidR="003E015B" w:rsidRDefault="003E015B">
      <w:pPr>
        <w:pStyle w:val="BodyText"/>
        <w:spacing w:before="51"/>
        <w:rPr>
          <w:b/>
        </w:rPr>
      </w:pPr>
    </w:p>
    <w:p w14:paraId="769C2238" w14:textId="77777777" w:rsidR="003E015B" w:rsidRDefault="003C74BC">
      <w:pPr>
        <w:pStyle w:val="BodyText"/>
        <w:spacing w:line="276" w:lineRule="auto"/>
        <w:ind w:left="675" w:right="989"/>
      </w:pPr>
      <w:r>
        <w:t>HOPWA does not require matching funds, but HOPWA funds awarded each year are the source of substantial leveraging. All DHEC HOPWA service providers, or sponsors, are also Ryan White service providers</w:t>
      </w:r>
      <w:r>
        <w:rPr>
          <w:spacing w:val="-4"/>
        </w:rPr>
        <w:t xml:space="preserve"> </w:t>
      </w:r>
      <w:r>
        <w:t>or</w:t>
      </w:r>
      <w:r>
        <w:rPr>
          <w:spacing w:val="-4"/>
        </w:rPr>
        <w:t xml:space="preserve"> </w:t>
      </w:r>
      <w:r>
        <w:t>collaborate</w:t>
      </w:r>
      <w:r>
        <w:rPr>
          <w:spacing w:val="-1"/>
        </w:rPr>
        <w:t xml:space="preserve"> </w:t>
      </w:r>
      <w:r>
        <w:t>closely</w:t>
      </w:r>
      <w:r>
        <w:rPr>
          <w:spacing w:val="-1"/>
        </w:rPr>
        <w:t xml:space="preserve"> </w:t>
      </w:r>
      <w:r>
        <w:t>with</w:t>
      </w:r>
      <w:r>
        <w:rPr>
          <w:spacing w:val="-3"/>
        </w:rPr>
        <w:t xml:space="preserve"> </w:t>
      </w:r>
      <w:r>
        <w:t>Ryan</w:t>
      </w:r>
      <w:r>
        <w:rPr>
          <w:spacing w:val="-3"/>
        </w:rPr>
        <w:t xml:space="preserve"> </w:t>
      </w:r>
      <w:r>
        <w:t>White</w:t>
      </w:r>
      <w:r>
        <w:rPr>
          <w:spacing w:val="-1"/>
        </w:rPr>
        <w:t xml:space="preserve"> </w:t>
      </w:r>
      <w:r>
        <w:t>service</w:t>
      </w:r>
      <w:r>
        <w:rPr>
          <w:spacing w:val="-1"/>
        </w:rPr>
        <w:t xml:space="preserve"> </w:t>
      </w:r>
      <w:r>
        <w:t>providers.</w:t>
      </w:r>
      <w:r>
        <w:rPr>
          <w:spacing w:val="-5"/>
        </w:rPr>
        <w:t xml:space="preserve"> </w:t>
      </w:r>
      <w:r>
        <w:t>Ryan</w:t>
      </w:r>
      <w:r>
        <w:rPr>
          <w:spacing w:val="-5"/>
        </w:rPr>
        <w:t xml:space="preserve"> </w:t>
      </w:r>
      <w:r>
        <w:t>White</w:t>
      </w:r>
      <w:r>
        <w:rPr>
          <w:spacing w:val="-4"/>
        </w:rPr>
        <w:t xml:space="preserve"> </w:t>
      </w:r>
      <w:r>
        <w:t>CARE</w:t>
      </w:r>
      <w:r>
        <w:rPr>
          <w:spacing w:val="-2"/>
        </w:rPr>
        <w:t xml:space="preserve"> </w:t>
      </w:r>
      <w:r>
        <w:t>Act</w:t>
      </w:r>
      <w:r>
        <w:rPr>
          <w:spacing w:val="-1"/>
        </w:rPr>
        <w:t xml:space="preserve"> </w:t>
      </w:r>
      <w:r>
        <w:t>resources</w:t>
      </w:r>
      <w:r>
        <w:rPr>
          <w:spacing w:val="-4"/>
        </w:rPr>
        <w:t xml:space="preserve"> </w:t>
      </w:r>
      <w:r>
        <w:t>are</w:t>
      </w:r>
      <w:r>
        <w:rPr>
          <w:spacing w:val="-1"/>
        </w:rPr>
        <w:t xml:space="preserve"> </w:t>
      </w:r>
      <w:r>
        <w:t>used for case management across the state, including housing service planning. HOPWA is also used to leverage the resources of non-profit organizations that receive HOPWA funding. Current Ryan White leveraged funding is estimated at $1.9 million plus the base Ryan White Part B formula award of $10.3 million.</w:t>
      </w:r>
    </w:p>
    <w:p w14:paraId="769C2239" w14:textId="77777777" w:rsidR="003E015B" w:rsidRDefault="003E015B">
      <w:pPr>
        <w:pStyle w:val="BodyText"/>
        <w:spacing w:before="12"/>
      </w:pPr>
    </w:p>
    <w:p w14:paraId="769C223A" w14:textId="77777777" w:rsidR="003E015B" w:rsidRDefault="003C74BC">
      <w:pPr>
        <w:pStyle w:val="Heading4"/>
        <w:spacing w:line="276" w:lineRule="auto"/>
        <w:ind w:left="676" w:right="1035"/>
      </w:pPr>
      <w:r>
        <w:t>If</w:t>
      </w:r>
      <w:r>
        <w:rPr>
          <w:spacing w:val="-2"/>
        </w:rPr>
        <w:t xml:space="preserve"> </w:t>
      </w:r>
      <w:r>
        <w:t>appropriate,</w:t>
      </w:r>
      <w:r>
        <w:rPr>
          <w:spacing w:val="-4"/>
        </w:rPr>
        <w:t xml:space="preserve"> </w:t>
      </w:r>
      <w:r>
        <w:t>describe</w:t>
      </w:r>
      <w:r>
        <w:rPr>
          <w:spacing w:val="-6"/>
        </w:rPr>
        <w:t xml:space="preserve"> </w:t>
      </w:r>
      <w:r>
        <w:t>publicly</w:t>
      </w:r>
      <w:r>
        <w:rPr>
          <w:spacing w:val="-6"/>
        </w:rPr>
        <w:t xml:space="preserve"> </w:t>
      </w:r>
      <w:r>
        <w:t>owned</w:t>
      </w:r>
      <w:r>
        <w:rPr>
          <w:spacing w:val="-2"/>
        </w:rPr>
        <w:t xml:space="preserve"> </w:t>
      </w:r>
      <w:r>
        <w:t>land</w:t>
      </w:r>
      <w:r>
        <w:rPr>
          <w:spacing w:val="-2"/>
        </w:rPr>
        <w:t xml:space="preserve"> </w:t>
      </w:r>
      <w:r>
        <w:t>or</w:t>
      </w:r>
      <w:r>
        <w:rPr>
          <w:spacing w:val="-4"/>
        </w:rPr>
        <w:t xml:space="preserve"> </w:t>
      </w:r>
      <w:r>
        <w:t>property</w:t>
      </w:r>
      <w:r>
        <w:rPr>
          <w:spacing w:val="-3"/>
        </w:rPr>
        <w:t xml:space="preserve"> </w:t>
      </w:r>
      <w:r>
        <w:t>located</w:t>
      </w:r>
      <w:r>
        <w:rPr>
          <w:spacing w:val="-2"/>
        </w:rPr>
        <w:t xml:space="preserve"> </w:t>
      </w:r>
      <w:r>
        <w:t>within</w:t>
      </w:r>
      <w:r>
        <w:rPr>
          <w:spacing w:val="-7"/>
        </w:rPr>
        <w:t xml:space="preserve"> </w:t>
      </w:r>
      <w:r>
        <w:t>the</w:t>
      </w:r>
      <w:r>
        <w:rPr>
          <w:spacing w:val="-3"/>
        </w:rPr>
        <w:t xml:space="preserve"> </w:t>
      </w:r>
      <w:r>
        <w:t>jurisdiction</w:t>
      </w:r>
      <w:r>
        <w:rPr>
          <w:spacing w:val="-2"/>
        </w:rPr>
        <w:t xml:space="preserve"> </w:t>
      </w:r>
      <w:r>
        <w:t>that</w:t>
      </w:r>
      <w:r>
        <w:rPr>
          <w:spacing w:val="-2"/>
        </w:rPr>
        <w:t xml:space="preserve"> </w:t>
      </w:r>
      <w:r>
        <w:t>may be used to address the needs identified in the plan</w:t>
      </w:r>
    </w:p>
    <w:p w14:paraId="769C223B" w14:textId="77777777" w:rsidR="003E015B" w:rsidRDefault="003C74BC">
      <w:pPr>
        <w:pStyle w:val="BodyText"/>
        <w:spacing w:before="282"/>
        <w:ind w:left="676"/>
      </w:pPr>
      <w:r>
        <w:t>The</w:t>
      </w:r>
      <w:r>
        <w:rPr>
          <w:spacing w:val="-4"/>
        </w:rPr>
        <w:t xml:space="preserve"> </w:t>
      </w:r>
      <w:r>
        <w:t>State</w:t>
      </w:r>
      <w:r>
        <w:rPr>
          <w:spacing w:val="-2"/>
        </w:rPr>
        <w:t xml:space="preserve"> </w:t>
      </w:r>
      <w:r>
        <w:t>does</w:t>
      </w:r>
      <w:r>
        <w:rPr>
          <w:spacing w:val="-3"/>
        </w:rPr>
        <w:t xml:space="preserve"> </w:t>
      </w:r>
      <w:r>
        <w:t>not</w:t>
      </w:r>
      <w:r>
        <w:rPr>
          <w:spacing w:val="-4"/>
        </w:rPr>
        <w:t xml:space="preserve"> </w:t>
      </w:r>
      <w:r>
        <w:t>own</w:t>
      </w:r>
      <w:r>
        <w:rPr>
          <w:spacing w:val="-4"/>
        </w:rPr>
        <w:t xml:space="preserve"> </w:t>
      </w:r>
      <w:r>
        <w:t>any</w:t>
      </w:r>
      <w:r>
        <w:rPr>
          <w:spacing w:val="-2"/>
        </w:rPr>
        <w:t xml:space="preserve"> </w:t>
      </w:r>
      <w:r>
        <w:t>land</w:t>
      </w:r>
      <w:r>
        <w:rPr>
          <w:spacing w:val="-3"/>
        </w:rPr>
        <w:t xml:space="preserve"> </w:t>
      </w:r>
      <w:r>
        <w:t>or</w:t>
      </w:r>
      <w:r>
        <w:rPr>
          <w:spacing w:val="-5"/>
        </w:rPr>
        <w:t xml:space="preserve"> </w:t>
      </w:r>
      <w:r>
        <w:t>property</w:t>
      </w:r>
      <w:r>
        <w:rPr>
          <w:spacing w:val="-3"/>
        </w:rPr>
        <w:t xml:space="preserve"> </w:t>
      </w:r>
      <w:r>
        <w:t>that</w:t>
      </w:r>
      <w:r>
        <w:rPr>
          <w:spacing w:val="-5"/>
        </w:rPr>
        <w:t xml:space="preserve"> </w:t>
      </w:r>
      <w:r>
        <w:t>may</w:t>
      </w:r>
      <w:r>
        <w:rPr>
          <w:spacing w:val="-2"/>
        </w:rPr>
        <w:t xml:space="preserve"> </w:t>
      </w:r>
      <w:r>
        <w:t>be</w:t>
      </w:r>
      <w:r>
        <w:rPr>
          <w:spacing w:val="-1"/>
        </w:rPr>
        <w:t xml:space="preserve"> </w:t>
      </w:r>
      <w:r>
        <w:t>used</w:t>
      </w:r>
      <w:r>
        <w:rPr>
          <w:spacing w:val="-4"/>
        </w:rPr>
        <w:t xml:space="preserve"> </w:t>
      </w:r>
      <w:r>
        <w:t>to</w:t>
      </w:r>
      <w:r>
        <w:rPr>
          <w:spacing w:val="-2"/>
        </w:rPr>
        <w:t xml:space="preserve"> </w:t>
      </w:r>
      <w:r>
        <w:t>address</w:t>
      </w:r>
      <w:r>
        <w:rPr>
          <w:spacing w:val="-4"/>
        </w:rPr>
        <w:t xml:space="preserve"> </w:t>
      </w:r>
      <w:r>
        <w:t>the</w:t>
      </w:r>
      <w:r>
        <w:rPr>
          <w:spacing w:val="-5"/>
        </w:rPr>
        <w:t xml:space="preserve"> </w:t>
      </w:r>
      <w:r>
        <w:t>needs</w:t>
      </w:r>
      <w:r>
        <w:rPr>
          <w:spacing w:val="-3"/>
        </w:rPr>
        <w:t xml:space="preserve"> </w:t>
      </w:r>
      <w:r>
        <w:t>identified</w:t>
      </w:r>
      <w:r>
        <w:rPr>
          <w:spacing w:val="-3"/>
        </w:rPr>
        <w:t xml:space="preserve"> </w:t>
      </w:r>
      <w:r>
        <w:t>in</w:t>
      </w:r>
      <w:r>
        <w:rPr>
          <w:spacing w:val="-4"/>
        </w:rPr>
        <w:t xml:space="preserve"> </w:t>
      </w:r>
      <w:r>
        <w:t>the</w:t>
      </w:r>
      <w:r>
        <w:rPr>
          <w:spacing w:val="-4"/>
        </w:rPr>
        <w:t xml:space="preserve"> </w:t>
      </w:r>
      <w:r>
        <w:rPr>
          <w:spacing w:val="-2"/>
        </w:rPr>
        <w:t>plan.</w:t>
      </w:r>
    </w:p>
    <w:p w14:paraId="769C223C" w14:textId="77777777" w:rsidR="003E015B" w:rsidRDefault="003E015B">
      <w:pPr>
        <w:pStyle w:val="BodyText"/>
        <w:spacing w:before="50"/>
      </w:pPr>
    </w:p>
    <w:p w14:paraId="769C223D" w14:textId="77777777" w:rsidR="003E015B" w:rsidRDefault="003C74BC">
      <w:pPr>
        <w:pStyle w:val="Heading4"/>
        <w:spacing w:before="1"/>
        <w:ind w:left="676"/>
      </w:pPr>
      <w:r>
        <w:rPr>
          <w:spacing w:val="-2"/>
        </w:rPr>
        <w:t>Discussion</w:t>
      </w:r>
    </w:p>
    <w:p w14:paraId="769C223E" w14:textId="77777777" w:rsidR="003E015B" w:rsidRDefault="003E015B">
      <w:pPr>
        <w:sectPr w:rsidR="003E015B">
          <w:pgSz w:w="12240" w:h="15840"/>
          <w:pgMar w:top="980" w:right="300" w:bottom="960" w:left="620" w:header="719" w:footer="766" w:gutter="0"/>
          <w:cols w:space="720"/>
        </w:sectPr>
      </w:pPr>
    </w:p>
    <w:p w14:paraId="769C223F" w14:textId="77777777" w:rsidR="003E015B" w:rsidRDefault="003E015B">
      <w:pPr>
        <w:pStyle w:val="BodyText"/>
        <w:spacing w:before="150"/>
        <w:rPr>
          <w:b/>
          <w:sz w:val="28"/>
        </w:rPr>
      </w:pPr>
    </w:p>
    <w:p w14:paraId="769C2240" w14:textId="77777777" w:rsidR="003E015B" w:rsidRDefault="003C74BC">
      <w:pPr>
        <w:pStyle w:val="Heading1"/>
        <w:ind w:left="8" w:right="324"/>
        <w:jc w:val="center"/>
      </w:pPr>
      <w:bookmarkStart w:id="12" w:name="AP-20_Annual_Goals_and_Objectives_–_91.3"/>
      <w:bookmarkStart w:id="13" w:name="_bookmark5"/>
      <w:bookmarkEnd w:id="12"/>
      <w:bookmarkEnd w:id="13"/>
      <w:r>
        <w:t>AP-20</w:t>
      </w:r>
      <w:r>
        <w:rPr>
          <w:spacing w:val="-6"/>
        </w:rPr>
        <w:t xml:space="preserve"> </w:t>
      </w:r>
      <w:r>
        <w:t>Annual</w:t>
      </w:r>
      <w:r>
        <w:rPr>
          <w:spacing w:val="-5"/>
        </w:rPr>
        <w:t xml:space="preserve"> </w:t>
      </w:r>
      <w:r>
        <w:t>Goals</w:t>
      </w:r>
      <w:r>
        <w:rPr>
          <w:spacing w:val="-3"/>
        </w:rPr>
        <w:t xml:space="preserve"> </w:t>
      </w:r>
      <w:r>
        <w:t>and</w:t>
      </w:r>
      <w:r>
        <w:rPr>
          <w:spacing w:val="-5"/>
        </w:rPr>
        <w:t xml:space="preserve"> </w:t>
      </w:r>
      <w:r>
        <w:t>Objectives</w:t>
      </w:r>
      <w:r>
        <w:rPr>
          <w:spacing w:val="-8"/>
        </w:rPr>
        <w:t xml:space="preserve"> </w:t>
      </w:r>
      <w:r>
        <w:t>–</w:t>
      </w:r>
      <w:r>
        <w:rPr>
          <w:spacing w:val="-3"/>
        </w:rPr>
        <w:t xml:space="preserve"> </w:t>
      </w:r>
      <w:r>
        <w:rPr>
          <w:spacing w:val="-2"/>
        </w:rPr>
        <w:t>91.320(c)(3)&amp;(e)</w:t>
      </w:r>
    </w:p>
    <w:p w14:paraId="769C2241" w14:textId="77777777" w:rsidR="003E015B" w:rsidRDefault="003C74BC">
      <w:pPr>
        <w:pStyle w:val="Heading4"/>
        <w:spacing w:before="108"/>
        <w:ind w:left="6" w:right="324"/>
        <w:jc w:val="center"/>
      </w:pPr>
      <w:r>
        <w:t>Goals</w:t>
      </w:r>
      <w:r>
        <w:rPr>
          <w:spacing w:val="-1"/>
        </w:rPr>
        <w:t xml:space="preserve"> </w:t>
      </w:r>
      <w:r>
        <w:t>Summary</w:t>
      </w:r>
      <w:r>
        <w:rPr>
          <w:spacing w:val="-1"/>
        </w:rPr>
        <w:t xml:space="preserve"> </w:t>
      </w:r>
      <w:r>
        <w:rPr>
          <w:spacing w:val="-2"/>
        </w:rPr>
        <w:t>Information</w:t>
      </w:r>
    </w:p>
    <w:p w14:paraId="769C2242" w14:textId="77777777" w:rsidR="003E015B" w:rsidRDefault="003E015B">
      <w:pPr>
        <w:pStyle w:val="BodyText"/>
        <w:spacing w:before="4"/>
        <w:rPr>
          <w:b/>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1401"/>
        <w:gridCol w:w="623"/>
        <w:gridCol w:w="621"/>
        <w:gridCol w:w="1317"/>
        <w:gridCol w:w="1070"/>
        <w:gridCol w:w="1401"/>
        <w:gridCol w:w="2140"/>
        <w:gridCol w:w="1662"/>
      </w:tblGrid>
      <w:tr w:rsidR="003E015B" w14:paraId="769C224C" w14:textId="77777777">
        <w:trPr>
          <w:trHeight w:val="250"/>
        </w:trPr>
        <w:tc>
          <w:tcPr>
            <w:tcW w:w="530" w:type="dxa"/>
            <w:tcBorders>
              <w:bottom w:val="nil"/>
            </w:tcBorders>
          </w:tcPr>
          <w:p w14:paraId="769C2243" w14:textId="77777777" w:rsidR="003E015B" w:rsidRDefault="003E015B">
            <w:pPr>
              <w:pStyle w:val="TableParagraph"/>
              <w:rPr>
                <w:rFonts w:ascii="Times New Roman"/>
                <w:sz w:val="18"/>
              </w:rPr>
            </w:pPr>
          </w:p>
        </w:tc>
        <w:tc>
          <w:tcPr>
            <w:tcW w:w="1401" w:type="dxa"/>
            <w:tcBorders>
              <w:bottom w:val="nil"/>
            </w:tcBorders>
          </w:tcPr>
          <w:p w14:paraId="769C2244" w14:textId="77777777" w:rsidR="003E015B" w:rsidRDefault="003C74BC">
            <w:pPr>
              <w:pStyle w:val="TableParagraph"/>
              <w:spacing w:before="1" w:line="229" w:lineRule="exact"/>
              <w:ind w:left="240"/>
              <w:rPr>
                <w:b/>
                <w:sz w:val="20"/>
              </w:rPr>
            </w:pPr>
            <w:r>
              <w:rPr>
                <w:b/>
                <w:sz w:val="20"/>
              </w:rPr>
              <w:t>Goal</w:t>
            </w:r>
            <w:r>
              <w:rPr>
                <w:b/>
                <w:spacing w:val="-5"/>
                <w:sz w:val="20"/>
              </w:rPr>
              <w:t xml:space="preserve"> </w:t>
            </w:r>
            <w:r>
              <w:rPr>
                <w:b/>
                <w:spacing w:val="-4"/>
                <w:sz w:val="20"/>
              </w:rPr>
              <w:t>Name</w:t>
            </w:r>
          </w:p>
        </w:tc>
        <w:tc>
          <w:tcPr>
            <w:tcW w:w="623" w:type="dxa"/>
            <w:tcBorders>
              <w:bottom w:val="nil"/>
            </w:tcBorders>
          </w:tcPr>
          <w:p w14:paraId="769C2245" w14:textId="77777777" w:rsidR="003E015B" w:rsidRDefault="003C74BC">
            <w:pPr>
              <w:pStyle w:val="TableParagraph"/>
              <w:spacing w:before="1" w:line="229" w:lineRule="exact"/>
              <w:ind w:left="12"/>
              <w:jc w:val="center"/>
              <w:rPr>
                <w:b/>
                <w:sz w:val="20"/>
              </w:rPr>
            </w:pPr>
            <w:r>
              <w:rPr>
                <w:b/>
                <w:spacing w:val="-2"/>
                <w:sz w:val="20"/>
              </w:rPr>
              <w:t>Start</w:t>
            </w:r>
          </w:p>
        </w:tc>
        <w:tc>
          <w:tcPr>
            <w:tcW w:w="621" w:type="dxa"/>
            <w:tcBorders>
              <w:bottom w:val="nil"/>
            </w:tcBorders>
          </w:tcPr>
          <w:p w14:paraId="769C2246" w14:textId="77777777" w:rsidR="003E015B" w:rsidRDefault="003C74BC">
            <w:pPr>
              <w:pStyle w:val="TableParagraph"/>
              <w:spacing w:before="1" w:line="229" w:lineRule="exact"/>
              <w:ind w:left="16" w:right="3"/>
              <w:jc w:val="center"/>
              <w:rPr>
                <w:b/>
                <w:sz w:val="20"/>
              </w:rPr>
            </w:pPr>
            <w:r>
              <w:rPr>
                <w:b/>
                <w:spacing w:val="-5"/>
                <w:sz w:val="20"/>
              </w:rPr>
              <w:t>End</w:t>
            </w:r>
          </w:p>
        </w:tc>
        <w:tc>
          <w:tcPr>
            <w:tcW w:w="1317" w:type="dxa"/>
            <w:tcBorders>
              <w:bottom w:val="nil"/>
            </w:tcBorders>
          </w:tcPr>
          <w:p w14:paraId="769C2247" w14:textId="77777777" w:rsidR="003E015B" w:rsidRDefault="003C74BC">
            <w:pPr>
              <w:pStyle w:val="TableParagraph"/>
              <w:spacing w:before="1" w:line="229" w:lineRule="exact"/>
              <w:ind w:left="287"/>
              <w:rPr>
                <w:b/>
                <w:sz w:val="20"/>
              </w:rPr>
            </w:pPr>
            <w:r>
              <w:rPr>
                <w:b/>
                <w:spacing w:val="-2"/>
                <w:sz w:val="20"/>
              </w:rPr>
              <w:t>Category</w:t>
            </w:r>
          </w:p>
        </w:tc>
        <w:tc>
          <w:tcPr>
            <w:tcW w:w="1070" w:type="dxa"/>
            <w:tcBorders>
              <w:bottom w:val="nil"/>
            </w:tcBorders>
          </w:tcPr>
          <w:p w14:paraId="769C2248" w14:textId="77777777" w:rsidR="003E015B" w:rsidRDefault="003C74BC">
            <w:pPr>
              <w:pStyle w:val="TableParagraph"/>
              <w:spacing w:before="1"/>
              <w:ind w:left="14"/>
              <w:jc w:val="center"/>
              <w:rPr>
                <w:b/>
                <w:sz w:val="18"/>
              </w:rPr>
            </w:pPr>
            <w:r>
              <w:rPr>
                <w:b/>
                <w:spacing w:val="-2"/>
                <w:sz w:val="18"/>
              </w:rPr>
              <w:t>Geographic</w:t>
            </w:r>
          </w:p>
        </w:tc>
        <w:tc>
          <w:tcPr>
            <w:tcW w:w="1401" w:type="dxa"/>
            <w:tcBorders>
              <w:bottom w:val="nil"/>
            </w:tcBorders>
          </w:tcPr>
          <w:p w14:paraId="769C2249" w14:textId="77777777" w:rsidR="003E015B" w:rsidRDefault="003C74BC">
            <w:pPr>
              <w:pStyle w:val="TableParagraph"/>
              <w:spacing w:before="1" w:line="229" w:lineRule="exact"/>
              <w:ind w:left="442"/>
              <w:rPr>
                <w:b/>
                <w:sz w:val="20"/>
              </w:rPr>
            </w:pPr>
            <w:r>
              <w:rPr>
                <w:b/>
                <w:spacing w:val="-2"/>
                <w:sz w:val="20"/>
              </w:rPr>
              <w:t>Needs</w:t>
            </w:r>
          </w:p>
        </w:tc>
        <w:tc>
          <w:tcPr>
            <w:tcW w:w="2140" w:type="dxa"/>
            <w:tcBorders>
              <w:bottom w:val="nil"/>
            </w:tcBorders>
          </w:tcPr>
          <w:p w14:paraId="769C224A" w14:textId="77777777" w:rsidR="003E015B" w:rsidRDefault="003C74BC">
            <w:pPr>
              <w:pStyle w:val="TableParagraph"/>
              <w:spacing w:before="1" w:line="229" w:lineRule="exact"/>
              <w:ind w:left="515"/>
              <w:rPr>
                <w:b/>
                <w:sz w:val="20"/>
              </w:rPr>
            </w:pPr>
            <w:r>
              <w:rPr>
                <w:b/>
                <w:sz w:val="20"/>
              </w:rPr>
              <w:t>2024</w:t>
            </w:r>
            <w:r>
              <w:rPr>
                <w:b/>
                <w:spacing w:val="-8"/>
                <w:sz w:val="20"/>
              </w:rPr>
              <w:t xml:space="preserve"> </w:t>
            </w:r>
            <w:r>
              <w:rPr>
                <w:b/>
                <w:spacing w:val="-2"/>
                <w:sz w:val="20"/>
              </w:rPr>
              <w:t>Funding</w:t>
            </w:r>
          </w:p>
        </w:tc>
        <w:tc>
          <w:tcPr>
            <w:tcW w:w="1662" w:type="dxa"/>
            <w:tcBorders>
              <w:bottom w:val="nil"/>
            </w:tcBorders>
          </w:tcPr>
          <w:p w14:paraId="769C224B" w14:textId="77777777" w:rsidR="003E015B" w:rsidRDefault="003C74BC">
            <w:pPr>
              <w:pStyle w:val="TableParagraph"/>
              <w:spacing w:before="1" w:line="229" w:lineRule="exact"/>
              <w:ind w:left="215"/>
              <w:rPr>
                <w:b/>
                <w:sz w:val="20"/>
              </w:rPr>
            </w:pPr>
            <w:r>
              <w:rPr>
                <w:b/>
                <w:sz w:val="20"/>
              </w:rPr>
              <w:t>Proposed</w:t>
            </w:r>
            <w:r>
              <w:rPr>
                <w:b/>
                <w:spacing w:val="-7"/>
                <w:sz w:val="20"/>
              </w:rPr>
              <w:t xml:space="preserve"> </w:t>
            </w:r>
            <w:r>
              <w:rPr>
                <w:b/>
                <w:spacing w:val="-4"/>
                <w:sz w:val="20"/>
              </w:rPr>
              <w:t>2024</w:t>
            </w:r>
          </w:p>
        </w:tc>
      </w:tr>
      <w:tr w:rsidR="003E015B" w14:paraId="769C2258" w14:textId="77777777">
        <w:trPr>
          <w:trHeight w:val="502"/>
        </w:trPr>
        <w:tc>
          <w:tcPr>
            <w:tcW w:w="530" w:type="dxa"/>
            <w:tcBorders>
              <w:top w:val="nil"/>
              <w:bottom w:val="nil"/>
            </w:tcBorders>
          </w:tcPr>
          <w:p w14:paraId="769C224D" w14:textId="77777777" w:rsidR="003E015B" w:rsidRDefault="003C74BC">
            <w:pPr>
              <w:pStyle w:val="TableParagraph"/>
              <w:spacing w:line="191" w:lineRule="exact"/>
              <w:ind w:left="11"/>
              <w:jc w:val="center"/>
              <w:rPr>
                <w:b/>
                <w:sz w:val="18"/>
              </w:rPr>
            </w:pPr>
            <w:r>
              <w:rPr>
                <w:b/>
                <w:spacing w:val="-4"/>
                <w:sz w:val="18"/>
              </w:rPr>
              <w:t>Goal</w:t>
            </w:r>
          </w:p>
          <w:p w14:paraId="769C224E" w14:textId="77777777" w:rsidR="003E015B" w:rsidRDefault="003C74BC">
            <w:pPr>
              <w:pStyle w:val="TableParagraph"/>
              <w:spacing w:line="219" w:lineRule="exact"/>
              <w:ind w:left="11" w:right="5"/>
              <w:jc w:val="center"/>
              <w:rPr>
                <w:b/>
                <w:sz w:val="18"/>
              </w:rPr>
            </w:pPr>
            <w:r>
              <w:rPr>
                <w:b/>
                <w:spacing w:val="-5"/>
                <w:sz w:val="18"/>
              </w:rPr>
              <w:t>#r</w:t>
            </w:r>
          </w:p>
        </w:tc>
        <w:tc>
          <w:tcPr>
            <w:tcW w:w="1401" w:type="dxa"/>
            <w:tcBorders>
              <w:top w:val="nil"/>
              <w:bottom w:val="nil"/>
            </w:tcBorders>
          </w:tcPr>
          <w:p w14:paraId="769C224F" w14:textId="77777777" w:rsidR="003E015B" w:rsidRDefault="003E015B">
            <w:pPr>
              <w:pStyle w:val="TableParagraph"/>
              <w:rPr>
                <w:rFonts w:ascii="Times New Roman"/>
                <w:sz w:val="20"/>
              </w:rPr>
            </w:pPr>
          </w:p>
        </w:tc>
        <w:tc>
          <w:tcPr>
            <w:tcW w:w="623" w:type="dxa"/>
            <w:tcBorders>
              <w:top w:val="nil"/>
              <w:bottom w:val="nil"/>
            </w:tcBorders>
          </w:tcPr>
          <w:p w14:paraId="769C2250" w14:textId="77777777" w:rsidR="003E015B" w:rsidRDefault="003C74BC">
            <w:pPr>
              <w:pStyle w:val="TableParagraph"/>
              <w:spacing w:line="240" w:lineRule="exact"/>
              <w:ind w:left="12" w:right="1"/>
              <w:jc w:val="center"/>
              <w:rPr>
                <w:b/>
                <w:sz w:val="20"/>
              </w:rPr>
            </w:pPr>
            <w:r>
              <w:rPr>
                <w:b/>
                <w:spacing w:val="-4"/>
                <w:sz w:val="20"/>
              </w:rPr>
              <w:t>Year</w:t>
            </w:r>
          </w:p>
        </w:tc>
        <w:tc>
          <w:tcPr>
            <w:tcW w:w="621" w:type="dxa"/>
            <w:tcBorders>
              <w:top w:val="nil"/>
              <w:bottom w:val="nil"/>
            </w:tcBorders>
          </w:tcPr>
          <w:p w14:paraId="769C2251" w14:textId="77777777" w:rsidR="003E015B" w:rsidRDefault="003C74BC">
            <w:pPr>
              <w:pStyle w:val="TableParagraph"/>
              <w:spacing w:line="240" w:lineRule="exact"/>
              <w:ind w:left="16" w:right="1"/>
              <w:jc w:val="center"/>
              <w:rPr>
                <w:b/>
                <w:sz w:val="20"/>
              </w:rPr>
            </w:pPr>
            <w:r>
              <w:rPr>
                <w:b/>
                <w:spacing w:val="-4"/>
                <w:sz w:val="20"/>
              </w:rPr>
              <w:t>Year</w:t>
            </w:r>
          </w:p>
        </w:tc>
        <w:tc>
          <w:tcPr>
            <w:tcW w:w="1317" w:type="dxa"/>
            <w:tcBorders>
              <w:top w:val="nil"/>
              <w:bottom w:val="nil"/>
            </w:tcBorders>
          </w:tcPr>
          <w:p w14:paraId="769C2252" w14:textId="77777777" w:rsidR="003E015B" w:rsidRDefault="003E015B">
            <w:pPr>
              <w:pStyle w:val="TableParagraph"/>
              <w:rPr>
                <w:rFonts w:ascii="Times New Roman"/>
                <w:sz w:val="20"/>
              </w:rPr>
            </w:pPr>
          </w:p>
        </w:tc>
        <w:tc>
          <w:tcPr>
            <w:tcW w:w="1070" w:type="dxa"/>
            <w:tcBorders>
              <w:top w:val="nil"/>
              <w:bottom w:val="nil"/>
            </w:tcBorders>
          </w:tcPr>
          <w:p w14:paraId="769C2253" w14:textId="77777777" w:rsidR="003E015B" w:rsidRDefault="003C74BC">
            <w:pPr>
              <w:pStyle w:val="TableParagraph"/>
              <w:spacing w:line="192" w:lineRule="exact"/>
              <w:ind w:left="14" w:right="1"/>
              <w:jc w:val="center"/>
              <w:rPr>
                <w:b/>
                <w:sz w:val="18"/>
              </w:rPr>
            </w:pPr>
            <w:r>
              <w:rPr>
                <w:b/>
                <w:spacing w:val="-4"/>
                <w:sz w:val="18"/>
              </w:rPr>
              <w:t>Area</w:t>
            </w:r>
          </w:p>
        </w:tc>
        <w:tc>
          <w:tcPr>
            <w:tcW w:w="1401" w:type="dxa"/>
            <w:tcBorders>
              <w:top w:val="nil"/>
              <w:bottom w:val="nil"/>
            </w:tcBorders>
          </w:tcPr>
          <w:p w14:paraId="769C2254" w14:textId="77777777" w:rsidR="003E015B" w:rsidRDefault="003C74BC">
            <w:pPr>
              <w:pStyle w:val="TableParagraph"/>
              <w:spacing w:line="240" w:lineRule="exact"/>
              <w:ind w:left="264"/>
              <w:rPr>
                <w:b/>
                <w:sz w:val="20"/>
              </w:rPr>
            </w:pPr>
            <w:r>
              <w:rPr>
                <w:b/>
                <w:spacing w:val="-2"/>
                <w:sz w:val="20"/>
              </w:rPr>
              <w:t>Addressed</w:t>
            </w:r>
          </w:p>
        </w:tc>
        <w:tc>
          <w:tcPr>
            <w:tcW w:w="2140" w:type="dxa"/>
            <w:tcBorders>
              <w:top w:val="nil"/>
              <w:bottom w:val="nil"/>
            </w:tcBorders>
          </w:tcPr>
          <w:p w14:paraId="769C2255" w14:textId="77777777" w:rsidR="003E015B" w:rsidRDefault="003E015B">
            <w:pPr>
              <w:pStyle w:val="TableParagraph"/>
              <w:rPr>
                <w:rFonts w:ascii="Times New Roman"/>
                <w:sz w:val="20"/>
              </w:rPr>
            </w:pPr>
          </w:p>
        </w:tc>
        <w:tc>
          <w:tcPr>
            <w:tcW w:w="1662" w:type="dxa"/>
            <w:tcBorders>
              <w:top w:val="nil"/>
              <w:bottom w:val="nil"/>
            </w:tcBorders>
          </w:tcPr>
          <w:p w14:paraId="769C2256" w14:textId="77777777" w:rsidR="003E015B" w:rsidRDefault="003C74BC">
            <w:pPr>
              <w:pStyle w:val="TableParagraph"/>
              <w:spacing w:line="240" w:lineRule="exact"/>
              <w:ind w:left="367"/>
              <w:rPr>
                <w:b/>
                <w:sz w:val="20"/>
              </w:rPr>
            </w:pPr>
            <w:r>
              <w:rPr>
                <w:b/>
                <w:sz w:val="20"/>
              </w:rPr>
              <w:t>Goal</w:t>
            </w:r>
            <w:r>
              <w:rPr>
                <w:b/>
                <w:spacing w:val="-4"/>
                <w:sz w:val="20"/>
              </w:rPr>
              <w:t xml:space="preserve"> </w:t>
            </w:r>
            <w:r>
              <w:rPr>
                <w:b/>
                <w:sz w:val="20"/>
              </w:rPr>
              <w:t>&amp;</w:t>
            </w:r>
            <w:r>
              <w:rPr>
                <w:b/>
                <w:spacing w:val="-2"/>
                <w:sz w:val="20"/>
              </w:rPr>
              <w:t xml:space="preserve"> </w:t>
            </w:r>
            <w:r>
              <w:rPr>
                <w:b/>
                <w:spacing w:val="-4"/>
                <w:sz w:val="20"/>
              </w:rPr>
              <w:t>IDIS</w:t>
            </w:r>
          </w:p>
          <w:p w14:paraId="769C2257" w14:textId="77777777" w:rsidR="003E015B" w:rsidRDefault="003C74BC">
            <w:pPr>
              <w:pStyle w:val="TableParagraph"/>
              <w:spacing w:line="242" w:lineRule="exact"/>
              <w:ind w:left="451"/>
              <w:rPr>
                <w:b/>
                <w:sz w:val="20"/>
              </w:rPr>
            </w:pPr>
            <w:r>
              <w:rPr>
                <w:b/>
                <w:spacing w:val="-2"/>
                <w:sz w:val="20"/>
              </w:rPr>
              <w:t>Outcome</w:t>
            </w:r>
          </w:p>
        </w:tc>
      </w:tr>
      <w:tr w:rsidR="003E015B" w14:paraId="769C2262" w14:textId="77777777">
        <w:trPr>
          <w:trHeight w:val="223"/>
        </w:trPr>
        <w:tc>
          <w:tcPr>
            <w:tcW w:w="530" w:type="dxa"/>
            <w:tcBorders>
              <w:top w:val="nil"/>
            </w:tcBorders>
          </w:tcPr>
          <w:p w14:paraId="769C2259" w14:textId="77777777" w:rsidR="003E015B" w:rsidRDefault="003E015B">
            <w:pPr>
              <w:pStyle w:val="TableParagraph"/>
              <w:rPr>
                <w:rFonts w:ascii="Times New Roman"/>
                <w:sz w:val="14"/>
              </w:rPr>
            </w:pPr>
          </w:p>
        </w:tc>
        <w:tc>
          <w:tcPr>
            <w:tcW w:w="1401" w:type="dxa"/>
            <w:tcBorders>
              <w:top w:val="nil"/>
            </w:tcBorders>
          </w:tcPr>
          <w:p w14:paraId="769C225A" w14:textId="77777777" w:rsidR="003E015B" w:rsidRDefault="003E015B">
            <w:pPr>
              <w:pStyle w:val="TableParagraph"/>
              <w:rPr>
                <w:rFonts w:ascii="Times New Roman"/>
                <w:sz w:val="14"/>
              </w:rPr>
            </w:pPr>
          </w:p>
        </w:tc>
        <w:tc>
          <w:tcPr>
            <w:tcW w:w="623" w:type="dxa"/>
            <w:tcBorders>
              <w:top w:val="nil"/>
            </w:tcBorders>
          </w:tcPr>
          <w:p w14:paraId="769C225B" w14:textId="77777777" w:rsidR="003E015B" w:rsidRDefault="003E015B">
            <w:pPr>
              <w:pStyle w:val="TableParagraph"/>
              <w:rPr>
                <w:rFonts w:ascii="Times New Roman"/>
                <w:sz w:val="14"/>
              </w:rPr>
            </w:pPr>
          </w:p>
        </w:tc>
        <w:tc>
          <w:tcPr>
            <w:tcW w:w="621" w:type="dxa"/>
            <w:tcBorders>
              <w:top w:val="nil"/>
            </w:tcBorders>
          </w:tcPr>
          <w:p w14:paraId="769C225C" w14:textId="77777777" w:rsidR="003E015B" w:rsidRDefault="003E015B">
            <w:pPr>
              <w:pStyle w:val="TableParagraph"/>
              <w:rPr>
                <w:rFonts w:ascii="Times New Roman"/>
                <w:sz w:val="14"/>
              </w:rPr>
            </w:pPr>
          </w:p>
        </w:tc>
        <w:tc>
          <w:tcPr>
            <w:tcW w:w="1317" w:type="dxa"/>
            <w:tcBorders>
              <w:top w:val="nil"/>
            </w:tcBorders>
          </w:tcPr>
          <w:p w14:paraId="769C225D" w14:textId="77777777" w:rsidR="003E015B" w:rsidRDefault="003E015B">
            <w:pPr>
              <w:pStyle w:val="TableParagraph"/>
              <w:rPr>
                <w:rFonts w:ascii="Times New Roman"/>
                <w:sz w:val="14"/>
              </w:rPr>
            </w:pPr>
          </w:p>
        </w:tc>
        <w:tc>
          <w:tcPr>
            <w:tcW w:w="1070" w:type="dxa"/>
            <w:tcBorders>
              <w:top w:val="nil"/>
            </w:tcBorders>
          </w:tcPr>
          <w:p w14:paraId="769C225E" w14:textId="77777777" w:rsidR="003E015B" w:rsidRDefault="003E015B">
            <w:pPr>
              <w:pStyle w:val="TableParagraph"/>
              <w:rPr>
                <w:rFonts w:ascii="Times New Roman"/>
                <w:sz w:val="14"/>
              </w:rPr>
            </w:pPr>
          </w:p>
        </w:tc>
        <w:tc>
          <w:tcPr>
            <w:tcW w:w="1401" w:type="dxa"/>
            <w:tcBorders>
              <w:top w:val="nil"/>
            </w:tcBorders>
          </w:tcPr>
          <w:p w14:paraId="769C225F" w14:textId="77777777" w:rsidR="003E015B" w:rsidRDefault="003E015B">
            <w:pPr>
              <w:pStyle w:val="TableParagraph"/>
              <w:rPr>
                <w:rFonts w:ascii="Times New Roman"/>
                <w:sz w:val="14"/>
              </w:rPr>
            </w:pPr>
          </w:p>
        </w:tc>
        <w:tc>
          <w:tcPr>
            <w:tcW w:w="2140" w:type="dxa"/>
            <w:tcBorders>
              <w:top w:val="nil"/>
            </w:tcBorders>
          </w:tcPr>
          <w:p w14:paraId="769C2260" w14:textId="77777777" w:rsidR="003E015B" w:rsidRDefault="003E015B">
            <w:pPr>
              <w:pStyle w:val="TableParagraph"/>
              <w:rPr>
                <w:rFonts w:ascii="Times New Roman"/>
                <w:sz w:val="14"/>
              </w:rPr>
            </w:pPr>
          </w:p>
        </w:tc>
        <w:tc>
          <w:tcPr>
            <w:tcW w:w="1662" w:type="dxa"/>
            <w:tcBorders>
              <w:top w:val="nil"/>
            </w:tcBorders>
          </w:tcPr>
          <w:p w14:paraId="769C2261" w14:textId="77777777" w:rsidR="003E015B" w:rsidRDefault="003C74BC">
            <w:pPr>
              <w:pStyle w:val="TableParagraph"/>
              <w:spacing w:line="204" w:lineRule="exact"/>
              <w:ind w:left="470"/>
              <w:rPr>
                <w:b/>
                <w:sz w:val="20"/>
              </w:rPr>
            </w:pPr>
            <w:r>
              <w:rPr>
                <w:b/>
                <w:spacing w:val="-2"/>
                <w:sz w:val="20"/>
              </w:rPr>
              <w:t>Measure</w:t>
            </w:r>
          </w:p>
        </w:tc>
      </w:tr>
      <w:tr w:rsidR="003E015B" w14:paraId="769C2271" w14:textId="77777777">
        <w:trPr>
          <w:trHeight w:val="1125"/>
        </w:trPr>
        <w:tc>
          <w:tcPr>
            <w:tcW w:w="530" w:type="dxa"/>
          </w:tcPr>
          <w:p w14:paraId="769C2263" w14:textId="77777777" w:rsidR="003E015B" w:rsidRDefault="003C74BC">
            <w:pPr>
              <w:pStyle w:val="TableParagraph"/>
              <w:spacing w:before="3"/>
              <w:ind w:left="11" w:right="117"/>
              <w:jc w:val="center"/>
              <w:rPr>
                <w:sz w:val="20"/>
              </w:rPr>
            </w:pPr>
            <w:r>
              <w:rPr>
                <w:spacing w:val="-5"/>
                <w:sz w:val="20"/>
              </w:rPr>
              <w:t>1a</w:t>
            </w:r>
          </w:p>
        </w:tc>
        <w:tc>
          <w:tcPr>
            <w:tcW w:w="1401" w:type="dxa"/>
          </w:tcPr>
          <w:p w14:paraId="769C2264" w14:textId="77777777" w:rsidR="003E015B" w:rsidRDefault="003C74BC">
            <w:pPr>
              <w:pStyle w:val="TableParagraph"/>
              <w:spacing w:before="3" w:line="276" w:lineRule="auto"/>
              <w:ind w:left="108" w:right="202"/>
              <w:rPr>
                <w:sz w:val="20"/>
              </w:rPr>
            </w:pPr>
            <w:r>
              <w:rPr>
                <w:spacing w:val="-4"/>
                <w:sz w:val="20"/>
              </w:rPr>
              <w:t xml:space="preserve">New </w:t>
            </w:r>
            <w:r>
              <w:rPr>
                <w:spacing w:val="-2"/>
                <w:sz w:val="20"/>
              </w:rPr>
              <w:t>Affordable Rental</w:t>
            </w:r>
          </w:p>
          <w:p w14:paraId="769C2265" w14:textId="77777777" w:rsidR="003E015B" w:rsidRDefault="003C74BC">
            <w:pPr>
              <w:pStyle w:val="TableParagraph"/>
              <w:spacing w:before="1"/>
              <w:ind w:left="108"/>
              <w:rPr>
                <w:sz w:val="20"/>
              </w:rPr>
            </w:pPr>
            <w:r>
              <w:rPr>
                <w:spacing w:val="-2"/>
                <w:sz w:val="20"/>
              </w:rPr>
              <w:t>Housing</w:t>
            </w:r>
          </w:p>
        </w:tc>
        <w:tc>
          <w:tcPr>
            <w:tcW w:w="623" w:type="dxa"/>
          </w:tcPr>
          <w:p w14:paraId="769C2266" w14:textId="77777777" w:rsidR="003E015B" w:rsidRDefault="003C74BC">
            <w:pPr>
              <w:pStyle w:val="TableParagraph"/>
              <w:spacing w:before="3"/>
              <w:ind w:left="12"/>
              <w:jc w:val="center"/>
              <w:rPr>
                <w:sz w:val="20"/>
              </w:rPr>
            </w:pPr>
            <w:r>
              <w:rPr>
                <w:spacing w:val="-4"/>
                <w:sz w:val="20"/>
              </w:rPr>
              <w:t>2021</w:t>
            </w:r>
          </w:p>
        </w:tc>
        <w:tc>
          <w:tcPr>
            <w:tcW w:w="621" w:type="dxa"/>
          </w:tcPr>
          <w:p w14:paraId="769C2267" w14:textId="77777777" w:rsidR="003E015B" w:rsidRDefault="003C74BC">
            <w:pPr>
              <w:pStyle w:val="TableParagraph"/>
              <w:spacing w:before="3"/>
              <w:ind w:left="16"/>
              <w:jc w:val="center"/>
              <w:rPr>
                <w:sz w:val="20"/>
              </w:rPr>
            </w:pPr>
            <w:r>
              <w:rPr>
                <w:spacing w:val="-4"/>
                <w:sz w:val="20"/>
              </w:rPr>
              <w:t>2025</w:t>
            </w:r>
          </w:p>
        </w:tc>
        <w:tc>
          <w:tcPr>
            <w:tcW w:w="1317" w:type="dxa"/>
          </w:tcPr>
          <w:p w14:paraId="769C2268" w14:textId="77777777" w:rsidR="003E015B" w:rsidRDefault="003C74BC">
            <w:pPr>
              <w:pStyle w:val="TableParagraph"/>
              <w:spacing w:before="3" w:line="276" w:lineRule="auto"/>
              <w:ind w:left="110"/>
              <w:rPr>
                <w:sz w:val="20"/>
              </w:rPr>
            </w:pPr>
            <w:r>
              <w:rPr>
                <w:spacing w:val="-2"/>
                <w:sz w:val="20"/>
              </w:rPr>
              <w:t>Affordable Housing</w:t>
            </w:r>
          </w:p>
        </w:tc>
        <w:tc>
          <w:tcPr>
            <w:tcW w:w="1070" w:type="dxa"/>
          </w:tcPr>
          <w:p w14:paraId="769C2269" w14:textId="77777777" w:rsidR="003E015B" w:rsidRDefault="003E015B">
            <w:pPr>
              <w:pStyle w:val="TableParagraph"/>
              <w:rPr>
                <w:rFonts w:ascii="Times New Roman"/>
                <w:sz w:val="20"/>
              </w:rPr>
            </w:pPr>
          </w:p>
        </w:tc>
        <w:tc>
          <w:tcPr>
            <w:tcW w:w="1401" w:type="dxa"/>
          </w:tcPr>
          <w:p w14:paraId="769C226A" w14:textId="77777777" w:rsidR="003E015B" w:rsidRDefault="003C74BC">
            <w:pPr>
              <w:pStyle w:val="TableParagraph"/>
              <w:spacing w:before="3" w:line="276" w:lineRule="auto"/>
              <w:ind w:left="111"/>
              <w:rPr>
                <w:sz w:val="20"/>
              </w:rPr>
            </w:pPr>
            <w:r>
              <w:rPr>
                <w:spacing w:val="-2"/>
                <w:sz w:val="20"/>
              </w:rPr>
              <w:t>Affordable Housing</w:t>
            </w:r>
          </w:p>
        </w:tc>
        <w:tc>
          <w:tcPr>
            <w:tcW w:w="2140" w:type="dxa"/>
          </w:tcPr>
          <w:p w14:paraId="769C226B" w14:textId="77777777" w:rsidR="003E015B" w:rsidRDefault="003C74BC">
            <w:pPr>
              <w:pStyle w:val="TableParagraph"/>
              <w:ind w:right="90"/>
              <w:jc w:val="right"/>
              <w:rPr>
                <w:sz w:val="20"/>
              </w:rPr>
            </w:pPr>
            <w:r>
              <w:rPr>
                <w:spacing w:val="-2"/>
                <w:sz w:val="20"/>
              </w:rPr>
              <w:t>HOME:</w:t>
            </w:r>
          </w:p>
          <w:p w14:paraId="769C226C" w14:textId="77777777" w:rsidR="003E015B" w:rsidRDefault="003C74BC">
            <w:pPr>
              <w:pStyle w:val="TableParagraph"/>
              <w:spacing w:before="37"/>
              <w:ind w:right="90"/>
              <w:jc w:val="right"/>
              <w:rPr>
                <w:sz w:val="20"/>
              </w:rPr>
            </w:pPr>
            <w:r>
              <w:rPr>
                <w:spacing w:val="-2"/>
                <w:sz w:val="20"/>
              </w:rPr>
              <w:t>$15,432,258.20</w:t>
            </w:r>
          </w:p>
          <w:p w14:paraId="769C226D" w14:textId="77777777" w:rsidR="003E015B" w:rsidRDefault="003C74BC">
            <w:pPr>
              <w:pStyle w:val="TableParagraph"/>
              <w:spacing w:before="36"/>
              <w:ind w:right="89"/>
              <w:jc w:val="right"/>
              <w:rPr>
                <w:sz w:val="20"/>
              </w:rPr>
            </w:pPr>
            <w:r>
              <w:rPr>
                <w:sz w:val="20"/>
              </w:rPr>
              <w:t>Housing</w:t>
            </w:r>
            <w:r>
              <w:rPr>
                <w:spacing w:val="-3"/>
                <w:sz w:val="20"/>
              </w:rPr>
              <w:t xml:space="preserve"> </w:t>
            </w:r>
            <w:r>
              <w:rPr>
                <w:sz w:val="20"/>
              </w:rPr>
              <w:t>Trust</w:t>
            </w:r>
            <w:r>
              <w:rPr>
                <w:spacing w:val="-3"/>
                <w:sz w:val="20"/>
              </w:rPr>
              <w:t xml:space="preserve"> </w:t>
            </w:r>
            <w:r>
              <w:rPr>
                <w:spacing w:val="-2"/>
                <w:sz w:val="20"/>
              </w:rPr>
              <w:t>Fund:</w:t>
            </w:r>
          </w:p>
          <w:p w14:paraId="769C226E" w14:textId="77777777" w:rsidR="003E015B" w:rsidRDefault="003C74BC">
            <w:pPr>
              <w:pStyle w:val="TableParagraph"/>
              <w:spacing w:before="37"/>
              <w:ind w:right="90"/>
              <w:jc w:val="right"/>
              <w:rPr>
                <w:sz w:val="20"/>
              </w:rPr>
            </w:pPr>
            <w:r>
              <w:rPr>
                <w:spacing w:val="-2"/>
                <w:sz w:val="20"/>
              </w:rPr>
              <w:t>$3,373,895.91</w:t>
            </w:r>
          </w:p>
        </w:tc>
        <w:tc>
          <w:tcPr>
            <w:tcW w:w="1662" w:type="dxa"/>
          </w:tcPr>
          <w:p w14:paraId="769C226F" w14:textId="77777777" w:rsidR="003E015B" w:rsidRDefault="003C74BC">
            <w:pPr>
              <w:pStyle w:val="TableParagraph"/>
              <w:spacing w:before="3" w:line="276" w:lineRule="auto"/>
              <w:ind w:left="112" w:right="259"/>
              <w:rPr>
                <w:sz w:val="20"/>
              </w:rPr>
            </w:pPr>
            <w:r>
              <w:rPr>
                <w:sz w:val="20"/>
              </w:rPr>
              <w:t>Rental units constructed:</w:t>
            </w:r>
            <w:r>
              <w:rPr>
                <w:spacing w:val="-12"/>
                <w:sz w:val="20"/>
              </w:rPr>
              <w:t xml:space="preserve"> </w:t>
            </w:r>
            <w:r>
              <w:rPr>
                <w:sz w:val="20"/>
              </w:rPr>
              <w:t xml:space="preserve">75 </w:t>
            </w:r>
            <w:r>
              <w:rPr>
                <w:spacing w:val="-2"/>
                <w:sz w:val="20"/>
              </w:rPr>
              <w:t>Household</w:t>
            </w:r>
          </w:p>
          <w:p w14:paraId="769C2270" w14:textId="77777777" w:rsidR="003E015B" w:rsidRDefault="003C74BC">
            <w:pPr>
              <w:pStyle w:val="TableParagraph"/>
              <w:spacing w:before="1"/>
              <w:ind w:left="112"/>
              <w:rPr>
                <w:sz w:val="20"/>
              </w:rPr>
            </w:pPr>
            <w:r>
              <w:rPr>
                <w:sz w:val="20"/>
              </w:rPr>
              <w:t>Housing</w:t>
            </w:r>
            <w:r>
              <w:rPr>
                <w:spacing w:val="-7"/>
                <w:sz w:val="20"/>
              </w:rPr>
              <w:t xml:space="preserve"> </w:t>
            </w:r>
            <w:r>
              <w:rPr>
                <w:spacing w:val="-4"/>
                <w:sz w:val="20"/>
              </w:rPr>
              <w:t>Unit</w:t>
            </w:r>
          </w:p>
        </w:tc>
      </w:tr>
      <w:tr w:rsidR="003E015B" w14:paraId="769C2280" w14:textId="77777777">
        <w:trPr>
          <w:trHeight w:val="1122"/>
        </w:trPr>
        <w:tc>
          <w:tcPr>
            <w:tcW w:w="530" w:type="dxa"/>
          </w:tcPr>
          <w:p w14:paraId="769C2272" w14:textId="77777777" w:rsidR="003E015B" w:rsidRDefault="003C74BC">
            <w:pPr>
              <w:pStyle w:val="TableParagraph"/>
              <w:spacing w:before="1"/>
              <w:ind w:left="11" w:right="108"/>
              <w:jc w:val="center"/>
              <w:rPr>
                <w:sz w:val="20"/>
              </w:rPr>
            </w:pPr>
            <w:r>
              <w:rPr>
                <w:spacing w:val="-5"/>
                <w:sz w:val="20"/>
              </w:rPr>
              <w:t>1b</w:t>
            </w:r>
          </w:p>
        </w:tc>
        <w:tc>
          <w:tcPr>
            <w:tcW w:w="1401" w:type="dxa"/>
          </w:tcPr>
          <w:p w14:paraId="769C2273" w14:textId="77777777" w:rsidR="003E015B" w:rsidRDefault="003C74BC">
            <w:pPr>
              <w:pStyle w:val="TableParagraph"/>
              <w:spacing w:before="1" w:line="276" w:lineRule="auto"/>
              <w:ind w:left="108" w:right="202"/>
              <w:rPr>
                <w:sz w:val="20"/>
              </w:rPr>
            </w:pPr>
            <w:r>
              <w:rPr>
                <w:spacing w:val="-2"/>
                <w:sz w:val="20"/>
              </w:rPr>
              <w:t>Preserve Existing Affordable</w:t>
            </w:r>
          </w:p>
          <w:p w14:paraId="769C2274" w14:textId="77777777" w:rsidR="003E015B" w:rsidRDefault="003C74BC">
            <w:pPr>
              <w:pStyle w:val="TableParagraph"/>
              <w:ind w:left="108"/>
              <w:rPr>
                <w:sz w:val="20"/>
              </w:rPr>
            </w:pPr>
            <w:r>
              <w:rPr>
                <w:spacing w:val="-2"/>
                <w:sz w:val="20"/>
              </w:rPr>
              <w:t>Housing</w:t>
            </w:r>
          </w:p>
        </w:tc>
        <w:tc>
          <w:tcPr>
            <w:tcW w:w="623" w:type="dxa"/>
          </w:tcPr>
          <w:p w14:paraId="769C2275" w14:textId="77777777" w:rsidR="003E015B" w:rsidRDefault="003C74BC">
            <w:pPr>
              <w:pStyle w:val="TableParagraph"/>
              <w:spacing w:before="1"/>
              <w:ind w:left="12"/>
              <w:jc w:val="center"/>
              <w:rPr>
                <w:sz w:val="20"/>
              </w:rPr>
            </w:pPr>
            <w:r>
              <w:rPr>
                <w:spacing w:val="-4"/>
                <w:sz w:val="20"/>
              </w:rPr>
              <w:t>2021</w:t>
            </w:r>
          </w:p>
        </w:tc>
        <w:tc>
          <w:tcPr>
            <w:tcW w:w="621" w:type="dxa"/>
          </w:tcPr>
          <w:p w14:paraId="769C2276" w14:textId="77777777" w:rsidR="003E015B" w:rsidRDefault="003C74BC">
            <w:pPr>
              <w:pStyle w:val="TableParagraph"/>
              <w:spacing w:before="1"/>
              <w:ind w:left="16"/>
              <w:jc w:val="center"/>
              <w:rPr>
                <w:sz w:val="20"/>
              </w:rPr>
            </w:pPr>
            <w:r>
              <w:rPr>
                <w:spacing w:val="-4"/>
                <w:sz w:val="20"/>
              </w:rPr>
              <w:t>2025</w:t>
            </w:r>
          </w:p>
        </w:tc>
        <w:tc>
          <w:tcPr>
            <w:tcW w:w="1317" w:type="dxa"/>
          </w:tcPr>
          <w:p w14:paraId="769C2277" w14:textId="77777777" w:rsidR="003E015B" w:rsidRDefault="003C74BC">
            <w:pPr>
              <w:pStyle w:val="TableParagraph"/>
              <w:spacing w:before="1" w:line="276" w:lineRule="auto"/>
              <w:ind w:left="110"/>
              <w:rPr>
                <w:sz w:val="20"/>
              </w:rPr>
            </w:pPr>
            <w:r>
              <w:rPr>
                <w:spacing w:val="-2"/>
                <w:sz w:val="20"/>
              </w:rPr>
              <w:t>Affordable Housing</w:t>
            </w:r>
          </w:p>
        </w:tc>
        <w:tc>
          <w:tcPr>
            <w:tcW w:w="1070" w:type="dxa"/>
          </w:tcPr>
          <w:p w14:paraId="769C2278" w14:textId="77777777" w:rsidR="003E015B" w:rsidRDefault="003E015B">
            <w:pPr>
              <w:pStyle w:val="TableParagraph"/>
              <w:rPr>
                <w:rFonts w:ascii="Times New Roman"/>
                <w:sz w:val="20"/>
              </w:rPr>
            </w:pPr>
          </w:p>
        </w:tc>
        <w:tc>
          <w:tcPr>
            <w:tcW w:w="1401" w:type="dxa"/>
          </w:tcPr>
          <w:p w14:paraId="769C2279" w14:textId="77777777" w:rsidR="003E015B" w:rsidRDefault="003C74BC">
            <w:pPr>
              <w:pStyle w:val="TableParagraph"/>
              <w:spacing w:before="1" w:line="276" w:lineRule="auto"/>
              <w:ind w:left="111" w:right="202"/>
              <w:rPr>
                <w:sz w:val="20"/>
              </w:rPr>
            </w:pPr>
            <w:r>
              <w:rPr>
                <w:spacing w:val="-2"/>
                <w:sz w:val="20"/>
              </w:rPr>
              <w:t xml:space="preserve">Preservation </w:t>
            </w:r>
            <w:r>
              <w:rPr>
                <w:sz w:val="20"/>
              </w:rPr>
              <w:t xml:space="preserve">of Existing </w:t>
            </w:r>
            <w:r>
              <w:rPr>
                <w:spacing w:val="-2"/>
                <w:sz w:val="20"/>
              </w:rPr>
              <w:t>Affordable</w:t>
            </w:r>
          </w:p>
          <w:p w14:paraId="769C227A" w14:textId="77777777" w:rsidR="003E015B" w:rsidRDefault="003C74BC">
            <w:pPr>
              <w:pStyle w:val="TableParagraph"/>
              <w:ind w:left="111"/>
              <w:rPr>
                <w:sz w:val="20"/>
              </w:rPr>
            </w:pPr>
            <w:r>
              <w:rPr>
                <w:spacing w:val="-2"/>
                <w:sz w:val="20"/>
              </w:rPr>
              <w:t>Housing</w:t>
            </w:r>
          </w:p>
        </w:tc>
        <w:tc>
          <w:tcPr>
            <w:tcW w:w="2140" w:type="dxa"/>
          </w:tcPr>
          <w:p w14:paraId="769C227B" w14:textId="77777777" w:rsidR="003E015B" w:rsidRDefault="003C74BC">
            <w:pPr>
              <w:pStyle w:val="TableParagraph"/>
              <w:spacing w:before="1"/>
              <w:ind w:right="93"/>
              <w:jc w:val="right"/>
              <w:rPr>
                <w:sz w:val="20"/>
              </w:rPr>
            </w:pPr>
            <w:r>
              <w:rPr>
                <w:spacing w:val="-2"/>
                <w:sz w:val="20"/>
              </w:rPr>
              <w:t>HOME:</w:t>
            </w:r>
          </w:p>
          <w:p w14:paraId="769C227C" w14:textId="77777777" w:rsidR="003E015B" w:rsidRDefault="003C74BC">
            <w:pPr>
              <w:pStyle w:val="TableParagraph"/>
              <w:spacing w:before="37"/>
              <w:ind w:left="1122"/>
              <w:rPr>
                <w:sz w:val="20"/>
              </w:rPr>
            </w:pPr>
            <w:r>
              <w:rPr>
                <w:spacing w:val="-2"/>
                <w:sz w:val="20"/>
              </w:rPr>
              <w:t>$5,144,086</w:t>
            </w:r>
          </w:p>
          <w:p w14:paraId="769C227D" w14:textId="77777777" w:rsidR="003E015B" w:rsidRDefault="003C74BC">
            <w:pPr>
              <w:pStyle w:val="TableParagraph"/>
              <w:spacing w:line="284" w:lineRule="exact"/>
              <w:ind w:left="959" w:right="86" w:firstLine="578"/>
              <w:rPr>
                <w:sz w:val="20"/>
              </w:rPr>
            </w:pPr>
            <w:r>
              <w:rPr>
                <w:spacing w:val="-2"/>
                <w:sz w:val="20"/>
              </w:rPr>
              <w:t>NHTF: 1,124,631.97</w:t>
            </w:r>
          </w:p>
        </w:tc>
        <w:tc>
          <w:tcPr>
            <w:tcW w:w="1662" w:type="dxa"/>
          </w:tcPr>
          <w:p w14:paraId="769C227E" w14:textId="77777777" w:rsidR="003E015B" w:rsidRDefault="003C74BC">
            <w:pPr>
              <w:pStyle w:val="TableParagraph"/>
              <w:spacing w:before="1" w:line="276" w:lineRule="auto"/>
              <w:ind w:left="112" w:right="183"/>
              <w:rPr>
                <w:sz w:val="20"/>
              </w:rPr>
            </w:pPr>
            <w:r>
              <w:rPr>
                <w:sz w:val="20"/>
              </w:rPr>
              <w:t>Rental units rehabilitated:</w:t>
            </w:r>
            <w:r>
              <w:rPr>
                <w:spacing w:val="-12"/>
                <w:sz w:val="20"/>
              </w:rPr>
              <w:t xml:space="preserve"> </w:t>
            </w:r>
            <w:r>
              <w:rPr>
                <w:sz w:val="20"/>
              </w:rPr>
              <w:t xml:space="preserve">12 </w:t>
            </w:r>
            <w:r>
              <w:rPr>
                <w:spacing w:val="-2"/>
                <w:sz w:val="20"/>
              </w:rPr>
              <w:t>Household</w:t>
            </w:r>
          </w:p>
          <w:p w14:paraId="769C227F" w14:textId="77777777" w:rsidR="003E015B" w:rsidRDefault="003C74BC">
            <w:pPr>
              <w:pStyle w:val="TableParagraph"/>
              <w:ind w:left="112"/>
              <w:rPr>
                <w:sz w:val="20"/>
              </w:rPr>
            </w:pPr>
            <w:r>
              <w:rPr>
                <w:sz w:val="20"/>
              </w:rPr>
              <w:t>Housing</w:t>
            </w:r>
            <w:r>
              <w:rPr>
                <w:spacing w:val="-7"/>
                <w:sz w:val="20"/>
              </w:rPr>
              <w:t xml:space="preserve"> </w:t>
            </w:r>
            <w:r>
              <w:rPr>
                <w:spacing w:val="-4"/>
                <w:sz w:val="20"/>
              </w:rPr>
              <w:t>Unit</w:t>
            </w:r>
          </w:p>
        </w:tc>
      </w:tr>
      <w:tr w:rsidR="003E015B" w14:paraId="769C228A" w14:textId="77777777">
        <w:trPr>
          <w:trHeight w:val="277"/>
        </w:trPr>
        <w:tc>
          <w:tcPr>
            <w:tcW w:w="530" w:type="dxa"/>
            <w:tcBorders>
              <w:bottom w:val="nil"/>
            </w:tcBorders>
          </w:tcPr>
          <w:p w14:paraId="769C2281" w14:textId="77777777" w:rsidR="003E015B" w:rsidRDefault="003C74BC">
            <w:pPr>
              <w:pStyle w:val="TableParagraph"/>
              <w:spacing w:before="1"/>
              <w:ind w:left="11" w:right="212"/>
              <w:jc w:val="center"/>
              <w:rPr>
                <w:sz w:val="20"/>
              </w:rPr>
            </w:pPr>
            <w:r>
              <w:rPr>
                <w:spacing w:val="-10"/>
                <w:sz w:val="20"/>
              </w:rPr>
              <w:t>2</w:t>
            </w:r>
          </w:p>
        </w:tc>
        <w:tc>
          <w:tcPr>
            <w:tcW w:w="1401" w:type="dxa"/>
            <w:tcBorders>
              <w:bottom w:val="nil"/>
            </w:tcBorders>
          </w:tcPr>
          <w:p w14:paraId="769C2282" w14:textId="77777777" w:rsidR="003E015B" w:rsidRDefault="003C74BC">
            <w:pPr>
              <w:pStyle w:val="TableParagraph"/>
              <w:spacing w:before="1"/>
              <w:ind w:left="108"/>
              <w:rPr>
                <w:sz w:val="20"/>
              </w:rPr>
            </w:pPr>
            <w:r>
              <w:rPr>
                <w:spacing w:val="-2"/>
                <w:sz w:val="20"/>
              </w:rPr>
              <w:t>Operating</w:t>
            </w:r>
          </w:p>
        </w:tc>
        <w:tc>
          <w:tcPr>
            <w:tcW w:w="623" w:type="dxa"/>
            <w:tcBorders>
              <w:bottom w:val="nil"/>
            </w:tcBorders>
          </w:tcPr>
          <w:p w14:paraId="769C2283"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284"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285" w14:textId="77777777" w:rsidR="003E015B" w:rsidRDefault="003C74BC">
            <w:pPr>
              <w:pStyle w:val="TableParagraph"/>
              <w:spacing w:before="1"/>
              <w:ind w:left="110"/>
              <w:rPr>
                <w:sz w:val="20"/>
              </w:rPr>
            </w:pPr>
            <w:r>
              <w:rPr>
                <w:spacing w:val="-2"/>
                <w:sz w:val="20"/>
              </w:rPr>
              <w:t>Affordable</w:t>
            </w:r>
          </w:p>
        </w:tc>
        <w:tc>
          <w:tcPr>
            <w:tcW w:w="1070" w:type="dxa"/>
            <w:vMerge w:val="restart"/>
          </w:tcPr>
          <w:p w14:paraId="769C2286" w14:textId="77777777" w:rsidR="003E015B" w:rsidRDefault="003E015B">
            <w:pPr>
              <w:pStyle w:val="TableParagraph"/>
              <w:rPr>
                <w:rFonts w:ascii="Times New Roman"/>
                <w:sz w:val="20"/>
              </w:rPr>
            </w:pPr>
          </w:p>
        </w:tc>
        <w:tc>
          <w:tcPr>
            <w:tcW w:w="1401" w:type="dxa"/>
            <w:tcBorders>
              <w:bottom w:val="nil"/>
            </w:tcBorders>
          </w:tcPr>
          <w:p w14:paraId="769C2287" w14:textId="77777777" w:rsidR="003E015B" w:rsidRDefault="003C74BC">
            <w:pPr>
              <w:pStyle w:val="TableParagraph"/>
              <w:spacing w:before="1"/>
              <w:ind w:left="111"/>
              <w:rPr>
                <w:sz w:val="20"/>
              </w:rPr>
            </w:pPr>
            <w:r>
              <w:rPr>
                <w:spacing w:val="-2"/>
                <w:sz w:val="20"/>
              </w:rPr>
              <w:t>Transitional</w:t>
            </w:r>
          </w:p>
        </w:tc>
        <w:tc>
          <w:tcPr>
            <w:tcW w:w="2140" w:type="dxa"/>
            <w:tcBorders>
              <w:bottom w:val="nil"/>
            </w:tcBorders>
          </w:tcPr>
          <w:p w14:paraId="769C2288" w14:textId="77777777" w:rsidR="003E015B" w:rsidRDefault="003C74BC">
            <w:pPr>
              <w:pStyle w:val="TableParagraph"/>
              <w:spacing w:before="1"/>
              <w:ind w:right="93"/>
              <w:jc w:val="right"/>
              <w:rPr>
                <w:sz w:val="20"/>
              </w:rPr>
            </w:pPr>
            <w:r>
              <w:rPr>
                <w:spacing w:val="-2"/>
                <w:sz w:val="20"/>
              </w:rPr>
              <w:t>HOPWA:</w:t>
            </w:r>
          </w:p>
        </w:tc>
        <w:tc>
          <w:tcPr>
            <w:tcW w:w="1662" w:type="dxa"/>
            <w:tcBorders>
              <w:bottom w:val="nil"/>
            </w:tcBorders>
          </w:tcPr>
          <w:p w14:paraId="769C2289" w14:textId="77777777" w:rsidR="003E015B" w:rsidRDefault="003C74BC">
            <w:pPr>
              <w:pStyle w:val="TableParagraph"/>
              <w:spacing w:before="1"/>
              <w:ind w:left="112"/>
              <w:rPr>
                <w:sz w:val="20"/>
              </w:rPr>
            </w:pPr>
            <w:r>
              <w:rPr>
                <w:spacing w:val="-2"/>
                <w:sz w:val="20"/>
              </w:rPr>
              <w:t>HIV/AIDS</w:t>
            </w:r>
          </w:p>
        </w:tc>
      </w:tr>
      <w:tr w:rsidR="003E015B" w14:paraId="769C2294" w14:textId="77777777">
        <w:trPr>
          <w:trHeight w:val="270"/>
        </w:trPr>
        <w:tc>
          <w:tcPr>
            <w:tcW w:w="530" w:type="dxa"/>
            <w:tcBorders>
              <w:top w:val="nil"/>
              <w:bottom w:val="nil"/>
            </w:tcBorders>
          </w:tcPr>
          <w:p w14:paraId="769C228B" w14:textId="77777777" w:rsidR="003E015B" w:rsidRDefault="003E015B">
            <w:pPr>
              <w:pStyle w:val="TableParagraph"/>
              <w:rPr>
                <w:rFonts w:ascii="Times New Roman"/>
                <w:sz w:val="20"/>
              </w:rPr>
            </w:pPr>
          </w:p>
        </w:tc>
        <w:tc>
          <w:tcPr>
            <w:tcW w:w="1401" w:type="dxa"/>
            <w:tcBorders>
              <w:top w:val="nil"/>
              <w:bottom w:val="nil"/>
            </w:tcBorders>
          </w:tcPr>
          <w:p w14:paraId="769C228C" w14:textId="77777777" w:rsidR="003E015B" w:rsidRDefault="003C74BC">
            <w:pPr>
              <w:pStyle w:val="TableParagraph"/>
              <w:spacing w:line="239" w:lineRule="exact"/>
              <w:ind w:left="108"/>
              <w:rPr>
                <w:sz w:val="20"/>
              </w:rPr>
            </w:pPr>
            <w:r>
              <w:rPr>
                <w:sz w:val="20"/>
              </w:rPr>
              <w:t>Funds</w:t>
            </w:r>
            <w:r>
              <w:rPr>
                <w:spacing w:val="-5"/>
                <w:sz w:val="20"/>
              </w:rPr>
              <w:t xml:space="preserve"> for</w:t>
            </w:r>
          </w:p>
        </w:tc>
        <w:tc>
          <w:tcPr>
            <w:tcW w:w="623" w:type="dxa"/>
            <w:tcBorders>
              <w:top w:val="nil"/>
              <w:bottom w:val="nil"/>
            </w:tcBorders>
          </w:tcPr>
          <w:p w14:paraId="769C228D" w14:textId="77777777" w:rsidR="003E015B" w:rsidRDefault="003E015B">
            <w:pPr>
              <w:pStyle w:val="TableParagraph"/>
              <w:rPr>
                <w:rFonts w:ascii="Times New Roman"/>
                <w:sz w:val="20"/>
              </w:rPr>
            </w:pPr>
          </w:p>
        </w:tc>
        <w:tc>
          <w:tcPr>
            <w:tcW w:w="621" w:type="dxa"/>
            <w:tcBorders>
              <w:top w:val="nil"/>
              <w:bottom w:val="nil"/>
            </w:tcBorders>
          </w:tcPr>
          <w:p w14:paraId="769C228E" w14:textId="77777777" w:rsidR="003E015B" w:rsidRDefault="003E015B">
            <w:pPr>
              <w:pStyle w:val="TableParagraph"/>
              <w:rPr>
                <w:rFonts w:ascii="Times New Roman"/>
                <w:sz w:val="20"/>
              </w:rPr>
            </w:pPr>
          </w:p>
        </w:tc>
        <w:tc>
          <w:tcPr>
            <w:tcW w:w="1317" w:type="dxa"/>
            <w:tcBorders>
              <w:top w:val="nil"/>
              <w:bottom w:val="nil"/>
            </w:tcBorders>
          </w:tcPr>
          <w:p w14:paraId="769C228F" w14:textId="77777777" w:rsidR="003E015B" w:rsidRDefault="003C74BC">
            <w:pPr>
              <w:pStyle w:val="TableParagraph"/>
              <w:spacing w:line="239" w:lineRule="exact"/>
              <w:ind w:left="110"/>
              <w:rPr>
                <w:sz w:val="20"/>
              </w:rPr>
            </w:pPr>
            <w:r>
              <w:rPr>
                <w:spacing w:val="-2"/>
                <w:sz w:val="20"/>
              </w:rPr>
              <w:t>Housing</w:t>
            </w:r>
          </w:p>
        </w:tc>
        <w:tc>
          <w:tcPr>
            <w:tcW w:w="1070" w:type="dxa"/>
            <w:vMerge/>
            <w:tcBorders>
              <w:top w:val="nil"/>
            </w:tcBorders>
          </w:tcPr>
          <w:p w14:paraId="769C2290" w14:textId="77777777" w:rsidR="003E015B" w:rsidRDefault="003E015B">
            <w:pPr>
              <w:rPr>
                <w:sz w:val="2"/>
                <w:szCs w:val="2"/>
              </w:rPr>
            </w:pPr>
          </w:p>
        </w:tc>
        <w:tc>
          <w:tcPr>
            <w:tcW w:w="1401" w:type="dxa"/>
            <w:tcBorders>
              <w:top w:val="nil"/>
              <w:bottom w:val="nil"/>
            </w:tcBorders>
          </w:tcPr>
          <w:p w14:paraId="769C2291" w14:textId="77777777" w:rsidR="003E015B" w:rsidRDefault="003C74BC">
            <w:pPr>
              <w:pStyle w:val="TableParagraph"/>
              <w:spacing w:line="239" w:lineRule="exact"/>
              <w:ind w:left="111"/>
              <w:rPr>
                <w:sz w:val="20"/>
              </w:rPr>
            </w:pPr>
            <w:r>
              <w:rPr>
                <w:spacing w:val="-5"/>
                <w:sz w:val="20"/>
              </w:rPr>
              <w:t>and</w:t>
            </w:r>
          </w:p>
        </w:tc>
        <w:tc>
          <w:tcPr>
            <w:tcW w:w="2140" w:type="dxa"/>
            <w:tcBorders>
              <w:top w:val="nil"/>
              <w:bottom w:val="nil"/>
            </w:tcBorders>
          </w:tcPr>
          <w:p w14:paraId="769C2292" w14:textId="77777777" w:rsidR="003E015B" w:rsidRDefault="003C74BC">
            <w:pPr>
              <w:pStyle w:val="TableParagraph"/>
              <w:spacing w:line="239" w:lineRule="exact"/>
              <w:ind w:right="37"/>
              <w:jc w:val="right"/>
              <w:rPr>
                <w:sz w:val="20"/>
              </w:rPr>
            </w:pPr>
            <w:r>
              <w:rPr>
                <w:spacing w:val="-2"/>
                <w:sz w:val="20"/>
              </w:rPr>
              <w:t>$241,428.00</w:t>
            </w:r>
          </w:p>
        </w:tc>
        <w:tc>
          <w:tcPr>
            <w:tcW w:w="1662" w:type="dxa"/>
            <w:tcBorders>
              <w:top w:val="nil"/>
              <w:bottom w:val="nil"/>
            </w:tcBorders>
          </w:tcPr>
          <w:p w14:paraId="769C2293" w14:textId="77777777" w:rsidR="003E015B" w:rsidRDefault="003C74BC">
            <w:pPr>
              <w:pStyle w:val="TableParagraph"/>
              <w:spacing w:line="239" w:lineRule="exact"/>
              <w:ind w:left="112"/>
              <w:rPr>
                <w:sz w:val="20"/>
              </w:rPr>
            </w:pPr>
            <w:r>
              <w:rPr>
                <w:spacing w:val="-2"/>
                <w:sz w:val="20"/>
              </w:rPr>
              <w:t>Housing</w:t>
            </w:r>
          </w:p>
        </w:tc>
      </w:tr>
      <w:tr w:rsidR="003E015B" w14:paraId="769C229E" w14:textId="77777777">
        <w:trPr>
          <w:trHeight w:val="270"/>
        </w:trPr>
        <w:tc>
          <w:tcPr>
            <w:tcW w:w="530" w:type="dxa"/>
            <w:tcBorders>
              <w:top w:val="nil"/>
              <w:bottom w:val="nil"/>
            </w:tcBorders>
          </w:tcPr>
          <w:p w14:paraId="769C2295" w14:textId="77777777" w:rsidR="003E015B" w:rsidRDefault="003E015B">
            <w:pPr>
              <w:pStyle w:val="TableParagraph"/>
              <w:rPr>
                <w:rFonts w:ascii="Times New Roman"/>
                <w:sz w:val="20"/>
              </w:rPr>
            </w:pPr>
          </w:p>
        </w:tc>
        <w:tc>
          <w:tcPr>
            <w:tcW w:w="1401" w:type="dxa"/>
            <w:tcBorders>
              <w:top w:val="nil"/>
              <w:bottom w:val="nil"/>
            </w:tcBorders>
          </w:tcPr>
          <w:p w14:paraId="769C2296" w14:textId="77777777" w:rsidR="003E015B" w:rsidRDefault="003C74BC">
            <w:pPr>
              <w:pStyle w:val="TableParagraph"/>
              <w:spacing w:line="239" w:lineRule="exact"/>
              <w:ind w:left="108"/>
              <w:rPr>
                <w:sz w:val="20"/>
              </w:rPr>
            </w:pPr>
            <w:r>
              <w:rPr>
                <w:spacing w:val="-2"/>
                <w:sz w:val="20"/>
              </w:rPr>
              <w:t>Facility-Based</w:t>
            </w:r>
          </w:p>
        </w:tc>
        <w:tc>
          <w:tcPr>
            <w:tcW w:w="623" w:type="dxa"/>
            <w:tcBorders>
              <w:top w:val="nil"/>
              <w:bottom w:val="nil"/>
            </w:tcBorders>
          </w:tcPr>
          <w:p w14:paraId="769C2297" w14:textId="77777777" w:rsidR="003E015B" w:rsidRDefault="003E015B">
            <w:pPr>
              <w:pStyle w:val="TableParagraph"/>
              <w:rPr>
                <w:rFonts w:ascii="Times New Roman"/>
                <w:sz w:val="20"/>
              </w:rPr>
            </w:pPr>
          </w:p>
        </w:tc>
        <w:tc>
          <w:tcPr>
            <w:tcW w:w="621" w:type="dxa"/>
            <w:tcBorders>
              <w:top w:val="nil"/>
              <w:bottom w:val="nil"/>
            </w:tcBorders>
          </w:tcPr>
          <w:p w14:paraId="769C2298" w14:textId="77777777" w:rsidR="003E015B" w:rsidRDefault="003E015B">
            <w:pPr>
              <w:pStyle w:val="TableParagraph"/>
              <w:rPr>
                <w:rFonts w:ascii="Times New Roman"/>
                <w:sz w:val="20"/>
              </w:rPr>
            </w:pPr>
          </w:p>
        </w:tc>
        <w:tc>
          <w:tcPr>
            <w:tcW w:w="1317" w:type="dxa"/>
            <w:tcBorders>
              <w:top w:val="nil"/>
              <w:bottom w:val="nil"/>
            </w:tcBorders>
          </w:tcPr>
          <w:p w14:paraId="769C2299" w14:textId="77777777" w:rsidR="003E015B" w:rsidRDefault="003C74BC">
            <w:pPr>
              <w:pStyle w:val="TableParagraph"/>
              <w:spacing w:line="239" w:lineRule="exact"/>
              <w:ind w:left="110"/>
              <w:rPr>
                <w:sz w:val="20"/>
              </w:rPr>
            </w:pPr>
            <w:r>
              <w:rPr>
                <w:spacing w:val="-4"/>
                <w:sz w:val="20"/>
              </w:rPr>
              <w:t>Non-</w:t>
            </w:r>
          </w:p>
        </w:tc>
        <w:tc>
          <w:tcPr>
            <w:tcW w:w="1070" w:type="dxa"/>
            <w:vMerge/>
            <w:tcBorders>
              <w:top w:val="nil"/>
            </w:tcBorders>
          </w:tcPr>
          <w:p w14:paraId="769C229A" w14:textId="77777777" w:rsidR="003E015B" w:rsidRDefault="003E015B">
            <w:pPr>
              <w:rPr>
                <w:sz w:val="2"/>
                <w:szCs w:val="2"/>
              </w:rPr>
            </w:pPr>
          </w:p>
        </w:tc>
        <w:tc>
          <w:tcPr>
            <w:tcW w:w="1401" w:type="dxa"/>
            <w:tcBorders>
              <w:top w:val="nil"/>
              <w:bottom w:val="nil"/>
            </w:tcBorders>
          </w:tcPr>
          <w:p w14:paraId="769C229B" w14:textId="77777777" w:rsidR="003E015B" w:rsidRDefault="003C74BC">
            <w:pPr>
              <w:pStyle w:val="TableParagraph"/>
              <w:spacing w:line="239" w:lineRule="exact"/>
              <w:ind w:left="111"/>
              <w:rPr>
                <w:sz w:val="20"/>
              </w:rPr>
            </w:pPr>
            <w:r>
              <w:rPr>
                <w:spacing w:val="-2"/>
                <w:sz w:val="20"/>
              </w:rPr>
              <w:t>Supportive</w:t>
            </w:r>
          </w:p>
        </w:tc>
        <w:tc>
          <w:tcPr>
            <w:tcW w:w="2140" w:type="dxa"/>
            <w:tcBorders>
              <w:top w:val="nil"/>
              <w:bottom w:val="nil"/>
            </w:tcBorders>
          </w:tcPr>
          <w:p w14:paraId="769C229C" w14:textId="77777777" w:rsidR="003E015B" w:rsidRDefault="003E015B">
            <w:pPr>
              <w:pStyle w:val="TableParagraph"/>
              <w:rPr>
                <w:rFonts w:ascii="Times New Roman"/>
                <w:sz w:val="20"/>
              </w:rPr>
            </w:pPr>
          </w:p>
        </w:tc>
        <w:tc>
          <w:tcPr>
            <w:tcW w:w="1662" w:type="dxa"/>
            <w:tcBorders>
              <w:top w:val="nil"/>
              <w:bottom w:val="nil"/>
            </w:tcBorders>
          </w:tcPr>
          <w:p w14:paraId="769C229D" w14:textId="77777777" w:rsidR="003E015B" w:rsidRDefault="003C74BC">
            <w:pPr>
              <w:pStyle w:val="TableParagraph"/>
              <w:spacing w:line="239" w:lineRule="exact"/>
              <w:ind w:left="112"/>
              <w:rPr>
                <w:sz w:val="20"/>
              </w:rPr>
            </w:pPr>
            <w:r>
              <w:rPr>
                <w:spacing w:val="-2"/>
                <w:sz w:val="20"/>
              </w:rPr>
              <w:t>Operations:</w:t>
            </w:r>
            <w:r>
              <w:rPr>
                <w:spacing w:val="10"/>
                <w:sz w:val="20"/>
              </w:rPr>
              <w:t xml:space="preserve"> </w:t>
            </w:r>
            <w:r>
              <w:rPr>
                <w:spacing w:val="-5"/>
                <w:sz w:val="20"/>
              </w:rPr>
              <w:t>10</w:t>
            </w:r>
          </w:p>
        </w:tc>
      </w:tr>
      <w:tr w:rsidR="003E015B" w14:paraId="769C22A8" w14:textId="77777777">
        <w:trPr>
          <w:trHeight w:val="270"/>
        </w:trPr>
        <w:tc>
          <w:tcPr>
            <w:tcW w:w="530" w:type="dxa"/>
            <w:tcBorders>
              <w:top w:val="nil"/>
              <w:bottom w:val="nil"/>
            </w:tcBorders>
          </w:tcPr>
          <w:p w14:paraId="769C229F" w14:textId="77777777" w:rsidR="003E015B" w:rsidRDefault="003E015B">
            <w:pPr>
              <w:pStyle w:val="TableParagraph"/>
              <w:rPr>
                <w:rFonts w:ascii="Times New Roman"/>
                <w:sz w:val="20"/>
              </w:rPr>
            </w:pPr>
          </w:p>
        </w:tc>
        <w:tc>
          <w:tcPr>
            <w:tcW w:w="1401" w:type="dxa"/>
            <w:tcBorders>
              <w:top w:val="nil"/>
              <w:bottom w:val="nil"/>
            </w:tcBorders>
          </w:tcPr>
          <w:p w14:paraId="769C22A0" w14:textId="77777777" w:rsidR="003E015B" w:rsidRDefault="003C74BC">
            <w:pPr>
              <w:pStyle w:val="TableParagraph"/>
              <w:spacing w:line="239" w:lineRule="exact"/>
              <w:ind w:left="108"/>
              <w:rPr>
                <w:sz w:val="20"/>
              </w:rPr>
            </w:pPr>
            <w:r>
              <w:rPr>
                <w:sz w:val="20"/>
              </w:rPr>
              <w:t>Housing</w:t>
            </w:r>
            <w:r>
              <w:rPr>
                <w:spacing w:val="-7"/>
                <w:sz w:val="20"/>
              </w:rPr>
              <w:t xml:space="preserve"> </w:t>
            </w:r>
            <w:r>
              <w:rPr>
                <w:spacing w:val="-2"/>
                <w:sz w:val="20"/>
              </w:rPr>
              <w:t>Units</w:t>
            </w:r>
          </w:p>
        </w:tc>
        <w:tc>
          <w:tcPr>
            <w:tcW w:w="623" w:type="dxa"/>
            <w:tcBorders>
              <w:top w:val="nil"/>
              <w:bottom w:val="nil"/>
            </w:tcBorders>
          </w:tcPr>
          <w:p w14:paraId="769C22A1" w14:textId="77777777" w:rsidR="003E015B" w:rsidRDefault="003E015B">
            <w:pPr>
              <w:pStyle w:val="TableParagraph"/>
              <w:rPr>
                <w:rFonts w:ascii="Times New Roman"/>
                <w:sz w:val="20"/>
              </w:rPr>
            </w:pPr>
          </w:p>
        </w:tc>
        <w:tc>
          <w:tcPr>
            <w:tcW w:w="621" w:type="dxa"/>
            <w:tcBorders>
              <w:top w:val="nil"/>
              <w:bottom w:val="nil"/>
            </w:tcBorders>
          </w:tcPr>
          <w:p w14:paraId="769C22A2" w14:textId="77777777" w:rsidR="003E015B" w:rsidRDefault="003E015B">
            <w:pPr>
              <w:pStyle w:val="TableParagraph"/>
              <w:rPr>
                <w:rFonts w:ascii="Times New Roman"/>
                <w:sz w:val="20"/>
              </w:rPr>
            </w:pPr>
          </w:p>
        </w:tc>
        <w:tc>
          <w:tcPr>
            <w:tcW w:w="1317" w:type="dxa"/>
            <w:tcBorders>
              <w:top w:val="nil"/>
              <w:bottom w:val="nil"/>
            </w:tcBorders>
          </w:tcPr>
          <w:p w14:paraId="769C22A3" w14:textId="77777777" w:rsidR="003E015B" w:rsidRDefault="003C74BC">
            <w:pPr>
              <w:pStyle w:val="TableParagraph"/>
              <w:spacing w:line="239" w:lineRule="exact"/>
              <w:ind w:left="110"/>
              <w:rPr>
                <w:sz w:val="20"/>
              </w:rPr>
            </w:pPr>
            <w:r>
              <w:rPr>
                <w:spacing w:val="-2"/>
                <w:sz w:val="20"/>
              </w:rPr>
              <w:t>Homeless</w:t>
            </w:r>
          </w:p>
        </w:tc>
        <w:tc>
          <w:tcPr>
            <w:tcW w:w="1070" w:type="dxa"/>
            <w:vMerge/>
            <w:tcBorders>
              <w:top w:val="nil"/>
            </w:tcBorders>
          </w:tcPr>
          <w:p w14:paraId="769C22A4" w14:textId="77777777" w:rsidR="003E015B" w:rsidRDefault="003E015B">
            <w:pPr>
              <w:rPr>
                <w:sz w:val="2"/>
                <w:szCs w:val="2"/>
              </w:rPr>
            </w:pPr>
          </w:p>
        </w:tc>
        <w:tc>
          <w:tcPr>
            <w:tcW w:w="1401" w:type="dxa"/>
            <w:tcBorders>
              <w:top w:val="nil"/>
              <w:bottom w:val="nil"/>
            </w:tcBorders>
          </w:tcPr>
          <w:p w14:paraId="769C22A5" w14:textId="77777777" w:rsidR="003E015B" w:rsidRDefault="003C74BC">
            <w:pPr>
              <w:pStyle w:val="TableParagraph"/>
              <w:spacing w:line="239" w:lineRule="exact"/>
              <w:ind w:left="111"/>
              <w:rPr>
                <w:sz w:val="20"/>
              </w:rPr>
            </w:pPr>
            <w:r>
              <w:rPr>
                <w:spacing w:val="-2"/>
                <w:sz w:val="20"/>
              </w:rPr>
              <w:t>Housing</w:t>
            </w:r>
          </w:p>
        </w:tc>
        <w:tc>
          <w:tcPr>
            <w:tcW w:w="2140" w:type="dxa"/>
            <w:tcBorders>
              <w:top w:val="nil"/>
              <w:bottom w:val="nil"/>
            </w:tcBorders>
          </w:tcPr>
          <w:p w14:paraId="769C22A6" w14:textId="77777777" w:rsidR="003E015B" w:rsidRDefault="003E015B">
            <w:pPr>
              <w:pStyle w:val="TableParagraph"/>
              <w:rPr>
                <w:rFonts w:ascii="Times New Roman"/>
                <w:sz w:val="20"/>
              </w:rPr>
            </w:pPr>
          </w:p>
        </w:tc>
        <w:tc>
          <w:tcPr>
            <w:tcW w:w="1662" w:type="dxa"/>
            <w:tcBorders>
              <w:top w:val="nil"/>
              <w:bottom w:val="nil"/>
            </w:tcBorders>
          </w:tcPr>
          <w:p w14:paraId="769C22A7" w14:textId="77777777" w:rsidR="003E015B" w:rsidRDefault="003C74BC">
            <w:pPr>
              <w:pStyle w:val="TableParagraph"/>
              <w:spacing w:line="239" w:lineRule="exact"/>
              <w:ind w:left="112"/>
              <w:rPr>
                <w:sz w:val="20"/>
              </w:rPr>
            </w:pPr>
            <w:r>
              <w:rPr>
                <w:spacing w:val="-2"/>
                <w:sz w:val="20"/>
              </w:rPr>
              <w:t>Household</w:t>
            </w:r>
          </w:p>
        </w:tc>
      </w:tr>
      <w:tr w:rsidR="003E015B" w14:paraId="769C22B2" w14:textId="77777777">
        <w:trPr>
          <w:trHeight w:val="270"/>
        </w:trPr>
        <w:tc>
          <w:tcPr>
            <w:tcW w:w="530" w:type="dxa"/>
            <w:tcBorders>
              <w:top w:val="nil"/>
              <w:bottom w:val="nil"/>
            </w:tcBorders>
          </w:tcPr>
          <w:p w14:paraId="769C22A9" w14:textId="77777777" w:rsidR="003E015B" w:rsidRDefault="003E015B">
            <w:pPr>
              <w:pStyle w:val="TableParagraph"/>
              <w:rPr>
                <w:rFonts w:ascii="Times New Roman"/>
                <w:sz w:val="20"/>
              </w:rPr>
            </w:pPr>
          </w:p>
        </w:tc>
        <w:tc>
          <w:tcPr>
            <w:tcW w:w="1401" w:type="dxa"/>
            <w:tcBorders>
              <w:top w:val="nil"/>
              <w:bottom w:val="nil"/>
            </w:tcBorders>
          </w:tcPr>
          <w:p w14:paraId="769C22AA" w14:textId="77777777" w:rsidR="003E015B" w:rsidRDefault="003E015B">
            <w:pPr>
              <w:pStyle w:val="TableParagraph"/>
              <w:rPr>
                <w:rFonts w:ascii="Times New Roman"/>
                <w:sz w:val="20"/>
              </w:rPr>
            </w:pPr>
          </w:p>
        </w:tc>
        <w:tc>
          <w:tcPr>
            <w:tcW w:w="623" w:type="dxa"/>
            <w:tcBorders>
              <w:top w:val="nil"/>
              <w:bottom w:val="nil"/>
            </w:tcBorders>
          </w:tcPr>
          <w:p w14:paraId="769C22AB" w14:textId="77777777" w:rsidR="003E015B" w:rsidRDefault="003E015B">
            <w:pPr>
              <w:pStyle w:val="TableParagraph"/>
              <w:rPr>
                <w:rFonts w:ascii="Times New Roman"/>
                <w:sz w:val="20"/>
              </w:rPr>
            </w:pPr>
          </w:p>
        </w:tc>
        <w:tc>
          <w:tcPr>
            <w:tcW w:w="621" w:type="dxa"/>
            <w:tcBorders>
              <w:top w:val="nil"/>
              <w:bottom w:val="nil"/>
            </w:tcBorders>
          </w:tcPr>
          <w:p w14:paraId="769C22AC" w14:textId="77777777" w:rsidR="003E015B" w:rsidRDefault="003E015B">
            <w:pPr>
              <w:pStyle w:val="TableParagraph"/>
              <w:rPr>
                <w:rFonts w:ascii="Times New Roman"/>
                <w:sz w:val="20"/>
              </w:rPr>
            </w:pPr>
          </w:p>
        </w:tc>
        <w:tc>
          <w:tcPr>
            <w:tcW w:w="1317" w:type="dxa"/>
            <w:tcBorders>
              <w:top w:val="nil"/>
              <w:bottom w:val="nil"/>
            </w:tcBorders>
          </w:tcPr>
          <w:p w14:paraId="769C22AD" w14:textId="77777777" w:rsidR="003E015B" w:rsidRDefault="003C74BC">
            <w:pPr>
              <w:pStyle w:val="TableParagraph"/>
              <w:spacing w:line="239" w:lineRule="exact"/>
              <w:ind w:left="110"/>
              <w:rPr>
                <w:sz w:val="20"/>
              </w:rPr>
            </w:pPr>
            <w:r>
              <w:rPr>
                <w:spacing w:val="-2"/>
                <w:sz w:val="20"/>
              </w:rPr>
              <w:t>Special</w:t>
            </w:r>
          </w:p>
        </w:tc>
        <w:tc>
          <w:tcPr>
            <w:tcW w:w="1070" w:type="dxa"/>
            <w:vMerge/>
            <w:tcBorders>
              <w:top w:val="nil"/>
            </w:tcBorders>
          </w:tcPr>
          <w:p w14:paraId="769C22AE" w14:textId="77777777" w:rsidR="003E015B" w:rsidRDefault="003E015B">
            <w:pPr>
              <w:rPr>
                <w:sz w:val="2"/>
                <w:szCs w:val="2"/>
              </w:rPr>
            </w:pPr>
          </w:p>
        </w:tc>
        <w:tc>
          <w:tcPr>
            <w:tcW w:w="1401" w:type="dxa"/>
            <w:tcBorders>
              <w:top w:val="nil"/>
              <w:bottom w:val="nil"/>
            </w:tcBorders>
          </w:tcPr>
          <w:p w14:paraId="769C22AF" w14:textId="77777777" w:rsidR="003E015B" w:rsidRDefault="003E015B">
            <w:pPr>
              <w:pStyle w:val="TableParagraph"/>
              <w:rPr>
                <w:rFonts w:ascii="Times New Roman"/>
                <w:sz w:val="20"/>
              </w:rPr>
            </w:pPr>
          </w:p>
        </w:tc>
        <w:tc>
          <w:tcPr>
            <w:tcW w:w="2140" w:type="dxa"/>
            <w:tcBorders>
              <w:top w:val="nil"/>
              <w:bottom w:val="nil"/>
            </w:tcBorders>
          </w:tcPr>
          <w:p w14:paraId="769C22B0" w14:textId="77777777" w:rsidR="003E015B" w:rsidRDefault="003E015B">
            <w:pPr>
              <w:pStyle w:val="TableParagraph"/>
              <w:rPr>
                <w:rFonts w:ascii="Times New Roman"/>
                <w:sz w:val="20"/>
              </w:rPr>
            </w:pPr>
          </w:p>
        </w:tc>
        <w:tc>
          <w:tcPr>
            <w:tcW w:w="1662" w:type="dxa"/>
            <w:tcBorders>
              <w:top w:val="nil"/>
              <w:bottom w:val="nil"/>
            </w:tcBorders>
          </w:tcPr>
          <w:p w14:paraId="769C22B1" w14:textId="77777777" w:rsidR="003E015B" w:rsidRDefault="003C74BC">
            <w:pPr>
              <w:pStyle w:val="TableParagraph"/>
              <w:spacing w:line="239" w:lineRule="exact"/>
              <w:ind w:left="112"/>
              <w:rPr>
                <w:sz w:val="20"/>
              </w:rPr>
            </w:pPr>
            <w:r>
              <w:rPr>
                <w:sz w:val="20"/>
              </w:rPr>
              <w:t>Housing</w:t>
            </w:r>
            <w:r>
              <w:rPr>
                <w:spacing w:val="-7"/>
                <w:sz w:val="20"/>
              </w:rPr>
              <w:t xml:space="preserve"> </w:t>
            </w:r>
            <w:r>
              <w:rPr>
                <w:spacing w:val="-4"/>
                <w:sz w:val="20"/>
              </w:rPr>
              <w:t>Unit</w:t>
            </w:r>
          </w:p>
        </w:tc>
      </w:tr>
      <w:tr w:rsidR="003E015B" w14:paraId="769C22BC" w14:textId="77777777">
        <w:trPr>
          <w:trHeight w:val="273"/>
        </w:trPr>
        <w:tc>
          <w:tcPr>
            <w:tcW w:w="530" w:type="dxa"/>
            <w:tcBorders>
              <w:top w:val="nil"/>
            </w:tcBorders>
          </w:tcPr>
          <w:p w14:paraId="769C22B3" w14:textId="77777777" w:rsidR="003E015B" w:rsidRDefault="003E015B">
            <w:pPr>
              <w:pStyle w:val="TableParagraph"/>
              <w:rPr>
                <w:rFonts w:ascii="Times New Roman"/>
                <w:sz w:val="20"/>
              </w:rPr>
            </w:pPr>
          </w:p>
        </w:tc>
        <w:tc>
          <w:tcPr>
            <w:tcW w:w="1401" w:type="dxa"/>
            <w:tcBorders>
              <w:top w:val="nil"/>
            </w:tcBorders>
          </w:tcPr>
          <w:p w14:paraId="769C22B4" w14:textId="77777777" w:rsidR="003E015B" w:rsidRDefault="003E015B">
            <w:pPr>
              <w:pStyle w:val="TableParagraph"/>
              <w:rPr>
                <w:rFonts w:ascii="Times New Roman"/>
                <w:sz w:val="20"/>
              </w:rPr>
            </w:pPr>
          </w:p>
        </w:tc>
        <w:tc>
          <w:tcPr>
            <w:tcW w:w="623" w:type="dxa"/>
            <w:tcBorders>
              <w:top w:val="nil"/>
            </w:tcBorders>
          </w:tcPr>
          <w:p w14:paraId="769C22B5" w14:textId="77777777" w:rsidR="003E015B" w:rsidRDefault="003E015B">
            <w:pPr>
              <w:pStyle w:val="TableParagraph"/>
              <w:rPr>
                <w:rFonts w:ascii="Times New Roman"/>
                <w:sz w:val="20"/>
              </w:rPr>
            </w:pPr>
          </w:p>
        </w:tc>
        <w:tc>
          <w:tcPr>
            <w:tcW w:w="621" w:type="dxa"/>
            <w:tcBorders>
              <w:top w:val="nil"/>
            </w:tcBorders>
          </w:tcPr>
          <w:p w14:paraId="769C22B6" w14:textId="77777777" w:rsidR="003E015B" w:rsidRDefault="003E015B">
            <w:pPr>
              <w:pStyle w:val="TableParagraph"/>
              <w:rPr>
                <w:rFonts w:ascii="Times New Roman"/>
                <w:sz w:val="20"/>
              </w:rPr>
            </w:pPr>
          </w:p>
        </w:tc>
        <w:tc>
          <w:tcPr>
            <w:tcW w:w="1317" w:type="dxa"/>
            <w:tcBorders>
              <w:top w:val="nil"/>
            </w:tcBorders>
          </w:tcPr>
          <w:p w14:paraId="769C22B7" w14:textId="77777777" w:rsidR="003E015B" w:rsidRDefault="003C74BC">
            <w:pPr>
              <w:pStyle w:val="TableParagraph"/>
              <w:spacing w:line="239" w:lineRule="exact"/>
              <w:ind w:left="110"/>
              <w:rPr>
                <w:sz w:val="20"/>
              </w:rPr>
            </w:pPr>
            <w:r>
              <w:rPr>
                <w:spacing w:val="-4"/>
                <w:sz w:val="20"/>
              </w:rPr>
              <w:t>Needs</w:t>
            </w:r>
          </w:p>
        </w:tc>
        <w:tc>
          <w:tcPr>
            <w:tcW w:w="1070" w:type="dxa"/>
            <w:vMerge/>
            <w:tcBorders>
              <w:top w:val="nil"/>
            </w:tcBorders>
          </w:tcPr>
          <w:p w14:paraId="769C22B8" w14:textId="77777777" w:rsidR="003E015B" w:rsidRDefault="003E015B">
            <w:pPr>
              <w:rPr>
                <w:sz w:val="2"/>
                <w:szCs w:val="2"/>
              </w:rPr>
            </w:pPr>
          </w:p>
        </w:tc>
        <w:tc>
          <w:tcPr>
            <w:tcW w:w="1401" w:type="dxa"/>
            <w:tcBorders>
              <w:top w:val="nil"/>
            </w:tcBorders>
          </w:tcPr>
          <w:p w14:paraId="769C22B9" w14:textId="77777777" w:rsidR="003E015B" w:rsidRDefault="003E015B">
            <w:pPr>
              <w:pStyle w:val="TableParagraph"/>
              <w:rPr>
                <w:rFonts w:ascii="Times New Roman"/>
                <w:sz w:val="20"/>
              </w:rPr>
            </w:pPr>
          </w:p>
        </w:tc>
        <w:tc>
          <w:tcPr>
            <w:tcW w:w="2140" w:type="dxa"/>
            <w:tcBorders>
              <w:top w:val="nil"/>
            </w:tcBorders>
          </w:tcPr>
          <w:p w14:paraId="769C22BA" w14:textId="77777777" w:rsidR="003E015B" w:rsidRDefault="003E015B">
            <w:pPr>
              <w:pStyle w:val="TableParagraph"/>
              <w:rPr>
                <w:rFonts w:ascii="Times New Roman"/>
                <w:sz w:val="20"/>
              </w:rPr>
            </w:pPr>
          </w:p>
        </w:tc>
        <w:tc>
          <w:tcPr>
            <w:tcW w:w="1662" w:type="dxa"/>
            <w:tcBorders>
              <w:top w:val="nil"/>
            </w:tcBorders>
          </w:tcPr>
          <w:p w14:paraId="769C22BB" w14:textId="77777777" w:rsidR="003E015B" w:rsidRDefault="003E015B">
            <w:pPr>
              <w:pStyle w:val="TableParagraph"/>
              <w:rPr>
                <w:rFonts w:ascii="Times New Roman"/>
                <w:sz w:val="20"/>
              </w:rPr>
            </w:pPr>
          </w:p>
        </w:tc>
      </w:tr>
      <w:tr w:rsidR="003E015B" w14:paraId="769C22C6" w14:textId="77777777">
        <w:trPr>
          <w:trHeight w:val="277"/>
        </w:trPr>
        <w:tc>
          <w:tcPr>
            <w:tcW w:w="530" w:type="dxa"/>
            <w:tcBorders>
              <w:bottom w:val="nil"/>
            </w:tcBorders>
          </w:tcPr>
          <w:p w14:paraId="769C22BD" w14:textId="77777777" w:rsidR="003E015B" w:rsidRDefault="003C74BC">
            <w:pPr>
              <w:pStyle w:val="TableParagraph"/>
              <w:spacing w:before="1"/>
              <w:ind w:left="11" w:right="212"/>
              <w:jc w:val="center"/>
              <w:rPr>
                <w:sz w:val="20"/>
              </w:rPr>
            </w:pPr>
            <w:r>
              <w:rPr>
                <w:spacing w:val="-10"/>
                <w:sz w:val="20"/>
              </w:rPr>
              <w:t>3</w:t>
            </w:r>
          </w:p>
        </w:tc>
        <w:tc>
          <w:tcPr>
            <w:tcW w:w="1401" w:type="dxa"/>
            <w:tcBorders>
              <w:bottom w:val="nil"/>
            </w:tcBorders>
          </w:tcPr>
          <w:p w14:paraId="769C22BE" w14:textId="77777777" w:rsidR="003E015B" w:rsidRDefault="003C74BC">
            <w:pPr>
              <w:pStyle w:val="TableParagraph"/>
              <w:spacing w:before="1"/>
              <w:ind w:left="108"/>
              <w:rPr>
                <w:sz w:val="20"/>
              </w:rPr>
            </w:pPr>
            <w:r>
              <w:rPr>
                <w:spacing w:val="-2"/>
                <w:sz w:val="20"/>
              </w:rPr>
              <w:t>Tenant-based</w:t>
            </w:r>
          </w:p>
        </w:tc>
        <w:tc>
          <w:tcPr>
            <w:tcW w:w="623" w:type="dxa"/>
            <w:tcBorders>
              <w:bottom w:val="nil"/>
            </w:tcBorders>
          </w:tcPr>
          <w:p w14:paraId="769C22BF"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2C0"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2C1" w14:textId="77777777" w:rsidR="003E015B" w:rsidRDefault="003C74BC">
            <w:pPr>
              <w:pStyle w:val="TableParagraph"/>
              <w:spacing w:before="1"/>
              <w:ind w:left="110"/>
              <w:rPr>
                <w:sz w:val="20"/>
              </w:rPr>
            </w:pPr>
            <w:r>
              <w:rPr>
                <w:spacing w:val="-2"/>
                <w:sz w:val="20"/>
              </w:rPr>
              <w:t>Affordable</w:t>
            </w:r>
          </w:p>
        </w:tc>
        <w:tc>
          <w:tcPr>
            <w:tcW w:w="1070" w:type="dxa"/>
            <w:vMerge w:val="restart"/>
          </w:tcPr>
          <w:p w14:paraId="769C22C2" w14:textId="77777777" w:rsidR="003E015B" w:rsidRDefault="003E015B">
            <w:pPr>
              <w:pStyle w:val="TableParagraph"/>
              <w:rPr>
                <w:rFonts w:ascii="Times New Roman"/>
                <w:sz w:val="20"/>
              </w:rPr>
            </w:pPr>
          </w:p>
        </w:tc>
        <w:tc>
          <w:tcPr>
            <w:tcW w:w="1401" w:type="dxa"/>
            <w:tcBorders>
              <w:bottom w:val="nil"/>
            </w:tcBorders>
          </w:tcPr>
          <w:p w14:paraId="769C22C3" w14:textId="77777777" w:rsidR="003E015B" w:rsidRDefault="003C74BC">
            <w:pPr>
              <w:pStyle w:val="TableParagraph"/>
              <w:spacing w:before="1"/>
              <w:ind w:left="111"/>
              <w:rPr>
                <w:sz w:val="20"/>
              </w:rPr>
            </w:pPr>
            <w:r>
              <w:rPr>
                <w:spacing w:val="-2"/>
                <w:sz w:val="20"/>
              </w:rPr>
              <w:t>Rental</w:t>
            </w:r>
          </w:p>
        </w:tc>
        <w:tc>
          <w:tcPr>
            <w:tcW w:w="2140" w:type="dxa"/>
            <w:tcBorders>
              <w:bottom w:val="nil"/>
            </w:tcBorders>
          </w:tcPr>
          <w:p w14:paraId="769C22C4" w14:textId="77777777" w:rsidR="003E015B" w:rsidRDefault="003C74BC">
            <w:pPr>
              <w:pStyle w:val="TableParagraph"/>
              <w:spacing w:before="1"/>
              <w:ind w:right="93"/>
              <w:jc w:val="right"/>
              <w:rPr>
                <w:sz w:val="20"/>
              </w:rPr>
            </w:pPr>
            <w:r>
              <w:rPr>
                <w:spacing w:val="-2"/>
                <w:sz w:val="20"/>
              </w:rPr>
              <w:t>HOPWA:</w:t>
            </w:r>
          </w:p>
        </w:tc>
        <w:tc>
          <w:tcPr>
            <w:tcW w:w="1662" w:type="dxa"/>
            <w:tcBorders>
              <w:bottom w:val="nil"/>
            </w:tcBorders>
          </w:tcPr>
          <w:p w14:paraId="769C22C5" w14:textId="77777777" w:rsidR="003E015B" w:rsidRDefault="003C74BC">
            <w:pPr>
              <w:pStyle w:val="TableParagraph"/>
              <w:spacing w:before="1"/>
              <w:ind w:left="112"/>
              <w:rPr>
                <w:sz w:val="20"/>
              </w:rPr>
            </w:pPr>
            <w:r>
              <w:rPr>
                <w:spacing w:val="-2"/>
                <w:sz w:val="20"/>
              </w:rPr>
              <w:t>Tenant-based</w:t>
            </w:r>
          </w:p>
        </w:tc>
      </w:tr>
      <w:tr w:rsidR="003E015B" w14:paraId="769C22D0" w14:textId="77777777">
        <w:trPr>
          <w:trHeight w:val="270"/>
        </w:trPr>
        <w:tc>
          <w:tcPr>
            <w:tcW w:w="530" w:type="dxa"/>
            <w:tcBorders>
              <w:top w:val="nil"/>
              <w:bottom w:val="nil"/>
            </w:tcBorders>
          </w:tcPr>
          <w:p w14:paraId="769C22C7" w14:textId="77777777" w:rsidR="003E015B" w:rsidRDefault="003E015B">
            <w:pPr>
              <w:pStyle w:val="TableParagraph"/>
              <w:rPr>
                <w:rFonts w:ascii="Times New Roman"/>
                <w:sz w:val="20"/>
              </w:rPr>
            </w:pPr>
          </w:p>
        </w:tc>
        <w:tc>
          <w:tcPr>
            <w:tcW w:w="1401" w:type="dxa"/>
            <w:tcBorders>
              <w:top w:val="nil"/>
              <w:bottom w:val="nil"/>
            </w:tcBorders>
          </w:tcPr>
          <w:p w14:paraId="769C22C8" w14:textId="77777777" w:rsidR="003E015B" w:rsidRDefault="003C74BC">
            <w:pPr>
              <w:pStyle w:val="TableParagraph"/>
              <w:spacing w:line="239" w:lineRule="exact"/>
              <w:ind w:left="108"/>
              <w:rPr>
                <w:sz w:val="20"/>
              </w:rPr>
            </w:pPr>
            <w:r>
              <w:rPr>
                <w:spacing w:val="-2"/>
                <w:sz w:val="20"/>
              </w:rPr>
              <w:t>Rental</w:t>
            </w:r>
          </w:p>
        </w:tc>
        <w:tc>
          <w:tcPr>
            <w:tcW w:w="623" w:type="dxa"/>
            <w:tcBorders>
              <w:top w:val="nil"/>
              <w:bottom w:val="nil"/>
            </w:tcBorders>
          </w:tcPr>
          <w:p w14:paraId="769C22C9" w14:textId="77777777" w:rsidR="003E015B" w:rsidRDefault="003E015B">
            <w:pPr>
              <w:pStyle w:val="TableParagraph"/>
              <w:rPr>
                <w:rFonts w:ascii="Times New Roman"/>
                <w:sz w:val="20"/>
              </w:rPr>
            </w:pPr>
          </w:p>
        </w:tc>
        <w:tc>
          <w:tcPr>
            <w:tcW w:w="621" w:type="dxa"/>
            <w:tcBorders>
              <w:top w:val="nil"/>
              <w:bottom w:val="nil"/>
            </w:tcBorders>
          </w:tcPr>
          <w:p w14:paraId="769C22CA" w14:textId="77777777" w:rsidR="003E015B" w:rsidRDefault="003E015B">
            <w:pPr>
              <w:pStyle w:val="TableParagraph"/>
              <w:rPr>
                <w:rFonts w:ascii="Times New Roman"/>
                <w:sz w:val="20"/>
              </w:rPr>
            </w:pPr>
          </w:p>
        </w:tc>
        <w:tc>
          <w:tcPr>
            <w:tcW w:w="1317" w:type="dxa"/>
            <w:tcBorders>
              <w:top w:val="nil"/>
              <w:bottom w:val="nil"/>
            </w:tcBorders>
          </w:tcPr>
          <w:p w14:paraId="769C22CB" w14:textId="77777777" w:rsidR="003E015B" w:rsidRDefault="003C74BC">
            <w:pPr>
              <w:pStyle w:val="TableParagraph"/>
              <w:spacing w:line="239" w:lineRule="exact"/>
              <w:ind w:left="110"/>
              <w:rPr>
                <w:sz w:val="20"/>
              </w:rPr>
            </w:pPr>
            <w:r>
              <w:rPr>
                <w:spacing w:val="-2"/>
                <w:sz w:val="20"/>
              </w:rPr>
              <w:t>Housing</w:t>
            </w:r>
          </w:p>
        </w:tc>
        <w:tc>
          <w:tcPr>
            <w:tcW w:w="1070" w:type="dxa"/>
            <w:vMerge/>
            <w:tcBorders>
              <w:top w:val="nil"/>
            </w:tcBorders>
          </w:tcPr>
          <w:p w14:paraId="769C22CC" w14:textId="77777777" w:rsidR="003E015B" w:rsidRDefault="003E015B">
            <w:pPr>
              <w:rPr>
                <w:sz w:val="2"/>
                <w:szCs w:val="2"/>
              </w:rPr>
            </w:pPr>
          </w:p>
        </w:tc>
        <w:tc>
          <w:tcPr>
            <w:tcW w:w="1401" w:type="dxa"/>
            <w:tcBorders>
              <w:top w:val="nil"/>
              <w:bottom w:val="nil"/>
            </w:tcBorders>
          </w:tcPr>
          <w:p w14:paraId="769C22CD" w14:textId="77777777" w:rsidR="003E015B" w:rsidRDefault="003C74BC">
            <w:pPr>
              <w:pStyle w:val="TableParagraph"/>
              <w:spacing w:line="239" w:lineRule="exact"/>
              <w:ind w:left="111"/>
              <w:rPr>
                <w:sz w:val="20"/>
              </w:rPr>
            </w:pPr>
            <w:r>
              <w:rPr>
                <w:spacing w:val="-2"/>
                <w:sz w:val="20"/>
              </w:rPr>
              <w:t>Assistance</w:t>
            </w:r>
          </w:p>
        </w:tc>
        <w:tc>
          <w:tcPr>
            <w:tcW w:w="2140" w:type="dxa"/>
            <w:tcBorders>
              <w:top w:val="nil"/>
              <w:bottom w:val="nil"/>
            </w:tcBorders>
          </w:tcPr>
          <w:p w14:paraId="769C22CE" w14:textId="77777777" w:rsidR="003E015B" w:rsidRDefault="003C74BC">
            <w:pPr>
              <w:pStyle w:val="TableParagraph"/>
              <w:spacing w:line="239" w:lineRule="exact"/>
              <w:ind w:right="96"/>
              <w:jc w:val="right"/>
              <w:rPr>
                <w:sz w:val="20"/>
              </w:rPr>
            </w:pPr>
            <w:r>
              <w:rPr>
                <w:spacing w:val="-2"/>
                <w:sz w:val="20"/>
              </w:rPr>
              <w:t>$883,500</w:t>
            </w:r>
          </w:p>
        </w:tc>
        <w:tc>
          <w:tcPr>
            <w:tcW w:w="1662" w:type="dxa"/>
            <w:tcBorders>
              <w:top w:val="nil"/>
              <w:bottom w:val="nil"/>
            </w:tcBorders>
          </w:tcPr>
          <w:p w14:paraId="769C22CF" w14:textId="77777777" w:rsidR="003E015B" w:rsidRDefault="003C74BC">
            <w:pPr>
              <w:pStyle w:val="TableParagraph"/>
              <w:spacing w:line="239" w:lineRule="exact"/>
              <w:ind w:left="112"/>
              <w:rPr>
                <w:sz w:val="20"/>
              </w:rPr>
            </w:pPr>
            <w:r>
              <w:rPr>
                <w:sz w:val="20"/>
              </w:rPr>
              <w:t>rental</w:t>
            </w:r>
            <w:r>
              <w:rPr>
                <w:spacing w:val="-6"/>
                <w:sz w:val="20"/>
              </w:rPr>
              <w:t xml:space="preserve"> </w:t>
            </w:r>
            <w:r>
              <w:rPr>
                <w:spacing w:val="-2"/>
                <w:sz w:val="20"/>
              </w:rPr>
              <w:t>assistance</w:t>
            </w:r>
          </w:p>
        </w:tc>
      </w:tr>
      <w:tr w:rsidR="003E015B" w14:paraId="769C22DA" w14:textId="77777777">
        <w:trPr>
          <w:trHeight w:val="270"/>
        </w:trPr>
        <w:tc>
          <w:tcPr>
            <w:tcW w:w="530" w:type="dxa"/>
            <w:tcBorders>
              <w:top w:val="nil"/>
              <w:bottom w:val="nil"/>
            </w:tcBorders>
          </w:tcPr>
          <w:p w14:paraId="769C22D1" w14:textId="77777777" w:rsidR="003E015B" w:rsidRDefault="003E015B">
            <w:pPr>
              <w:pStyle w:val="TableParagraph"/>
              <w:rPr>
                <w:rFonts w:ascii="Times New Roman"/>
                <w:sz w:val="20"/>
              </w:rPr>
            </w:pPr>
          </w:p>
        </w:tc>
        <w:tc>
          <w:tcPr>
            <w:tcW w:w="1401" w:type="dxa"/>
            <w:tcBorders>
              <w:top w:val="nil"/>
              <w:bottom w:val="nil"/>
            </w:tcBorders>
          </w:tcPr>
          <w:p w14:paraId="769C22D2" w14:textId="77777777" w:rsidR="003E015B" w:rsidRDefault="003C74BC">
            <w:pPr>
              <w:pStyle w:val="TableParagraph"/>
              <w:spacing w:line="239" w:lineRule="exact"/>
              <w:ind w:left="108"/>
              <w:rPr>
                <w:sz w:val="20"/>
              </w:rPr>
            </w:pPr>
            <w:r>
              <w:rPr>
                <w:sz w:val="20"/>
              </w:rPr>
              <w:t>Assistance</w:t>
            </w:r>
            <w:r>
              <w:rPr>
                <w:spacing w:val="-10"/>
                <w:sz w:val="20"/>
              </w:rPr>
              <w:t xml:space="preserve"> </w:t>
            </w:r>
            <w:r>
              <w:rPr>
                <w:spacing w:val="-5"/>
                <w:sz w:val="20"/>
              </w:rPr>
              <w:t>for</w:t>
            </w:r>
          </w:p>
        </w:tc>
        <w:tc>
          <w:tcPr>
            <w:tcW w:w="623" w:type="dxa"/>
            <w:tcBorders>
              <w:top w:val="nil"/>
              <w:bottom w:val="nil"/>
            </w:tcBorders>
          </w:tcPr>
          <w:p w14:paraId="769C22D3" w14:textId="77777777" w:rsidR="003E015B" w:rsidRDefault="003E015B">
            <w:pPr>
              <w:pStyle w:val="TableParagraph"/>
              <w:rPr>
                <w:rFonts w:ascii="Times New Roman"/>
                <w:sz w:val="20"/>
              </w:rPr>
            </w:pPr>
          </w:p>
        </w:tc>
        <w:tc>
          <w:tcPr>
            <w:tcW w:w="621" w:type="dxa"/>
            <w:tcBorders>
              <w:top w:val="nil"/>
              <w:bottom w:val="nil"/>
            </w:tcBorders>
          </w:tcPr>
          <w:p w14:paraId="769C22D4" w14:textId="77777777" w:rsidR="003E015B" w:rsidRDefault="003E015B">
            <w:pPr>
              <w:pStyle w:val="TableParagraph"/>
              <w:rPr>
                <w:rFonts w:ascii="Times New Roman"/>
                <w:sz w:val="20"/>
              </w:rPr>
            </w:pPr>
          </w:p>
        </w:tc>
        <w:tc>
          <w:tcPr>
            <w:tcW w:w="1317" w:type="dxa"/>
            <w:tcBorders>
              <w:top w:val="nil"/>
              <w:bottom w:val="nil"/>
            </w:tcBorders>
          </w:tcPr>
          <w:p w14:paraId="769C22D5" w14:textId="77777777" w:rsidR="003E015B" w:rsidRDefault="003C74BC">
            <w:pPr>
              <w:pStyle w:val="TableParagraph"/>
              <w:spacing w:line="239" w:lineRule="exact"/>
              <w:ind w:left="110"/>
              <w:rPr>
                <w:sz w:val="20"/>
              </w:rPr>
            </w:pPr>
            <w:r>
              <w:rPr>
                <w:spacing w:val="-4"/>
                <w:sz w:val="20"/>
              </w:rPr>
              <w:t>Non-</w:t>
            </w:r>
          </w:p>
        </w:tc>
        <w:tc>
          <w:tcPr>
            <w:tcW w:w="1070" w:type="dxa"/>
            <w:vMerge/>
            <w:tcBorders>
              <w:top w:val="nil"/>
            </w:tcBorders>
          </w:tcPr>
          <w:p w14:paraId="769C22D6" w14:textId="77777777" w:rsidR="003E015B" w:rsidRDefault="003E015B">
            <w:pPr>
              <w:rPr>
                <w:sz w:val="2"/>
                <w:szCs w:val="2"/>
              </w:rPr>
            </w:pPr>
          </w:p>
        </w:tc>
        <w:tc>
          <w:tcPr>
            <w:tcW w:w="1401" w:type="dxa"/>
            <w:tcBorders>
              <w:top w:val="nil"/>
              <w:bottom w:val="nil"/>
            </w:tcBorders>
          </w:tcPr>
          <w:p w14:paraId="769C22D7" w14:textId="77777777" w:rsidR="003E015B" w:rsidRDefault="003E015B">
            <w:pPr>
              <w:pStyle w:val="TableParagraph"/>
              <w:rPr>
                <w:rFonts w:ascii="Times New Roman"/>
                <w:sz w:val="20"/>
              </w:rPr>
            </w:pPr>
          </w:p>
        </w:tc>
        <w:tc>
          <w:tcPr>
            <w:tcW w:w="2140" w:type="dxa"/>
            <w:tcBorders>
              <w:top w:val="nil"/>
              <w:bottom w:val="nil"/>
            </w:tcBorders>
          </w:tcPr>
          <w:p w14:paraId="769C22D8" w14:textId="77777777" w:rsidR="003E015B" w:rsidRDefault="003E015B">
            <w:pPr>
              <w:pStyle w:val="TableParagraph"/>
              <w:rPr>
                <w:rFonts w:ascii="Times New Roman"/>
                <w:sz w:val="20"/>
              </w:rPr>
            </w:pPr>
          </w:p>
        </w:tc>
        <w:tc>
          <w:tcPr>
            <w:tcW w:w="1662" w:type="dxa"/>
            <w:tcBorders>
              <w:top w:val="nil"/>
              <w:bottom w:val="nil"/>
            </w:tcBorders>
          </w:tcPr>
          <w:p w14:paraId="769C22D9" w14:textId="77777777" w:rsidR="003E015B" w:rsidRDefault="003C74BC">
            <w:pPr>
              <w:pStyle w:val="TableParagraph"/>
              <w:spacing w:line="239" w:lineRule="exact"/>
              <w:ind w:left="112"/>
              <w:rPr>
                <w:sz w:val="20"/>
              </w:rPr>
            </w:pPr>
            <w:r>
              <w:rPr>
                <w:sz w:val="20"/>
              </w:rPr>
              <w:t>/</w:t>
            </w:r>
            <w:r>
              <w:rPr>
                <w:spacing w:val="-1"/>
                <w:sz w:val="20"/>
              </w:rPr>
              <w:t xml:space="preserve"> </w:t>
            </w:r>
            <w:r>
              <w:rPr>
                <w:spacing w:val="-2"/>
                <w:sz w:val="20"/>
              </w:rPr>
              <w:t>Rapid</w:t>
            </w:r>
          </w:p>
        </w:tc>
      </w:tr>
      <w:tr w:rsidR="003E015B" w14:paraId="769C22E4" w14:textId="77777777">
        <w:trPr>
          <w:trHeight w:val="270"/>
        </w:trPr>
        <w:tc>
          <w:tcPr>
            <w:tcW w:w="530" w:type="dxa"/>
            <w:tcBorders>
              <w:top w:val="nil"/>
              <w:bottom w:val="nil"/>
            </w:tcBorders>
          </w:tcPr>
          <w:p w14:paraId="769C22DB" w14:textId="77777777" w:rsidR="003E015B" w:rsidRDefault="003E015B">
            <w:pPr>
              <w:pStyle w:val="TableParagraph"/>
              <w:rPr>
                <w:rFonts w:ascii="Times New Roman"/>
                <w:sz w:val="20"/>
              </w:rPr>
            </w:pPr>
          </w:p>
        </w:tc>
        <w:tc>
          <w:tcPr>
            <w:tcW w:w="1401" w:type="dxa"/>
            <w:tcBorders>
              <w:top w:val="nil"/>
              <w:bottom w:val="nil"/>
            </w:tcBorders>
          </w:tcPr>
          <w:p w14:paraId="769C22DC" w14:textId="77777777" w:rsidR="003E015B" w:rsidRDefault="003C74BC">
            <w:pPr>
              <w:pStyle w:val="TableParagraph"/>
              <w:spacing w:line="239" w:lineRule="exact"/>
              <w:ind w:left="108"/>
              <w:rPr>
                <w:sz w:val="20"/>
              </w:rPr>
            </w:pPr>
            <w:r>
              <w:rPr>
                <w:sz w:val="20"/>
              </w:rPr>
              <w:t>Special</w:t>
            </w:r>
            <w:r>
              <w:rPr>
                <w:spacing w:val="-10"/>
                <w:sz w:val="20"/>
              </w:rPr>
              <w:t xml:space="preserve"> </w:t>
            </w:r>
            <w:r>
              <w:rPr>
                <w:spacing w:val="-2"/>
                <w:sz w:val="20"/>
              </w:rPr>
              <w:t>Needs</w:t>
            </w:r>
          </w:p>
        </w:tc>
        <w:tc>
          <w:tcPr>
            <w:tcW w:w="623" w:type="dxa"/>
            <w:tcBorders>
              <w:top w:val="nil"/>
              <w:bottom w:val="nil"/>
            </w:tcBorders>
          </w:tcPr>
          <w:p w14:paraId="769C22DD" w14:textId="77777777" w:rsidR="003E015B" w:rsidRDefault="003E015B">
            <w:pPr>
              <w:pStyle w:val="TableParagraph"/>
              <w:rPr>
                <w:rFonts w:ascii="Times New Roman"/>
                <w:sz w:val="20"/>
              </w:rPr>
            </w:pPr>
          </w:p>
        </w:tc>
        <w:tc>
          <w:tcPr>
            <w:tcW w:w="621" w:type="dxa"/>
            <w:tcBorders>
              <w:top w:val="nil"/>
              <w:bottom w:val="nil"/>
            </w:tcBorders>
          </w:tcPr>
          <w:p w14:paraId="769C22DE" w14:textId="77777777" w:rsidR="003E015B" w:rsidRDefault="003E015B">
            <w:pPr>
              <w:pStyle w:val="TableParagraph"/>
              <w:rPr>
                <w:rFonts w:ascii="Times New Roman"/>
                <w:sz w:val="20"/>
              </w:rPr>
            </w:pPr>
          </w:p>
        </w:tc>
        <w:tc>
          <w:tcPr>
            <w:tcW w:w="1317" w:type="dxa"/>
            <w:tcBorders>
              <w:top w:val="nil"/>
              <w:bottom w:val="nil"/>
            </w:tcBorders>
          </w:tcPr>
          <w:p w14:paraId="769C22DF" w14:textId="77777777" w:rsidR="003E015B" w:rsidRDefault="003C74BC">
            <w:pPr>
              <w:pStyle w:val="TableParagraph"/>
              <w:spacing w:line="239" w:lineRule="exact"/>
              <w:ind w:left="110"/>
              <w:rPr>
                <w:sz w:val="20"/>
              </w:rPr>
            </w:pPr>
            <w:r>
              <w:rPr>
                <w:spacing w:val="-2"/>
                <w:sz w:val="20"/>
              </w:rPr>
              <w:t>Homeless</w:t>
            </w:r>
          </w:p>
        </w:tc>
        <w:tc>
          <w:tcPr>
            <w:tcW w:w="1070" w:type="dxa"/>
            <w:vMerge/>
            <w:tcBorders>
              <w:top w:val="nil"/>
            </w:tcBorders>
          </w:tcPr>
          <w:p w14:paraId="769C22E0" w14:textId="77777777" w:rsidR="003E015B" w:rsidRDefault="003E015B">
            <w:pPr>
              <w:rPr>
                <w:sz w:val="2"/>
                <w:szCs w:val="2"/>
              </w:rPr>
            </w:pPr>
          </w:p>
        </w:tc>
        <w:tc>
          <w:tcPr>
            <w:tcW w:w="1401" w:type="dxa"/>
            <w:tcBorders>
              <w:top w:val="nil"/>
              <w:bottom w:val="nil"/>
            </w:tcBorders>
          </w:tcPr>
          <w:p w14:paraId="769C22E1" w14:textId="77777777" w:rsidR="003E015B" w:rsidRDefault="003E015B">
            <w:pPr>
              <w:pStyle w:val="TableParagraph"/>
              <w:rPr>
                <w:rFonts w:ascii="Times New Roman"/>
                <w:sz w:val="20"/>
              </w:rPr>
            </w:pPr>
          </w:p>
        </w:tc>
        <w:tc>
          <w:tcPr>
            <w:tcW w:w="2140" w:type="dxa"/>
            <w:tcBorders>
              <w:top w:val="nil"/>
              <w:bottom w:val="nil"/>
            </w:tcBorders>
          </w:tcPr>
          <w:p w14:paraId="769C22E2" w14:textId="77777777" w:rsidR="003E015B" w:rsidRDefault="003E015B">
            <w:pPr>
              <w:pStyle w:val="TableParagraph"/>
              <w:rPr>
                <w:rFonts w:ascii="Times New Roman"/>
                <w:sz w:val="20"/>
              </w:rPr>
            </w:pPr>
          </w:p>
        </w:tc>
        <w:tc>
          <w:tcPr>
            <w:tcW w:w="1662" w:type="dxa"/>
            <w:tcBorders>
              <w:top w:val="nil"/>
              <w:bottom w:val="nil"/>
            </w:tcBorders>
          </w:tcPr>
          <w:p w14:paraId="769C22E3" w14:textId="77777777" w:rsidR="003E015B" w:rsidRDefault="003C74BC">
            <w:pPr>
              <w:pStyle w:val="TableParagraph"/>
              <w:spacing w:line="239" w:lineRule="exact"/>
              <w:ind w:left="112"/>
              <w:rPr>
                <w:sz w:val="20"/>
              </w:rPr>
            </w:pPr>
            <w:r>
              <w:rPr>
                <w:spacing w:val="-2"/>
                <w:sz w:val="20"/>
              </w:rPr>
              <w:t>Rehousing:</w:t>
            </w:r>
            <w:r>
              <w:rPr>
                <w:spacing w:val="5"/>
                <w:sz w:val="20"/>
              </w:rPr>
              <w:t xml:space="preserve"> </w:t>
            </w:r>
            <w:r>
              <w:rPr>
                <w:spacing w:val="-5"/>
                <w:sz w:val="20"/>
              </w:rPr>
              <w:t>126</w:t>
            </w:r>
          </w:p>
        </w:tc>
      </w:tr>
      <w:tr w:rsidR="003E015B" w14:paraId="769C22EE" w14:textId="77777777">
        <w:trPr>
          <w:trHeight w:val="270"/>
        </w:trPr>
        <w:tc>
          <w:tcPr>
            <w:tcW w:w="530" w:type="dxa"/>
            <w:tcBorders>
              <w:top w:val="nil"/>
              <w:bottom w:val="nil"/>
            </w:tcBorders>
          </w:tcPr>
          <w:p w14:paraId="769C22E5" w14:textId="77777777" w:rsidR="003E015B" w:rsidRDefault="003E015B">
            <w:pPr>
              <w:pStyle w:val="TableParagraph"/>
              <w:rPr>
                <w:rFonts w:ascii="Times New Roman"/>
                <w:sz w:val="20"/>
              </w:rPr>
            </w:pPr>
          </w:p>
        </w:tc>
        <w:tc>
          <w:tcPr>
            <w:tcW w:w="1401" w:type="dxa"/>
            <w:tcBorders>
              <w:top w:val="nil"/>
              <w:bottom w:val="nil"/>
            </w:tcBorders>
          </w:tcPr>
          <w:p w14:paraId="769C22E6" w14:textId="77777777" w:rsidR="003E015B" w:rsidRDefault="003C74BC">
            <w:pPr>
              <w:pStyle w:val="TableParagraph"/>
              <w:spacing w:line="239" w:lineRule="exact"/>
              <w:ind w:left="108"/>
              <w:rPr>
                <w:sz w:val="20"/>
              </w:rPr>
            </w:pPr>
            <w:r>
              <w:rPr>
                <w:spacing w:val="-2"/>
                <w:sz w:val="20"/>
              </w:rPr>
              <w:t>Households</w:t>
            </w:r>
          </w:p>
        </w:tc>
        <w:tc>
          <w:tcPr>
            <w:tcW w:w="623" w:type="dxa"/>
            <w:tcBorders>
              <w:top w:val="nil"/>
              <w:bottom w:val="nil"/>
            </w:tcBorders>
          </w:tcPr>
          <w:p w14:paraId="769C22E7" w14:textId="77777777" w:rsidR="003E015B" w:rsidRDefault="003E015B">
            <w:pPr>
              <w:pStyle w:val="TableParagraph"/>
              <w:rPr>
                <w:rFonts w:ascii="Times New Roman"/>
                <w:sz w:val="20"/>
              </w:rPr>
            </w:pPr>
          </w:p>
        </w:tc>
        <w:tc>
          <w:tcPr>
            <w:tcW w:w="621" w:type="dxa"/>
            <w:tcBorders>
              <w:top w:val="nil"/>
              <w:bottom w:val="nil"/>
            </w:tcBorders>
          </w:tcPr>
          <w:p w14:paraId="769C22E8" w14:textId="77777777" w:rsidR="003E015B" w:rsidRDefault="003E015B">
            <w:pPr>
              <w:pStyle w:val="TableParagraph"/>
              <w:rPr>
                <w:rFonts w:ascii="Times New Roman"/>
                <w:sz w:val="20"/>
              </w:rPr>
            </w:pPr>
          </w:p>
        </w:tc>
        <w:tc>
          <w:tcPr>
            <w:tcW w:w="1317" w:type="dxa"/>
            <w:tcBorders>
              <w:top w:val="nil"/>
              <w:bottom w:val="nil"/>
            </w:tcBorders>
          </w:tcPr>
          <w:p w14:paraId="769C22E9" w14:textId="77777777" w:rsidR="003E015B" w:rsidRDefault="003C74BC">
            <w:pPr>
              <w:pStyle w:val="TableParagraph"/>
              <w:spacing w:line="239" w:lineRule="exact"/>
              <w:ind w:left="110"/>
              <w:rPr>
                <w:sz w:val="20"/>
              </w:rPr>
            </w:pPr>
            <w:r>
              <w:rPr>
                <w:spacing w:val="-2"/>
                <w:sz w:val="20"/>
              </w:rPr>
              <w:t>Special</w:t>
            </w:r>
          </w:p>
        </w:tc>
        <w:tc>
          <w:tcPr>
            <w:tcW w:w="1070" w:type="dxa"/>
            <w:vMerge/>
            <w:tcBorders>
              <w:top w:val="nil"/>
            </w:tcBorders>
          </w:tcPr>
          <w:p w14:paraId="769C22EA" w14:textId="77777777" w:rsidR="003E015B" w:rsidRDefault="003E015B">
            <w:pPr>
              <w:rPr>
                <w:sz w:val="2"/>
                <w:szCs w:val="2"/>
              </w:rPr>
            </w:pPr>
          </w:p>
        </w:tc>
        <w:tc>
          <w:tcPr>
            <w:tcW w:w="1401" w:type="dxa"/>
            <w:tcBorders>
              <w:top w:val="nil"/>
              <w:bottom w:val="nil"/>
            </w:tcBorders>
          </w:tcPr>
          <w:p w14:paraId="769C22EB" w14:textId="77777777" w:rsidR="003E015B" w:rsidRDefault="003E015B">
            <w:pPr>
              <w:pStyle w:val="TableParagraph"/>
              <w:rPr>
                <w:rFonts w:ascii="Times New Roman"/>
                <w:sz w:val="20"/>
              </w:rPr>
            </w:pPr>
          </w:p>
        </w:tc>
        <w:tc>
          <w:tcPr>
            <w:tcW w:w="2140" w:type="dxa"/>
            <w:tcBorders>
              <w:top w:val="nil"/>
              <w:bottom w:val="nil"/>
            </w:tcBorders>
          </w:tcPr>
          <w:p w14:paraId="769C22EC" w14:textId="77777777" w:rsidR="003E015B" w:rsidRDefault="003E015B">
            <w:pPr>
              <w:pStyle w:val="TableParagraph"/>
              <w:rPr>
                <w:rFonts w:ascii="Times New Roman"/>
                <w:sz w:val="20"/>
              </w:rPr>
            </w:pPr>
          </w:p>
        </w:tc>
        <w:tc>
          <w:tcPr>
            <w:tcW w:w="1662" w:type="dxa"/>
            <w:tcBorders>
              <w:top w:val="nil"/>
              <w:bottom w:val="nil"/>
            </w:tcBorders>
          </w:tcPr>
          <w:p w14:paraId="769C22ED" w14:textId="77777777" w:rsidR="003E015B" w:rsidRDefault="003C74BC">
            <w:pPr>
              <w:pStyle w:val="TableParagraph"/>
              <w:spacing w:line="239" w:lineRule="exact"/>
              <w:ind w:left="112"/>
              <w:rPr>
                <w:sz w:val="20"/>
              </w:rPr>
            </w:pPr>
            <w:r>
              <w:rPr>
                <w:spacing w:val="-2"/>
                <w:sz w:val="20"/>
              </w:rPr>
              <w:t>Households</w:t>
            </w:r>
          </w:p>
        </w:tc>
      </w:tr>
      <w:tr w:rsidR="003E015B" w14:paraId="769C22F8" w14:textId="77777777">
        <w:trPr>
          <w:trHeight w:val="554"/>
        </w:trPr>
        <w:tc>
          <w:tcPr>
            <w:tcW w:w="530" w:type="dxa"/>
            <w:tcBorders>
              <w:top w:val="nil"/>
            </w:tcBorders>
          </w:tcPr>
          <w:p w14:paraId="769C22EF" w14:textId="77777777" w:rsidR="003E015B" w:rsidRDefault="003E015B">
            <w:pPr>
              <w:pStyle w:val="TableParagraph"/>
              <w:rPr>
                <w:rFonts w:ascii="Times New Roman"/>
                <w:sz w:val="20"/>
              </w:rPr>
            </w:pPr>
          </w:p>
        </w:tc>
        <w:tc>
          <w:tcPr>
            <w:tcW w:w="1401" w:type="dxa"/>
            <w:tcBorders>
              <w:top w:val="nil"/>
            </w:tcBorders>
          </w:tcPr>
          <w:p w14:paraId="769C22F0" w14:textId="77777777" w:rsidR="003E015B" w:rsidRDefault="003E015B">
            <w:pPr>
              <w:pStyle w:val="TableParagraph"/>
              <w:rPr>
                <w:rFonts w:ascii="Times New Roman"/>
                <w:sz w:val="20"/>
              </w:rPr>
            </w:pPr>
          </w:p>
        </w:tc>
        <w:tc>
          <w:tcPr>
            <w:tcW w:w="623" w:type="dxa"/>
            <w:tcBorders>
              <w:top w:val="nil"/>
            </w:tcBorders>
          </w:tcPr>
          <w:p w14:paraId="769C22F1" w14:textId="77777777" w:rsidR="003E015B" w:rsidRDefault="003E015B">
            <w:pPr>
              <w:pStyle w:val="TableParagraph"/>
              <w:rPr>
                <w:rFonts w:ascii="Times New Roman"/>
                <w:sz w:val="20"/>
              </w:rPr>
            </w:pPr>
          </w:p>
        </w:tc>
        <w:tc>
          <w:tcPr>
            <w:tcW w:w="621" w:type="dxa"/>
            <w:tcBorders>
              <w:top w:val="nil"/>
            </w:tcBorders>
          </w:tcPr>
          <w:p w14:paraId="769C22F2" w14:textId="77777777" w:rsidR="003E015B" w:rsidRDefault="003E015B">
            <w:pPr>
              <w:pStyle w:val="TableParagraph"/>
              <w:rPr>
                <w:rFonts w:ascii="Times New Roman"/>
                <w:sz w:val="20"/>
              </w:rPr>
            </w:pPr>
          </w:p>
        </w:tc>
        <w:tc>
          <w:tcPr>
            <w:tcW w:w="1317" w:type="dxa"/>
            <w:tcBorders>
              <w:top w:val="nil"/>
            </w:tcBorders>
          </w:tcPr>
          <w:p w14:paraId="769C22F3" w14:textId="77777777" w:rsidR="003E015B" w:rsidRDefault="003C74BC">
            <w:pPr>
              <w:pStyle w:val="TableParagraph"/>
              <w:spacing w:line="239" w:lineRule="exact"/>
              <w:ind w:left="110"/>
              <w:rPr>
                <w:sz w:val="20"/>
              </w:rPr>
            </w:pPr>
            <w:r>
              <w:rPr>
                <w:spacing w:val="-4"/>
                <w:sz w:val="20"/>
              </w:rPr>
              <w:t>Needs</w:t>
            </w:r>
          </w:p>
        </w:tc>
        <w:tc>
          <w:tcPr>
            <w:tcW w:w="1070" w:type="dxa"/>
            <w:vMerge/>
            <w:tcBorders>
              <w:top w:val="nil"/>
            </w:tcBorders>
          </w:tcPr>
          <w:p w14:paraId="769C22F4" w14:textId="77777777" w:rsidR="003E015B" w:rsidRDefault="003E015B">
            <w:pPr>
              <w:rPr>
                <w:sz w:val="2"/>
                <w:szCs w:val="2"/>
              </w:rPr>
            </w:pPr>
          </w:p>
        </w:tc>
        <w:tc>
          <w:tcPr>
            <w:tcW w:w="1401" w:type="dxa"/>
            <w:tcBorders>
              <w:top w:val="nil"/>
            </w:tcBorders>
          </w:tcPr>
          <w:p w14:paraId="769C22F5" w14:textId="77777777" w:rsidR="003E015B" w:rsidRDefault="003E015B">
            <w:pPr>
              <w:pStyle w:val="TableParagraph"/>
              <w:rPr>
                <w:rFonts w:ascii="Times New Roman"/>
                <w:sz w:val="20"/>
              </w:rPr>
            </w:pPr>
          </w:p>
        </w:tc>
        <w:tc>
          <w:tcPr>
            <w:tcW w:w="2140" w:type="dxa"/>
            <w:tcBorders>
              <w:top w:val="nil"/>
            </w:tcBorders>
          </w:tcPr>
          <w:p w14:paraId="769C22F6" w14:textId="77777777" w:rsidR="003E015B" w:rsidRDefault="003E015B">
            <w:pPr>
              <w:pStyle w:val="TableParagraph"/>
              <w:rPr>
                <w:rFonts w:ascii="Times New Roman"/>
                <w:sz w:val="20"/>
              </w:rPr>
            </w:pPr>
          </w:p>
        </w:tc>
        <w:tc>
          <w:tcPr>
            <w:tcW w:w="1662" w:type="dxa"/>
            <w:tcBorders>
              <w:top w:val="nil"/>
            </w:tcBorders>
          </w:tcPr>
          <w:p w14:paraId="769C22F7" w14:textId="77777777" w:rsidR="003E015B" w:rsidRDefault="003C74BC">
            <w:pPr>
              <w:pStyle w:val="TableParagraph"/>
              <w:spacing w:line="239" w:lineRule="exact"/>
              <w:ind w:left="112"/>
              <w:rPr>
                <w:sz w:val="20"/>
              </w:rPr>
            </w:pPr>
            <w:r>
              <w:rPr>
                <w:spacing w:val="-2"/>
                <w:sz w:val="20"/>
              </w:rPr>
              <w:t>Assisted</w:t>
            </w:r>
          </w:p>
        </w:tc>
      </w:tr>
      <w:tr w:rsidR="003E015B" w14:paraId="769C2302" w14:textId="77777777">
        <w:trPr>
          <w:trHeight w:val="277"/>
        </w:trPr>
        <w:tc>
          <w:tcPr>
            <w:tcW w:w="530" w:type="dxa"/>
            <w:tcBorders>
              <w:bottom w:val="nil"/>
            </w:tcBorders>
          </w:tcPr>
          <w:p w14:paraId="769C22F9" w14:textId="77777777" w:rsidR="003E015B" w:rsidRDefault="003C74BC">
            <w:pPr>
              <w:pStyle w:val="TableParagraph"/>
              <w:spacing w:before="1"/>
              <w:ind w:left="11" w:right="212"/>
              <w:jc w:val="center"/>
              <w:rPr>
                <w:sz w:val="20"/>
              </w:rPr>
            </w:pPr>
            <w:r>
              <w:rPr>
                <w:spacing w:val="-10"/>
                <w:sz w:val="20"/>
              </w:rPr>
              <w:t>4</w:t>
            </w:r>
          </w:p>
        </w:tc>
        <w:tc>
          <w:tcPr>
            <w:tcW w:w="1401" w:type="dxa"/>
            <w:tcBorders>
              <w:bottom w:val="nil"/>
            </w:tcBorders>
          </w:tcPr>
          <w:p w14:paraId="769C22FA" w14:textId="77777777" w:rsidR="003E015B" w:rsidRDefault="003C74BC">
            <w:pPr>
              <w:pStyle w:val="TableParagraph"/>
              <w:spacing w:before="1"/>
              <w:ind w:left="108"/>
              <w:rPr>
                <w:sz w:val="20"/>
              </w:rPr>
            </w:pPr>
            <w:r>
              <w:rPr>
                <w:spacing w:val="-2"/>
                <w:sz w:val="20"/>
              </w:rPr>
              <w:t>Short-</w:t>
            </w:r>
            <w:r>
              <w:rPr>
                <w:spacing w:val="-4"/>
                <w:sz w:val="20"/>
              </w:rPr>
              <w:t>Term</w:t>
            </w:r>
          </w:p>
        </w:tc>
        <w:tc>
          <w:tcPr>
            <w:tcW w:w="623" w:type="dxa"/>
            <w:tcBorders>
              <w:bottom w:val="nil"/>
            </w:tcBorders>
          </w:tcPr>
          <w:p w14:paraId="769C22FB"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2FC"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2FD" w14:textId="77777777" w:rsidR="003E015B" w:rsidRDefault="003C74BC">
            <w:pPr>
              <w:pStyle w:val="TableParagraph"/>
              <w:spacing w:before="1"/>
              <w:ind w:left="110"/>
              <w:rPr>
                <w:sz w:val="20"/>
              </w:rPr>
            </w:pPr>
            <w:r>
              <w:rPr>
                <w:spacing w:val="-2"/>
                <w:sz w:val="20"/>
              </w:rPr>
              <w:t>Affordable</w:t>
            </w:r>
          </w:p>
        </w:tc>
        <w:tc>
          <w:tcPr>
            <w:tcW w:w="1070" w:type="dxa"/>
            <w:vMerge w:val="restart"/>
          </w:tcPr>
          <w:p w14:paraId="769C22FE" w14:textId="77777777" w:rsidR="003E015B" w:rsidRDefault="003E015B">
            <w:pPr>
              <w:pStyle w:val="TableParagraph"/>
              <w:rPr>
                <w:rFonts w:ascii="Times New Roman"/>
                <w:sz w:val="20"/>
              </w:rPr>
            </w:pPr>
          </w:p>
        </w:tc>
        <w:tc>
          <w:tcPr>
            <w:tcW w:w="1401" w:type="dxa"/>
            <w:tcBorders>
              <w:bottom w:val="nil"/>
            </w:tcBorders>
          </w:tcPr>
          <w:p w14:paraId="769C22FF" w14:textId="77777777" w:rsidR="003E015B" w:rsidRDefault="003C74BC">
            <w:pPr>
              <w:pStyle w:val="TableParagraph"/>
              <w:spacing w:before="1"/>
              <w:ind w:left="111"/>
              <w:rPr>
                <w:sz w:val="20"/>
              </w:rPr>
            </w:pPr>
            <w:r>
              <w:rPr>
                <w:spacing w:val="-2"/>
                <w:sz w:val="20"/>
              </w:rPr>
              <w:t>Rental</w:t>
            </w:r>
          </w:p>
        </w:tc>
        <w:tc>
          <w:tcPr>
            <w:tcW w:w="2140" w:type="dxa"/>
            <w:tcBorders>
              <w:bottom w:val="nil"/>
            </w:tcBorders>
          </w:tcPr>
          <w:p w14:paraId="769C2300" w14:textId="77777777" w:rsidR="003E015B" w:rsidRDefault="003C74BC">
            <w:pPr>
              <w:pStyle w:val="TableParagraph"/>
              <w:spacing w:before="1"/>
              <w:ind w:right="93"/>
              <w:jc w:val="right"/>
              <w:rPr>
                <w:sz w:val="20"/>
              </w:rPr>
            </w:pPr>
            <w:r>
              <w:rPr>
                <w:spacing w:val="-2"/>
                <w:sz w:val="20"/>
              </w:rPr>
              <w:t>HOPWA:</w:t>
            </w:r>
          </w:p>
        </w:tc>
        <w:tc>
          <w:tcPr>
            <w:tcW w:w="1662" w:type="dxa"/>
            <w:tcBorders>
              <w:bottom w:val="nil"/>
            </w:tcBorders>
          </w:tcPr>
          <w:p w14:paraId="769C2301" w14:textId="77777777" w:rsidR="003E015B" w:rsidRDefault="003C74BC">
            <w:pPr>
              <w:pStyle w:val="TableParagraph"/>
              <w:spacing w:before="1"/>
              <w:ind w:left="112"/>
              <w:rPr>
                <w:sz w:val="20"/>
              </w:rPr>
            </w:pPr>
            <w:r>
              <w:rPr>
                <w:spacing w:val="-2"/>
                <w:sz w:val="20"/>
              </w:rPr>
              <w:t>Tenant-based</w:t>
            </w:r>
          </w:p>
        </w:tc>
      </w:tr>
      <w:tr w:rsidR="003E015B" w14:paraId="769C2312" w14:textId="77777777">
        <w:trPr>
          <w:trHeight w:val="832"/>
        </w:trPr>
        <w:tc>
          <w:tcPr>
            <w:tcW w:w="530" w:type="dxa"/>
            <w:tcBorders>
              <w:top w:val="nil"/>
              <w:bottom w:val="nil"/>
            </w:tcBorders>
          </w:tcPr>
          <w:p w14:paraId="769C2303" w14:textId="77777777" w:rsidR="003E015B" w:rsidRDefault="003E015B">
            <w:pPr>
              <w:pStyle w:val="TableParagraph"/>
              <w:rPr>
                <w:rFonts w:ascii="Times New Roman"/>
                <w:sz w:val="20"/>
              </w:rPr>
            </w:pPr>
          </w:p>
        </w:tc>
        <w:tc>
          <w:tcPr>
            <w:tcW w:w="1401" w:type="dxa"/>
            <w:tcBorders>
              <w:top w:val="nil"/>
              <w:bottom w:val="nil"/>
            </w:tcBorders>
          </w:tcPr>
          <w:p w14:paraId="769C2304" w14:textId="77777777" w:rsidR="003E015B" w:rsidRDefault="003C74BC">
            <w:pPr>
              <w:pStyle w:val="TableParagraph"/>
              <w:spacing w:line="239" w:lineRule="exact"/>
              <w:ind w:left="108"/>
              <w:rPr>
                <w:sz w:val="20"/>
              </w:rPr>
            </w:pPr>
            <w:r>
              <w:rPr>
                <w:spacing w:val="-2"/>
                <w:sz w:val="20"/>
              </w:rPr>
              <w:t>Rental</w:t>
            </w:r>
          </w:p>
          <w:p w14:paraId="769C2305" w14:textId="77777777" w:rsidR="003E015B" w:rsidRDefault="003C74BC">
            <w:pPr>
              <w:pStyle w:val="TableParagraph"/>
              <w:spacing w:before="1" w:line="280" w:lineRule="atLeast"/>
              <w:ind w:left="108" w:right="121"/>
              <w:rPr>
                <w:sz w:val="20"/>
              </w:rPr>
            </w:pPr>
            <w:r>
              <w:rPr>
                <w:spacing w:val="-2"/>
                <w:sz w:val="20"/>
              </w:rPr>
              <w:t xml:space="preserve">Assistance </w:t>
            </w:r>
            <w:r>
              <w:rPr>
                <w:sz w:val="20"/>
              </w:rPr>
              <w:t>(HOME</w:t>
            </w:r>
            <w:r>
              <w:rPr>
                <w:spacing w:val="-12"/>
                <w:sz w:val="20"/>
              </w:rPr>
              <w:t xml:space="preserve"> </w:t>
            </w:r>
            <w:r>
              <w:rPr>
                <w:sz w:val="20"/>
              </w:rPr>
              <w:t>Rental</w:t>
            </w:r>
          </w:p>
        </w:tc>
        <w:tc>
          <w:tcPr>
            <w:tcW w:w="623" w:type="dxa"/>
            <w:tcBorders>
              <w:top w:val="nil"/>
              <w:bottom w:val="nil"/>
            </w:tcBorders>
          </w:tcPr>
          <w:p w14:paraId="769C2306" w14:textId="77777777" w:rsidR="003E015B" w:rsidRDefault="003E015B">
            <w:pPr>
              <w:pStyle w:val="TableParagraph"/>
              <w:rPr>
                <w:rFonts w:ascii="Times New Roman"/>
                <w:sz w:val="20"/>
              </w:rPr>
            </w:pPr>
          </w:p>
        </w:tc>
        <w:tc>
          <w:tcPr>
            <w:tcW w:w="621" w:type="dxa"/>
            <w:tcBorders>
              <w:top w:val="nil"/>
              <w:bottom w:val="nil"/>
            </w:tcBorders>
          </w:tcPr>
          <w:p w14:paraId="769C2307" w14:textId="77777777" w:rsidR="003E015B" w:rsidRDefault="003E015B">
            <w:pPr>
              <w:pStyle w:val="TableParagraph"/>
              <w:rPr>
                <w:rFonts w:ascii="Times New Roman"/>
                <w:sz w:val="20"/>
              </w:rPr>
            </w:pPr>
          </w:p>
        </w:tc>
        <w:tc>
          <w:tcPr>
            <w:tcW w:w="1317" w:type="dxa"/>
            <w:tcBorders>
              <w:top w:val="nil"/>
              <w:bottom w:val="nil"/>
            </w:tcBorders>
          </w:tcPr>
          <w:p w14:paraId="769C2308" w14:textId="77777777" w:rsidR="003E015B" w:rsidRDefault="003C74BC">
            <w:pPr>
              <w:pStyle w:val="TableParagraph"/>
              <w:spacing w:line="239" w:lineRule="exact"/>
              <w:ind w:left="110"/>
              <w:rPr>
                <w:sz w:val="20"/>
              </w:rPr>
            </w:pPr>
            <w:r>
              <w:rPr>
                <w:spacing w:val="-2"/>
                <w:sz w:val="20"/>
              </w:rPr>
              <w:t>Housing</w:t>
            </w:r>
          </w:p>
          <w:p w14:paraId="769C2309" w14:textId="77777777" w:rsidR="003E015B" w:rsidRDefault="003C74BC">
            <w:pPr>
              <w:pStyle w:val="TableParagraph"/>
              <w:spacing w:before="1" w:line="280" w:lineRule="atLeast"/>
              <w:ind w:left="110" w:right="401"/>
              <w:rPr>
                <w:sz w:val="20"/>
              </w:rPr>
            </w:pPr>
            <w:r>
              <w:rPr>
                <w:spacing w:val="-4"/>
                <w:sz w:val="20"/>
              </w:rPr>
              <w:t xml:space="preserve">Non- </w:t>
            </w:r>
            <w:r>
              <w:rPr>
                <w:spacing w:val="-2"/>
                <w:sz w:val="20"/>
              </w:rPr>
              <w:t>Homeless</w:t>
            </w:r>
          </w:p>
        </w:tc>
        <w:tc>
          <w:tcPr>
            <w:tcW w:w="1070" w:type="dxa"/>
            <w:vMerge/>
            <w:tcBorders>
              <w:top w:val="nil"/>
            </w:tcBorders>
          </w:tcPr>
          <w:p w14:paraId="769C230A" w14:textId="77777777" w:rsidR="003E015B" w:rsidRDefault="003E015B">
            <w:pPr>
              <w:rPr>
                <w:sz w:val="2"/>
                <w:szCs w:val="2"/>
              </w:rPr>
            </w:pPr>
          </w:p>
        </w:tc>
        <w:tc>
          <w:tcPr>
            <w:tcW w:w="1401" w:type="dxa"/>
            <w:tcBorders>
              <w:top w:val="nil"/>
              <w:bottom w:val="nil"/>
            </w:tcBorders>
          </w:tcPr>
          <w:p w14:paraId="769C230B" w14:textId="77777777" w:rsidR="003E015B" w:rsidRDefault="003C74BC">
            <w:pPr>
              <w:pStyle w:val="TableParagraph"/>
              <w:spacing w:line="239" w:lineRule="exact"/>
              <w:ind w:left="111"/>
              <w:rPr>
                <w:sz w:val="20"/>
              </w:rPr>
            </w:pPr>
            <w:r>
              <w:rPr>
                <w:spacing w:val="-2"/>
                <w:sz w:val="20"/>
              </w:rPr>
              <w:t>Assistance</w:t>
            </w:r>
          </w:p>
          <w:p w14:paraId="769C230C" w14:textId="77777777" w:rsidR="003E015B" w:rsidRDefault="003C74BC">
            <w:pPr>
              <w:pStyle w:val="TableParagraph"/>
              <w:spacing w:before="1" w:line="280" w:lineRule="atLeast"/>
              <w:ind w:left="111" w:right="202"/>
              <w:rPr>
                <w:sz w:val="20"/>
              </w:rPr>
            </w:pPr>
            <w:r>
              <w:rPr>
                <w:spacing w:val="-4"/>
                <w:sz w:val="20"/>
              </w:rPr>
              <w:t xml:space="preserve">and </w:t>
            </w:r>
            <w:r>
              <w:rPr>
                <w:spacing w:val="-2"/>
                <w:sz w:val="20"/>
              </w:rPr>
              <w:t>Transitional</w:t>
            </w:r>
          </w:p>
        </w:tc>
        <w:tc>
          <w:tcPr>
            <w:tcW w:w="2140" w:type="dxa"/>
            <w:tcBorders>
              <w:top w:val="nil"/>
              <w:bottom w:val="nil"/>
            </w:tcBorders>
          </w:tcPr>
          <w:p w14:paraId="769C230D" w14:textId="77777777" w:rsidR="003E015B" w:rsidRDefault="003C74BC">
            <w:pPr>
              <w:pStyle w:val="TableParagraph"/>
              <w:spacing w:line="236" w:lineRule="exact"/>
              <w:ind w:left="1275"/>
              <w:rPr>
                <w:sz w:val="20"/>
              </w:rPr>
            </w:pPr>
            <w:r>
              <w:rPr>
                <w:spacing w:val="-2"/>
                <w:sz w:val="20"/>
              </w:rPr>
              <w:t>$704,283</w:t>
            </w:r>
          </w:p>
          <w:p w14:paraId="769C230E" w14:textId="77777777" w:rsidR="003E015B" w:rsidRDefault="003C74BC">
            <w:pPr>
              <w:pStyle w:val="TableParagraph"/>
              <w:spacing w:line="239" w:lineRule="exact"/>
              <w:ind w:left="1275"/>
              <w:rPr>
                <w:sz w:val="20"/>
              </w:rPr>
            </w:pPr>
            <w:r>
              <w:rPr>
                <w:spacing w:val="-4"/>
                <w:sz w:val="20"/>
              </w:rPr>
              <w:t>HOME</w:t>
            </w:r>
          </w:p>
          <w:p w14:paraId="769C230F" w14:textId="77777777" w:rsidR="003E015B" w:rsidRDefault="003C74BC">
            <w:pPr>
              <w:pStyle w:val="TableParagraph"/>
              <w:spacing w:line="242" w:lineRule="exact"/>
              <w:ind w:left="1275"/>
              <w:rPr>
                <w:sz w:val="20"/>
              </w:rPr>
            </w:pPr>
            <w:r>
              <w:rPr>
                <w:spacing w:val="-2"/>
                <w:sz w:val="20"/>
              </w:rPr>
              <w:t>$200,000</w:t>
            </w:r>
          </w:p>
        </w:tc>
        <w:tc>
          <w:tcPr>
            <w:tcW w:w="1662" w:type="dxa"/>
            <w:tcBorders>
              <w:top w:val="nil"/>
              <w:bottom w:val="nil"/>
            </w:tcBorders>
          </w:tcPr>
          <w:p w14:paraId="769C2310" w14:textId="77777777" w:rsidR="003E015B" w:rsidRDefault="003C74BC">
            <w:pPr>
              <w:pStyle w:val="TableParagraph"/>
              <w:spacing w:line="239" w:lineRule="exact"/>
              <w:ind w:left="112"/>
              <w:rPr>
                <w:sz w:val="20"/>
              </w:rPr>
            </w:pPr>
            <w:r>
              <w:rPr>
                <w:sz w:val="20"/>
              </w:rPr>
              <w:t>rental</w:t>
            </w:r>
            <w:r>
              <w:rPr>
                <w:spacing w:val="-5"/>
                <w:sz w:val="20"/>
              </w:rPr>
              <w:t xml:space="preserve"> </w:t>
            </w:r>
            <w:r>
              <w:rPr>
                <w:spacing w:val="-2"/>
                <w:sz w:val="20"/>
              </w:rPr>
              <w:t>assistance</w:t>
            </w:r>
          </w:p>
          <w:p w14:paraId="769C2311" w14:textId="77777777" w:rsidR="003E015B" w:rsidRDefault="003C74BC">
            <w:pPr>
              <w:pStyle w:val="TableParagraph"/>
              <w:spacing w:before="1" w:line="280" w:lineRule="atLeast"/>
              <w:ind w:left="112" w:right="259"/>
              <w:rPr>
                <w:sz w:val="20"/>
              </w:rPr>
            </w:pPr>
            <w:r>
              <w:rPr>
                <w:sz w:val="20"/>
              </w:rPr>
              <w:t xml:space="preserve">/ Rapid </w:t>
            </w:r>
            <w:r>
              <w:rPr>
                <w:spacing w:val="-2"/>
                <w:sz w:val="20"/>
              </w:rPr>
              <w:t>Rehousing:</w:t>
            </w:r>
            <w:r>
              <w:rPr>
                <w:spacing w:val="-10"/>
                <w:sz w:val="20"/>
              </w:rPr>
              <w:t xml:space="preserve"> </w:t>
            </w:r>
            <w:r>
              <w:rPr>
                <w:spacing w:val="-2"/>
                <w:sz w:val="20"/>
              </w:rPr>
              <w:t>606</w:t>
            </w:r>
          </w:p>
        </w:tc>
      </w:tr>
      <w:tr w:rsidR="003E015B" w14:paraId="769C231C" w14:textId="77777777">
        <w:trPr>
          <w:trHeight w:val="270"/>
        </w:trPr>
        <w:tc>
          <w:tcPr>
            <w:tcW w:w="530" w:type="dxa"/>
            <w:tcBorders>
              <w:top w:val="nil"/>
              <w:bottom w:val="nil"/>
            </w:tcBorders>
          </w:tcPr>
          <w:p w14:paraId="769C2313" w14:textId="77777777" w:rsidR="003E015B" w:rsidRDefault="003E015B">
            <w:pPr>
              <w:pStyle w:val="TableParagraph"/>
              <w:rPr>
                <w:rFonts w:ascii="Times New Roman"/>
                <w:sz w:val="20"/>
              </w:rPr>
            </w:pPr>
          </w:p>
        </w:tc>
        <w:tc>
          <w:tcPr>
            <w:tcW w:w="1401" w:type="dxa"/>
            <w:tcBorders>
              <w:top w:val="nil"/>
              <w:bottom w:val="nil"/>
            </w:tcBorders>
          </w:tcPr>
          <w:p w14:paraId="769C2314" w14:textId="77777777" w:rsidR="003E015B" w:rsidRDefault="003C74BC">
            <w:pPr>
              <w:pStyle w:val="TableParagraph"/>
              <w:spacing w:line="239" w:lineRule="exact"/>
              <w:ind w:left="108"/>
              <w:rPr>
                <w:sz w:val="20"/>
              </w:rPr>
            </w:pPr>
            <w:r>
              <w:rPr>
                <w:sz w:val="20"/>
              </w:rPr>
              <w:t>Assistance</w:t>
            </w:r>
            <w:r>
              <w:rPr>
                <w:spacing w:val="-10"/>
                <w:sz w:val="20"/>
              </w:rPr>
              <w:t xml:space="preserve"> &amp;</w:t>
            </w:r>
          </w:p>
        </w:tc>
        <w:tc>
          <w:tcPr>
            <w:tcW w:w="623" w:type="dxa"/>
            <w:tcBorders>
              <w:top w:val="nil"/>
              <w:bottom w:val="nil"/>
            </w:tcBorders>
          </w:tcPr>
          <w:p w14:paraId="769C2315" w14:textId="77777777" w:rsidR="003E015B" w:rsidRDefault="003E015B">
            <w:pPr>
              <w:pStyle w:val="TableParagraph"/>
              <w:rPr>
                <w:rFonts w:ascii="Times New Roman"/>
                <w:sz w:val="20"/>
              </w:rPr>
            </w:pPr>
          </w:p>
        </w:tc>
        <w:tc>
          <w:tcPr>
            <w:tcW w:w="621" w:type="dxa"/>
            <w:tcBorders>
              <w:top w:val="nil"/>
              <w:bottom w:val="nil"/>
            </w:tcBorders>
          </w:tcPr>
          <w:p w14:paraId="769C2316" w14:textId="77777777" w:rsidR="003E015B" w:rsidRDefault="003E015B">
            <w:pPr>
              <w:pStyle w:val="TableParagraph"/>
              <w:rPr>
                <w:rFonts w:ascii="Times New Roman"/>
                <w:sz w:val="20"/>
              </w:rPr>
            </w:pPr>
          </w:p>
        </w:tc>
        <w:tc>
          <w:tcPr>
            <w:tcW w:w="1317" w:type="dxa"/>
            <w:tcBorders>
              <w:top w:val="nil"/>
              <w:bottom w:val="nil"/>
            </w:tcBorders>
          </w:tcPr>
          <w:p w14:paraId="769C2317" w14:textId="77777777" w:rsidR="003E015B" w:rsidRDefault="003C74BC">
            <w:pPr>
              <w:pStyle w:val="TableParagraph"/>
              <w:spacing w:line="239" w:lineRule="exact"/>
              <w:ind w:left="110"/>
              <w:rPr>
                <w:sz w:val="20"/>
              </w:rPr>
            </w:pPr>
            <w:r>
              <w:rPr>
                <w:spacing w:val="-2"/>
                <w:sz w:val="20"/>
              </w:rPr>
              <w:t>Special</w:t>
            </w:r>
          </w:p>
        </w:tc>
        <w:tc>
          <w:tcPr>
            <w:tcW w:w="1070" w:type="dxa"/>
            <w:vMerge/>
            <w:tcBorders>
              <w:top w:val="nil"/>
            </w:tcBorders>
          </w:tcPr>
          <w:p w14:paraId="769C2318" w14:textId="77777777" w:rsidR="003E015B" w:rsidRDefault="003E015B">
            <w:pPr>
              <w:rPr>
                <w:sz w:val="2"/>
                <w:szCs w:val="2"/>
              </w:rPr>
            </w:pPr>
          </w:p>
        </w:tc>
        <w:tc>
          <w:tcPr>
            <w:tcW w:w="1401" w:type="dxa"/>
            <w:tcBorders>
              <w:top w:val="nil"/>
              <w:bottom w:val="nil"/>
            </w:tcBorders>
          </w:tcPr>
          <w:p w14:paraId="769C2319" w14:textId="77777777" w:rsidR="003E015B" w:rsidRDefault="003C74BC">
            <w:pPr>
              <w:pStyle w:val="TableParagraph"/>
              <w:spacing w:line="239" w:lineRule="exact"/>
              <w:ind w:left="111"/>
              <w:rPr>
                <w:sz w:val="20"/>
              </w:rPr>
            </w:pPr>
            <w:r>
              <w:rPr>
                <w:spacing w:val="-2"/>
                <w:sz w:val="20"/>
              </w:rPr>
              <w:t>Housing</w:t>
            </w:r>
          </w:p>
        </w:tc>
        <w:tc>
          <w:tcPr>
            <w:tcW w:w="2140" w:type="dxa"/>
            <w:tcBorders>
              <w:top w:val="nil"/>
              <w:bottom w:val="nil"/>
            </w:tcBorders>
          </w:tcPr>
          <w:p w14:paraId="769C231A" w14:textId="77777777" w:rsidR="003E015B" w:rsidRDefault="003E015B">
            <w:pPr>
              <w:pStyle w:val="TableParagraph"/>
              <w:rPr>
                <w:rFonts w:ascii="Times New Roman"/>
                <w:sz w:val="20"/>
              </w:rPr>
            </w:pPr>
          </w:p>
        </w:tc>
        <w:tc>
          <w:tcPr>
            <w:tcW w:w="1662" w:type="dxa"/>
            <w:tcBorders>
              <w:top w:val="nil"/>
              <w:bottom w:val="nil"/>
            </w:tcBorders>
          </w:tcPr>
          <w:p w14:paraId="769C231B" w14:textId="77777777" w:rsidR="003E015B" w:rsidRDefault="003C74BC">
            <w:pPr>
              <w:pStyle w:val="TableParagraph"/>
              <w:spacing w:line="239" w:lineRule="exact"/>
              <w:ind w:left="112"/>
              <w:rPr>
                <w:sz w:val="20"/>
              </w:rPr>
            </w:pPr>
            <w:r>
              <w:rPr>
                <w:spacing w:val="-2"/>
                <w:sz w:val="20"/>
              </w:rPr>
              <w:t>Households</w:t>
            </w:r>
          </w:p>
        </w:tc>
      </w:tr>
      <w:tr w:rsidR="003E015B" w14:paraId="769C2326" w14:textId="77777777">
        <w:trPr>
          <w:trHeight w:val="270"/>
        </w:trPr>
        <w:tc>
          <w:tcPr>
            <w:tcW w:w="530" w:type="dxa"/>
            <w:tcBorders>
              <w:top w:val="nil"/>
              <w:bottom w:val="nil"/>
            </w:tcBorders>
          </w:tcPr>
          <w:p w14:paraId="769C231D" w14:textId="77777777" w:rsidR="003E015B" w:rsidRDefault="003E015B">
            <w:pPr>
              <w:pStyle w:val="TableParagraph"/>
              <w:rPr>
                <w:rFonts w:ascii="Times New Roman"/>
                <w:sz w:val="20"/>
              </w:rPr>
            </w:pPr>
          </w:p>
        </w:tc>
        <w:tc>
          <w:tcPr>
            <w:tcW w:w="1401" w:type="dxa"/>
            <w:tcBorders>
              <w:top w:val="nil"/>
              <w:bottom w:val="nil"/>
            </w:tcBorders>
          </w:tcPr>
          <w:p w14:paraId="769C231E" w14:textId="77777777" w:rsidR="003E015B" w:rsidRDefault="003C74BC">
            <w:pPr>
              <w:pStyle w:val="TableParagraph"/>
              <w:spacing w:line="239" w:lineRule="exact"/>
              <w:ind w:left="108"/>
              <w:rPr>
                <w:sz w:val="20"/>
              </w:rPr>
            </w:pPr>
            <w:r>
              <w:rPr>
                <w:spacing w:val="-2"/>
                <w:sz w:val="20"/>
              </w:rPr>
              <w:t>HOPWA</w:t>
            </w:r>
          </w:p>
        </w:tc>
        <w:tc>
          <w:tcPr>
            <w:tcW w:w="623" w:type="dxa"/>
            <w:tcBorders>
              <w:top w:val="nil"/>
              <w:bottom w:val="nil"/>
            </w:tcBorders>
          </w:tcPr>
          <w:p w14:paraId="769C231F" w14:textId="77777777" w:rsidR="003E015B" w:rsidRDefault="003E015B">
            <w:pPr>
              <w:pStyle w:val="TableParagraph"/>
              <w:rPr>
                <w:rFonts w:ascii="Times New Roman"/>
                <w:sz w:val="20"/>
              </w:rPr>
            </w:pPr>
          </w:p>
        </w:tc>
        <w:tc>
          <w:tcPr>
            <w:tcW w:w="621" w:type="dxa"/>
            <w:tcBorders>
              <w:top w:val="nil"/>
              <w:bottom w:val="nil"/>
            </w:tcBorders>
          </w:tcPr>
          <w:p w14:paraId="769C2320" w14:textId="77777777" w:rsidR="003E015B" w:rsidRDefault="003E015B">
            <w:pPr>
              <w:pStyle w:val="TableParagraph"/>
              <w:rPr>
                <w:rFonts w:ascii="Times New Roman"/>
                <w:sz w:val="20"/>
              </w:rPr>
            </w:pPr>
          </w:p>
        </w:tc>
        <w:tc>
          <w:tcPr>
            <w:tcW w:w="1317" w:type="dxa"/>
            <w:tcBorders>
              <w:top w:val="nil"/>
              <w:bottom w:val="nil"/>
            </w:tcBorders>
          </w:tcPr>
          <w:p w14:paraId="769C2321" w14:textId="77777777" w:rsidR="003E015B" w:rsidRDefault="003C74BC">
            <w:pPr>
              <w:pStyle w:val="TableParagraph"/>
              <w:spacing w:line="239" w:lineRule="exact"/>
              <w:ind w:left="110"/>
              <w:rPr>
                <w:sz w:val="20"/>
              </w:rPr>
            </w:pPr>
            <w:r>
              <w:rPr>
                <w:spacing w:val="-4"/>
                <w:sz w:val="20"/>
              </w:rPr>
              <w:t>Needs</w:t>
            </w:r>
          </w:p>
        </w:tc>
        <w:tc>
          <w:tcPr>
            <w:tcW w:w="1070" w:type="dxa"/>
            <w:vMerge/>
            <w:tcBorders>
              <w:top w:val="nil"/>
            </w:tcBorders>
          </w:tcPr>
          <w:p w14:paraId="769C2322" w14:textId="77777777" w:rsidR="003E015B" w:rsidRDefault="003E015B">
            <w:pPr>
              <w:rPr>
                <w:sz w:val="2"/>
                <w:szCs w:val="2"/>
              </w:rPr>
            </w:pPr>
          </w:p>
        </w:tc>
        <w:tc>
          <w:tcPr>
            <w:tcW w:w="1401" w:type="dxa"/>
            <w:tcBorders>
              <w:top w:val="nil"/>
              <w:bottom w:val="nil"/>
            </w:tcBorders>
          </w:tcPr>
          <w:p w14:paraId="769C2323" w14:textId="77777777" w:rsidR="003E015B" w:rsidRDefault="003C74BC">
            <w:pPr>
              <w:pStyle w:val="TableParagraph"/>
              <w:spacing w:line="239" w:lineRule="exact"/>
              <w:ind w:left="111"/>
              <w:rPr>
                <w:sz w:val="20"/>
              </w:rPr>
            </w:pPr>
            <w:r>
              <w:rPr>
                <w:spacing w:val="-2"/>
                <w:sz w:val="20"/>
              </w:rPr>
              <w:t>Assistance</w:t>
            </w:r>
          </w:p>
        </w:tc>
        <w:tc>
          <w:tcPr>
            <w:tcW w:w="2140" w:type="dxa"/>
            <w:tcBorders>
              <w:top w:val="nil"/>
              <w:bottom w:val="nil"/>
            </w:tcBorders>
          </w:tcPr>
          <w:p w14:paraId="769C2324" w14:textId="77777777" w:rsidR="003E015B" w:rsidRDefault="003E015B">
            <w:pPr>
              <w:pStyle w:val="TableParagraph"/>
              <w:rPr>
                <w:rFonts w:ascii="Times New Roman"/>
                <w:sz w:val="20"/>
              </w:rPr>
            </w:pPr>
          </w:p>
        </w:tc>
        <w:tc>
          <w:tcPr>
            <w:tcW w:w="1662" w:type="dxa"/>
            <w:tcBorders>
              <w:top w:val="nil"/>
              <w:bottom w:val="nil"/>
            </w:tcBorders>
          </w:tcPr>
          <w:p w14:paraId="769C2325" w14:textId="77777777" w:rsidR="003E015B" w:rsidRDefault="003C74BC">
            <w:pPr>
              <w:pStyle w:val="TableParagraph"/>
              <w:spacing w:line="239" w:lineRule="exact"/>
              <w:ind w:left="112"/>
              <w:rPr>
                <w:sz w:val="20"/>
              </w:rPr>
            </w:pPr>
            <w:r>
              <w:rPr>
                <w:spacing w:val="-2"/>
                <w:sz w:val="20"/>
              </w:rPr>
              <w:t>Assisted</w:t>
            </w:r>
          </w:p>
        </w:tc>
      </w:tr>
      <w:tr w:rsidR="003E015B" w14:paraId="769C2330" w14:textId="77777777">
        <w:trPr>
          <w:trHeight w:val="270"/>
        </w:trPr>
        <w:tc>
          <w:tcPr>
            <w:tcW w:w="530" w:type="dxa"/>
            <w:tcBorders>
              <w:top w:val="nil"/>
              <w:bottom w:val="nil"/>
            </w:tcBorders>
          </w:tcPr>
          <w:p w14:paraId="769C2327" w14:textId="77777777" w:rsidR="003E015B" w:rsidRDefault="003E015B">
            <w:pPr>
              <w:pStyle w:val="TableParagraph"/>
              <w:rPr>
                <w:rFonts w:ascii="Times New Roman"/>
                <w:sz w:val="20"/>
              </w:rPr>
            </w:pPr>
          </w:p>
        </w:tc>
        <w:tc>
          <w:tcPr>
            <w:tcW w:w="1401" w:type="dxa"/>
            <w:tcBorders>
              <w:top w:val="nil"/>
              <w:bottom w:val="nil"/>
            </w:tcBorders>
          </w:tcPr>
          <w:p w14:paraId="769C2328" w14:textId="77777777" w:rsidR="003E015B" w:rsidRDefault="003C74BC">
            <w:pPr>
              <w:pStyle w:val="TableParagraph"/>
              <w:spacing w:line="239" w:lineRule="exact"/>
              <w:ind w:left="108"/>
              <w:rPr>
                <w:sz w:val="20"/>
              </w:rPr>
            </w:pPr>
            <w:r>
              <w:rPr>
                <w:sz w:val="20"/>
              </w:rPr>
              <w:t>STRMU</w:t>
            </w:r>
            <w:r>
              <w:rPr>
                <w:spacing w:val="-8"/>
                <w:sz w:val="20"/>
              </w:rPr>
              <w:t xml:space="preserve"> </w:t>
            </w:r>
            <w:r>
              <w:rPr>
                <w:spacing w:val="-10"/>
                <w:sz w:val="20"/>
              </w:rPr>
              <w:t>-</w:t>
            </w:r>
          </w:p>
        </w:tc>
        <w:tc>
          <w:tcPr>
            <w:tcW w:w="623" w:type="dxa"/>
            <w:tcBorders>
              <w:top w:val="nil"/>
              <w:bottom w:val="nil"/>
            </w:tcBorders>
          </w:tcPr>
          <w:p w14:paraId="769C2329" w14:textId="77777777" w:rsidR="003E015B" w:rsidRDefault="003E015B">
            <w:pPr>
              <w:pStyle w:val="TableParagraph"/>
              <w:rPr>
                <w:rFonts w:ascii="Times New Roman"/>
                <w:sz w:val="20"/>
              </w:rPr>
            </w:pPr>
          </w:p>
        </w:tc>
        <w:tc>
          <w:tcPr>
            <w:tcW w:w="621" w:type="dxa"/>
            <w:tcBorders>
              <w:top w:val="nil"/>
              <w:bottom w:val="nil"/>
            </w:tcBorders>
          </w:tcPr>
          <w:p w14:paraId="769C232A" w14:textId="77777777" w:rsidR="003E015B" w:rsidRDefault="003E015B">
            <w:pPr>
              <w:pStyle w:val="TableParagraph"/>
              <w:rPr>
                <w:rFonts w:ascii="Times New Roman"/>
                <w:sz w:val="20"/>
              </w:rPr>
            </w:pPr>
          </w:p>
        </w:tc>
        <w:tc>
          <w:tcPr>
            <w:tcW w:w="1317" w:type="dxa"/>
            <w:tcBorders>
              <w:top w:val="nil"/>
              <w:bottom w:val="nil"/>
            </w:tcBorders>
          </w:tcPr>
          <w:p w14:paraId="769C232B" w14:textId="77777777" w:rsidR="003E015B" w:rsidRDefault="003E015B">
            <w:pPr>
              <w:pStyle w:val="TableParagraph"/>
              <w:rPr>
                <w:rFonts w:ascii="Times New Roman"/>
                <w:sz w:val="20"/>
              </w:rPr>
            </w:pPr>
          </w:p>
        </w:tc>
        <w:tc>
          <w:tcPr>
            <w:tcW w:w="1070" w:type="dxa"/>
            <w:vMerge/>
            <w:tcBorders>
              <w:top w:val="nil"/>
            </w:tcBorders>
          </w:tcPr>
          <w:p w14:paraId="769C232C" w14:textId="77777777" w:rsidR="003E015B" w:rsidRDefault="003E015B">
            <w:pPr>
              <w:rPr>
                <w:sz w:val="2"/>
                <w:szCs w:val="2"/>
              </w:rPr>
            </w:pPr>
          </w:p>
        </w:tc>
        <w:tc>
          <w:tcPr>
            <w:tcW w:w="1401" w:type="dxa"/>
            <w:tcBorders>
              <w:top w:val="nil"/>
              <w:bottom w:val="nil"/>
            </w:tcBorders>
          </w:tcPr>
          <w:p w14:paraId="769C232D" w14:textId="77777777" w:rsidR="003E015B" w:rsidRDefault="003C74BC">
            <w:pPr>
              <w:pStyle w:val="TableParagraph"/>
              <w:spacing w:line="239" w:lineRule="exact"/>
              <w:ind w:left="111"/>
              <w:rPr>
                <w:sz w:val="20"/>
              </w:rPr>
            </w:pPr>
            <w:r>
              <w:rPr>
                <w:spacing w:val="-2"/>
                <w:sz w:val="20"/>
              </w:rPr>
              <w:t>(HOPWA</w:t>
            </w:r>
          </w:p>
        </w:tc>
        <w:tc>
          <w:tcPr>
            <w:tcW w:w="2140" w:type="dxa"/>
            <w:tcBorders>
              <w:top w:val="nil"/>
              <w:bottom w:val="nil"/>
            </w:tcBorders>
          </w:tcPr>
          <w:p w14:paraId="769C232E" w14:textId="77777777" w:rsidR="003E015B" w:rsidRDefault="003E015B">
            <w:pPr>
              <w:pStyle w:val="TableParagraph"/>
              <w:rPr>
                <w:rFonts w:ascii="Times New Roman"/>
                <w:sz w:val="20"/>
              </w:rPr>
            </w:pPr>
          </w:p>
        </w:tc>
        <w:tc>
          <w:tcPr>
            <w:tcW w:w="1662" w:type="dxa"/>
            <w:tcBorders>
              <w:top w:val="nil"/>
              <w:bottom w:val="nil"/>
            </w:tcBorders>
          </w:tcPr>
          <w:p w14:paraId="769C232F" w14:textId="77777777" w:rsidR="003E015B" w:rsidRDefault="003E015B">
            <w:pPr>
              <w:pStyle w:val="TableParagraph"/>
              <w:rPr>
                <w:rFonts w:ascii="Times New Roman"/>
                <w:sz w:val="20"/>
              </w:rPr>
            </w:pPr>
          </w:p>
        </w:tc>
      </w:tr>
      <w:tr w:rsidR="003E015B" w14:paraId="769C233A" w14:textId="77777777">
        <w:trPr>
          <w:trHeight w:val="270"/>
        </w:trPr>
        <w:tc>
          <w:tcPr>
            <w:tcW w:w="530" w:type="dxa"/>
            <w:tcBorders>
              <w:top w:val="nil"/>
              <w:bottom w:val="nil"/>
            </w:tcBorders>
          </w:tcPr>
          <w:p w14:paraId="769C2331" w14:textId="77777777" w:rsidR="003E015B" w:rsidRDefault="003E015B">
            <w:pPr>
              <w:pStyle w:val="TableParagraph"/>
              <w:rPr>
                <w:rFonts w:ascii="Times New Roman"/>
                <w:sz w:val="20"/>
              </w:rPr>
            </w:pPr>
          </w:p>
        </w:tc>
        <w:tc>
          <w:tcPr>
            <w:tcW w:w="1401" w:type="dxa"/>
            <w:tcBorders>
              <w:top w:val="nil"/>
              <w:bottom w:val="nil"/>
            </w:tcBorders>
          </w:tcPr>
          <w:p w14:paraId="769C2332" w14:textId="77777777" w:rsidR="003E015B" w:rsidRDefault="003C74BC">
            <w:pPr>
              <w:pStyle w:val="TableParagraph"/>
              <w:spacing w:line="239" w:lineRule="exact"/>
              <w:ind w:left="108"/>
              <w:rPr>
                <w:sz w:val="20"/>
              </w:rPr>
            </w:pPr>
            <w:r>
              <w:rPr>
                <w:sz w:val="20"/>
              </w:rPr>
              <w:t>Short</w:t>
            </w:r>
            <w:r>
              <w:rPr>
                <w:spacing w:val="-6"/>
                <w:sz w:val="20"/>
              </w:rPr>
              <w:t xml:space="preserve"> </w:t>
            </w:r>
            <w:r>
              <w:rPr>
                <w:spacing w:val="-4"/>
                <w:sz w:val="20"/>
              </w:rPr>
              <w:t>Term</w:t>
            </w:r>
          </w:p>
        </w:tc>
        <w:tc>
          <w:tcPr>
            <w:tcW w:w="623" w:type="dxa"/>
            <w:tcBorders>
              <w:top w:val="nil"/>
              <w:bottom w:val="nil"/>
            </w:tcBorders>
          </w:tcPr>
          <w:p w14:paraId="769C2333" w14:textId="77777777" w:rsidR="003E015B" w:rsidRDefault="003E015B">
            <w:pPr>
              <w:pStyle w:val="TableParagraph"/>
              <w:rPr>
                <w:rFonts w:ascii="Times New Roman"/>
                <w:sz w:val="20"/>
              </w:rPr>
            </w:pPr>
          </w:p>
        </w:tc>
        <w:tc>
          <w:tcPr>
            <w:tcW w:w="621" w:type="dxa"/>
            <w:tcBorders>
              <w:top w:val="nil"/>
              <w:bottom w:val="nil"/>
            </w:tcBorders>
          </w:tcPr>
          <w:p w14:paraId="769C2334" w14:textId="77777777" w:rsidR="003E015B" w:rsidRDefault="003E015B">
            <w:pPr>
              <w:pStyle w:val="TableParagraph"/>
              <w:rPr>
                <w:rFonts w:ascii="Times New Roman"/>
                <w:sz w:val="20"/>
              </w:rPr>
            </w:pPr>
          </w:p>
        </w:tc>
        <w:tc>
          <w:tcPr>
            <w:tcW w:w="1317" w:type="dxa"/>
            <w:tcBorders>
              <w:top w:val="nil"/>
              <w:bottom w:val="nil"/>
            </w:tcBorders>
          </w:tcPr>
          <w:p w14:paraId="769C2335" w14:textId="77777777" w:rsidR="003E015B" w:rsidRDefault="003E015B">
            <w:pPr>
              <w:pStyle w:val="TableParagraph"/>
              <w:rPr>
                <w:rFonts w:ascii="Times New Roman"/>
                <w:sz w:val="20"/>
              </w:rPr>
            </w:pPr>
          </w:p>
        </w:tc>
        <w:tc>
          <w:tcPr>
            <w:tcW w:w="1070" w:type="dxa"/>
            <w:vMerge/>
            <w:tcBorders>
              <w:top w:val="nil"/>
            </w:tcBorders>
          </w:tcPr>
          <w:p w14:paraId="769C2336" w14:textId="77777777" w:rsidR="003E015B" w:rsidRDefault="003E015B">
            <w:pPr>
              <w:rPr>
                <w:sz w:val="2"/>
                <w:szCs w:val="2"/>
              </w:rPr>
            </w:pPr>
          </w:p>
        </w:tc>
        <w:tc>
          <w:tcPr>
            <w:tcW w:w="1401" w:type="dxa"/>
            <w:tcBorders>
              <w:top w:val="nil"/>
              <w:bottom w:val="nil"/>
            </w:tcBorders>
          </w:tcPr>
          <w:p w14:paraId="769C2337" w14:textId="77777777" w:rsidR="003E015B" w:rsidRDefault="003C74BC">
            <w:pPr>
              <w:pStyle w:val="TableParagraph"/>
              <w:spacing w:line="239" w:lineRule="exact"/>
              <w:ind w:left="111"/>
              <w:rPr>
                <w:sz w:val="20"/>
              </w:rPr>
            </w:pPr>
            <w:r>
              <w:rPr>
                <w:spacing w:val="-2"/>
                <w:sz w:val="20"/>
              </w:rPr>
              <w:t>hotel/motel)</w:t>
            </w:r>
          </w:p>
        </w:tc>
        <w:tc>
          <w:tcPr>
            <w:tcW w:w="2140" w:type="dxa"/>
            <w:tcBorders>
              <w:top w:val="nil"/>
              <w:bottom w:val="nil"/>
            </w:tcBorders>
          </w:tcPr>
          <w:p w14:paraId="769C2338" w14:textId="77777777" w:rsidR="003E015B" w:rsidRDefault="003E015B">
            <w:pPr>
              <w:pStyle w:val="TableParagraph"/>
              <w:rPr>
                <w:rFonts w:ascii="Times New Roman"/>
                <w:sz w:val="20"/>
              </w:rPr>
            </w:pPr>
          </w:p>
        </w:tc>
        <w:tc>
          <w:tcPr>
            <w:tcW w:w="1662" w:type="dxa"/>
            <w:tcBorders>
              <w:top w:val="nil"/>
              <w:bottom w:val="nil"/>
            </w:tcBorders>
          </w:tcPr>
          <w:p w14:paraId="769C2339" w14:textId="77777777" w:rsidR="003E015B" w:rsidRDefault="003E015B">
            <w:pPr>
              <w:pStyle w:val="TableParagraph"/>
              <w:rPr>
                <w:rFonts w:ascii="Times New Roman"/>
                <w:sz w:val="20"/>
              </w:rPr>
            </w:pPr>
          </w:p>
        </w:tc>
      </w:tr>
      <w:tr w:rsidR="003E015B" w14:paraId="769C2344" w14:textId="77777777">
        <w:trPr>
          <w:trHeight w:val="270"/>
        </w:trPr>
        <w:tc>
          <w:tcPr>
            <w:tcW w:w="530" w:type="dxa"/>
            <w:tcBorders>
              <w:top w:val="nil"/>
              <w:bottom w:val="nil"/>
            </w:tcBorders>
          </w:tcPr>
          <w:p w14:paraId="769C233B" w14:textId="77777777" w:rsidR="003E015B" w:rsidRDefault="003E015B">
            <w:pPr>
              <w:pStyle w:val="TableParagraph"/>
              <w:rPr>
                <w:rFonts w:ascii="Times New Roman"/>
                <w:sz w:val="20"/>
              </w:rPr>
            </w:pPr>
          </w:p>
        </w:tc>
        <w:tc>
          <w:tcPr>
            <w:tcW w:w="1401" w:type="dxa"/>
            <w:tcBorders>
              <w:top w:val="nil"/>
              <w:bottom w:val="nil"/>
            </w:tcBorders>
          </w:tcPr>
          <w:p w14:paraId="769C233C" w14:textId="77777777" w:rsidR="003E015B" w:rsidRDefault="003C74BC">
            <w:pPr>
              <w:pStyle w:val="TableParagraph"/>
              <w:spacing w:line="239" w:lineRule="exact"/>
              <w:ind w:left="108"/>
              <w:rPr>
                <w:sz w:val="20"/>
              </w:rPr>
            </w:pPr>
            <w:r>
              <w:rPr>
                <w:spacing w:val="-2"/>
                <w:sz w:val="20"/>
              </w:rPr>
              <w:t>Rent,</w:t>
            </w:r>
          </w:p>
        </w:tc>
        <w:tc>
          <w:tcPr>
            <w:tcW w:w="623" w:type="dxa"/>
            <w:tcBorders>
              <w:top w:val="nil"/>
              <w:bottom w:val="nil"/>
            </w:tcBorders>
          </w:tcPr>
          <w:p w14:paraId="769C233D" w14:textId="77777777" w:rsidR="003E015B" w:rsidRDefault="003E015B">
            <w:pPr>
              <w:pStyle w:val="TableParagraph"/>
              <w:rPr>
                <w:rFonts w:ascii="Times New Roman"/>
                <w:sz w:val="20"/>
              </w:rPr>
            </w:pPr>
          </w:p>
        </w:tc>
        <w:tc>
          <w:tcPr>
            <w:tcW w:w="621" w:type="dxa"/>
            <w:tcBorders>
              <w:top w:val="nil"/>
              <w:bottom w:val="nil"/>
            </w:tcBorders>
          </w:tcPr>
          <w:p w14:paraId="769C233E" w14:textId="77777777" w:rsidR="003E015B" w:rsidRDefault="003E015B">
            <w:pPr>
              <w:pStyle w:val="TableParagraph"/>
              <w:rPr>
                <w:rFonts w:ascii="Times New Roman"/>
                <w:sz w:val="20"/>
              </w:rPr>
            </w:pPr>
          </w:p>
        </w:tc>
        <w:tc>
          <w:tcPr>
            <w:tcW w:w="1317" w:type="dxa"/>
            <w:tcBorders>
              <w:top w:val="nil"/>
              <w:bottom w:val="nil"/>
            </w:tcBorders>
          </w:tcPr>
          <w:p w14:paraId="769C233F" w14:textId="77777777" w:rsidR="003E015B" w:rsidRDefault="003E015B">
            <w:pPr>
              <w:pStyle w:val="TableParagraph"/>
              <w:rPr>
                <w:rFonts w:ascii="Times New Roman"/>
                <w:sz w:val="20"/>
              </w:rPr>
            </w:pPr>
          </w:p>
        </w:tc>
        <w:tc>
          <w:tcPr>
            <w:tcW w:w="1070" w:type="dxa"/>
            <w:vMerge/>
            <w:tcBorders>
              <w:top w:val="nil"/>
            </w:tcBorders>
          </w:tcPr>
          <w:p w14:paraId="769C2340" w14:textId="77777777" w:rsidR="003E015B" w:rsidRDefault="003E015B">
            <w:pPr>
              <w:rPr>
                <w:sz w:val="2"/>
                <w:szCs w:val="2"/>
              </w:rPr>
            </w:pPr>
          </w:p>
        </w:tc>
        <w:tc>
          <w:tcPr>
            <w:tcW w:w="1401" w:type="dxa"/>
            <w:tcBorders>
              <w:top w:val="nil"/>
              <w:bottom w:val="nil"/>
            </w:tcBorders>
          </w:tcPr>
          <w:p w14:paraId="769C2341" w14:textId="77777777" w:rsidR="003E015B" w:rsidRDefault="003E015B">
            <w:pPr>
              <w:pStyle w:val="TableParagraph"/>
              <w:rPr>
                <w:rFonts w:ascii="Times New Roman"/>
                <w:sz w:val="20"/>
              </w:rPr>
            </w:pPr>
          </w:p>
        </w:tc>
        <w:tc>
          <w:tcPr>
            <w:tcW w:w="2140" w:type="dxa"/>
            <w:tcBorders>
              <w:top w:val="nil"/>
              <w:bottom w:val="nil"/>
            </w:tcBorders>
          </w:tcPr>
          <w:p w14:paraId="769C2342" w14:textId="77777777" w:rsidR="003E015B" w:rsidRDefault="003E015B">
            <w:pPr>
              <w:pStyle w:val="TableParagraph"/>
              <w:rPr>
                <w:rFonts w:ascii="Times New Roman"/>
                <w:sz w:val="20"/>
              </w:rPr>
            </w:pPr>
          </w:p>
        </w:tc>
        <w:tc>
          <w:tcPr>
            <w:tcW w:w="1662" w:type="dxa"/>
            <w:tcBorders>
              <w:top w:val="nil"/>
              <w:bottom w:val="nil"/>
            </w:tcBorders>
          </w:tcPr>
          <w:p w14:paraId="769C2343" w14:textId="77777777" w:rsidR="003E015B" w:rsidRDefault="003E015B">
            <w:pPr>
              <w:pStyle w:val="TableParagraph"/>
              <w:rPr>
                <w:rFonts w:ascii="Times New Roman"/>
                <w:sz w:val="20"/>
              </w:rPr>
            </w:pPr>
          </w:p>
        </w:tc>
      </w:tr>
      <w:tr w:rsidR="003E015B" w14:paraId="769C234E" w14:textId="77777777">
        <w:trPr>
          <w:trHeight w:val="270"/>
        </w:trPr>
        <w:tc>
          <w:tcPr>
            <w:tcW w:w="530" w:type="dxa"/>
            <w:tcBorders>
              <w:top w:val="nil"/>
              <w:bottom w:val="nil"/>
            </w:tcBorders>
          </w:tcPr>
          <w:p w14:paraId="769C2345" w14:textId="77777777" w:rsidR="003E015B" w:rsidRDefault="003E015B">
            <w:pPr>
              <w:pStyle w:val="TableParagraph"/>
              <w:rPr>
                <w:rFonts w:ascii="Times New Roman"/>
                <w:sz w:val="20"/>
              </w:rPr>
            </w:pPr>
          </w:p>
        </w:tc>
        <w:tc>
          <w:tcPr>
            <w:tcW w:w="1401" w:type="dxa"/>
            <w:tcBorders>
              <w:top w:val="nil"/>
              <w:bottom w:val="nil"/>
            </w:tcBorders>
          </w:tcPr>
          <w:p w14:paraId="769C2346" w14:textId="77777777" w:rsidR="003E015B" w:rsidRDefault="003C74BC">
            <w:pPr>
              <w:pStyle w:val="TableParagraph"/>
              <w:spacing w:line="239" w:lineRule="exact"/>
              <w:ind w:left="108"/>
              <w:rPr>
                <w:sz w:val="20"/>
              </w:rPr>
            </w:pPr>
            <w:r>
              <w:rPr>
                <w:sz w:val="20"/>
              </w:rPr>
              <w:t>Mortgage</w:t>
            </w:r>
            <w:r>
              <w:rPr>
                <w:spacing w:val="-11"/>
                <w:sz w:val="20"/>
              </w:rPr>
              <w:t xml:space="preserve"> </w:t>
            </w:r>
            <w:r>
              <w:rPr>
                <w:spacing w:val="-10"/>
                <w:sz w:val="20"/>
              </w:rPr>
              <w:t>&amp;</w:t>
            </w:r>
          </w:p>
        </w:tc>
        <w:tc>
          <w:tcPr>
            <w:tcW w:w="623" w:type="dxa"/>
            <w:tcBorders>
              <w:top w:val="nil"/>
              <w:bottom w:val="nil"/>
            </w:tcBorders>
          </w:tcPr>
          <w:p w14:paraId="769C2347" w14:textId="77777777" w:rsidR="003E015B" w:rsidRDefault="003E015B">
            <w:pPr>
              <w:pStyle w:val="TableParagraph"/>
              <w:rPr>
                <w:rFonts w:ascii="Times New Roman"/>
                <w:sz w:val="20"/>
              </w:rPr>
            </w:pPr>
          </w:p>
        </w:tc>
        <w:tc>
          <w:tcPr>
            <w:tcW w:w="621" w:type="dxa"/>
            <w:tcBorders>
              <w:top w:val="nil"/>
              <w:bottom w:val="nil"/>
            </w:tcBorders>
          </w:tcPr>
          <w:p w14:paraId="769C2348" w14:textId="77777777" w:rsidR="003E015B" w:rsidRDefault="003E015B">
            <w:pPr>
              <w:pStyle w:val="TableParagraph"/>
              <w:rPr>
                <w:rFonts w:ascii="Times New Roman"/>
                <w:sz w:val="20"/>
              </w:rPr>
            </w:pPr>
          </w:p>
        </w:tc>
        <w:tc>
          <w:tcPr>
            <w:tcW w:w="1317" w:type="dxa"/>
            <w:tcBorders>
              <w:top w:val="nil"/>
              <w:bottom w:val="nil"/>
            </w:tcBorders>
          </w:tcPr>
          <w:p w14:paraId="769C2349" w14:textId="77777777" w:rsidR="003E015B" w:rsidRDefault="003E015B">
            <w:pPr>
              <w:pStyle w:val="TableParagraph"/>
              <w:rPr>
                <w:rFonts w:ascii="Times New Roman"/>
                <w:sz w:val="20"/>
              </w:rPr>
            </w:pPr>
          </w:p>
        </w:tc>
        <w:tc>
          <w:tcPr>
            <w:tcW w:w="1070" w:type="dxa"/>
            <w:vMerge/>
            <w:tcBorders>
              <w:top w:val="nil"/>
            </w:tcBorders>
          </w:tcPr>
          <w:p w14:paraId="769C234A" w14:textId="77777777" w:rsidR="003E015B" w:rsidRDefault="003E015B">
            <w:pPr>
              <w:rPr>
                <w:sz w:val="2"/>
                <w:szCs w:val="2"/>
              </w:rPr>
            </w:pPr>
          </w:p>
        </w:tc>
        <w:tc>
          <w:tcPr>
            <w:tcW w:w="1401" w:type="dxa"/>
            <w:tcBorders>
              <w:top w:val="nil"/>
              <w:bottom w:val="nil"/>
            </w:tcBorders>
          </w:tcPr>
          <w:p w14:paraId="769C234B" w14:textId="77777777" w:rsidR="003E015B" w:rsidRDefault="003E015B">
            <w:pPr>
              <w:pStyle w:val="TableParagraph"/>
              <w:rPr>
                <w:rFonts w:ascii="Times New Roman"/>
                <w:sz w:val="20"/>
              </w:rPr>
            </w:pPr>
          </w:p>
        </w:tc>
        <w:tc>
          <w:tcPr>
            <w:tcW w:w="2140" w:type="dxa"/>
            <w:tcBorders>
              <w:top w:val="nil"/>
              <w:bottom w:val="nil"/>
            </w:tcBorders>
          </w:tcPr>
          <w:p w14:paraId="769C234C" w14:textId="77777777" w:rsidR="003E015B" w:rsidRDefault="003E015B">
            <w:pPr>
              <w:pStyle w:val="TableParagraph"/>
              <w:rPr>
                <w:rFonts w:ascii="Times New Roman"/>
                <w:sz w:val="20"/>
              </w:rPr>
            </w:pPr>
          </w:p>
        </w:tc>
        <w:tc>
          <w:tcPr>
            <w:tcW w:w="1662" w:type="dxa"/>
            <w:tcBorders>
              <w:top w:val="nil"/>
              <w:bottom w:val="nil"/>
            </w:tcBorders>
          </w:tcPr>
          <w:p w14:paraId="769C234D" w14:textId="77777777" w:rsidR="003E015B" w:rsidRDefault="003E015B">
            <w:pPr>
              <w:pStyle w:val="TableParagraph"/>
              <w:rPr>
                <w:rFonts w:ascii="Times New Roman"/>
                <w:sz w:val="20"/>
              </w:rPr>
            </w:pPr>
          </w:p>
        </w:tc>
      </w:tr>
      <w:tr w:rsidR="003E015B" w14:paraId="769C2358" w14:textId="77777777">
        <w:trPr>
          <w:trHeight w:val="270"/>
        </w:trPr>
        <w:tc>
          <w:tcPr>
            <w:tcW w:w="530" w:type="dxa"/>
            <w:tcBorders>
              <w:top w:val="nil"/>
              <w:bottom w:val="nil"/>
            </w:tcBorders>
          </w:tcPr>
          <w:p w14:paraId="769C234F" w14:textId="77777777" w:rsidR="003E015B" w:rsidRDefault="003E015B">
            <w:pPr>
              <w:pStyle w:val="TableParagraph"/>
              <w:rPr>
                <w:rFonts w:ascii="Times New Roman"/>
                <w:sz w:val="20"/>
              </w:rPr>
            </w:pPr>
          </w:p>
        </w:tc>
        <w:tc>
          <w:tcPr>
            <w:tcW w:w="1401" w:type="dxa"/>
            <w:tcBorders>
              <w:top w:val="nil"/>
              <w:bottom w:val="nil"/>
            </w:tcBorders>
          </w:tcPr>
          <w:p w14:paraId="769C2350" w14:textId="77777777" w:rsidR="003E015B" w:rsidRDefault="003C74BC">
            <w:pPr>
              <w:pStyle w:val="TableParagraph"/>
              <w:spacing w:line="239" w:lineRule="exact"/>
              <w:ind w:left="108"/>
              <w:rPr>
                <w:sz w:val="20"/>
              </w:rPr>
            </w:pPr>
            <w:r>
              <w:rPr>
                <w:spacing w:val="-2"/>
                <w:sz w:val="20"/>
              </w:rPr>
              <w:t>Utility</w:t>
            </w:r>
          </w:p>
        </w:tc>
        <w:tc>
          <w:tcPr>
            <w:tcW w:w="623" w:type="dxa"/>
            <w:tcBorders>
              <w:top w:val="nil"/>
              <w:bottom w:val="nil"/>
            </w:tcBorders>
          </w:tcPr>
          <w:p w14:paraId="769C2351" w14:textId="77777777" w:rsidR="003E015B" w:rsidRDefault="003E015B">
            <w:pPr>
              <w:pStyle w:val="TableParagraph"/>
              <w:rPr>
                <w:rFonts w:ascii="Times New Roman"/>
                <w:sz w:val="20"/>
              </w:rPr>
            </w:pPr>
          </w:p>
        </w:tc>
        <w:tc>
          <w:tcPr>
            <w:tcW w:w="621" w:type="dxa"/>
            <w:tcBorders>
              <w:top w:val="nil"/>
              <w:bottom w:val="nil"/>
            </w:tcBorders>
          </w:tcPr>
          <w:p w14:paraId="769C2352" w14:textId="77777777" w:rsidR="003E015B" w:rsidRDefault="003E015B">
            <w:pPr>
              <w:pStyle w:val="TableParagraph"/>
              <w:rPr>
                <w:rFonts w:ascii="Times New Roman"/>
                <w:sz w:val="20"/>
              </w:rPr>
            </w:pPr>
          </w:p>
        </w:tc>
        <w:tc>
          <w:tcPr>
            <w:tcW w:w="1317" w:type="dxa"/>
            <w:tcBorders>
              <w:top w:val="nil"/>
              <w:bottom w:val="nil"/>
            </w:tcBorders>
          </w:tcPr>
          <w:p w14:paraId="769C2353" w14:textId="77777777" w:rsidR="003E015B" w:rsidRDefault="003E015B">
            <w:pPr>
              <w:pStyle w:val="TableParagraph"/>
              <w:rPr>
                <w:rFonts w:ascii="Times New Roman"/>
                <w:sz w:val="20"/>
              </w:rPr>
            </w:pPr>
          </w:p>
        </w:tc>
        <w:tc>
          <w:tcPr>
            <w:tcW w:w="1070" w:type="dxa"/>
            <w:vMerge/>
            <w:tcBorders>
              <w:top w:val="nil"/>
            </w:tcBorders>
          </w:tcPr>
          <w:p w14:paraId="769C2354" w14:textId="77777777" w:rsidR="003E015B" w:rsidRDefault="003E015B">
            <w:pPr>
              <w:rPr>
                <w:sz w:val="2"/>
                <w:szCs w:val="2"/>
              </w:rPr>
            </w:pPr>
          </w:p>
        </w:tc>
        <w:tc>
          <w:tcPr>
            <w:tcW w:w="1401" w:type="dxa"/>
            <w:tcBorders>
              <w:top w:val="nil"/>
              <w:bottom w:val="nil"/>
            </w:tcBorders>
          </w:tcPr>
          <w:p w14:paraId="769C2355" w14:textId="77777777" w:rsidR="003E015B" w:rsidRDefault="003E015B">
            <w:pPr>
              <w:pStyle w:val="TableParagraph"/>
              <w:rPr>
                <w:rFonts w:ascii="Times New Roman"/>
                <w:sz w:val="20"/>
              </w:rPr>
            </w:pPr>
          </w:p>
        </w:tc>
        <w:tc>
          <w:tcPr>
            <w:tcW w:w="2140" w:type="dxa"/>
            <w:tcBorders>
              <w:top w:val="nil"/>
              <w:bottom w:val="nil"/>
            </w:tcBorders>
          </w:tcPr>
          <w:p w14:paraId="769C2356" w14:textId="77777777" w:rsidR="003E015B" w:rsidRDefault="003E015B">
            <w:pPr>
              <w:pStyle w:val="TableParagraph"/>
              <w:rPr>
                <w:rFonts w:ascii="Times New Roman"/>
                <w:sz w:val="20"/>
              </w:rPr>
            </w:pPr>
          </w:p>
        </w:tc>
        <w:tc>
          <w:tcPr>
            <w:tcW w:w="1662" w:type="dxa"/>
            <w:tcBorders>
              <w:top w:val="nil"/>
              <w:bottom w:val="nil"/>
            </w:tcBorders>
          </w:tcPr>
          <w:p w14:paraId="769C2357" w14:textId="77777777" w:rsidR="003E015B" w:rsidRDefault="003E015B">
            <w:pPr>
              <w:pStyle w:val="TableParagraph"/>
              <w:rPr>
                <w:rFonts w:ascii="Times New Roman"/>
                <w:sz w:val="20"/>
              </w:rPr>
            </w:pPr>
          </w:p>
        </w:tc>
      </w:tr>
      <w:tr w:rsidR="003E015B" w14:paraId="769C2362" w14:textId="77777777">
        <w:trPr>
          <w:trHeight w:val="273"/>
        </w:trPr>
        <w:tc>
          <w:tcPr>
            <w:tcW w:w="530" w:type="dxa"/>
            <w:tcBorders>
              <w:top w:val="nil"/>
            </w:tcBorders>
          </w:tcPr>
          <w:p w14:paraId="769C2359" w14:textId="77777777" w:rsidR="003E015B" w:rsidRDefault="003E015B">
            <w:pPr>
              <w:pStyle w:val="TableParagraph"/>
              <w:rPr>
                <w:rFonts w:ascii="Times New Roman"/>
                <w:sz w:val="20"/>
              </w:rPr>
            </w:pPr>
          </w:p>
        </w:tc>
        <w:tc>
          <w:tcPr>
            <w:tcW w:w="1401" w:type="dxa"/>
            <w:tcBorders>
              <w:top w:val="nil"/>
            </w:tcBorders>
          </w:tcPr>
          <w:p w14:paraId="769C235A" w14:textId="77777777" w:rsidR="003E015B" w:rsidRDefault="003C74BC">
            <w:pPr>
              <w:pStyle w:val="TableParagraph"/>
              <w:spacing w:line="239" w:lineRule="exact"/>
              <w:ind w:left="108"/>
              <w:rPr>
                <w:sz w:val="20"/>
              </w:rPr>
            </w:pPr>
            <w:r>
              <w:rPr>
                <w:spacing w:val="-2"/>
                <w:sz w:val="20"/>
              </w:rPr>
              <w:t>Assistance)</w:t>
            </w:r>
          </w:p>
        </w:tc>
        <w:tc>
          <w:tcPr>
            <w:tcW w:w="623" w:type="dxa"/>
            <w:tcBorders>
              <w:top w:val="nil"/>
            </w:tcBorders>
          </w:tcPr>
          <w:p w14:paraId="769C235B" w14:textId="77777777" w:rsidR="003E015B" w:rsidRDefault="003E015B">
            <w:pPr>
              <w:pStyle w:val="TableParagraph"/>
              <w:rPr>
                <w:rFonts w:ascii="Times New Roman"/>
                <w:sz w:val="20"/>
              </w:rPr>
            </w:pPr>
          </w:p>
        </w:tc>
        <w:tc>
          <w:tcPr>
            <w:tcW w:w="621" w:type="dxa"/>
            <w:tcBorders>
              <w:top w:val="nil"/>
            </w:tcBorders>
          </w:tcPr>
          <w:p w14:paraId="769C235C" w14:textId="77777777" w:rsidR="003E015B" w:rsidRDefault="003E015B">
            <w:pPr>
              <w:pStyle w:val="TableParagraph"/>
              <w:rPr>
                <w:rFonts w:ascii="Times New Roman"/>
                <w:sz w:val="20"/>
              </w:rPr>
            </w:pPr>
          </w:p>
        </w:tc>
        <w:tc>
          <w:tcPr>
            <w:tcW w:w="1317" w:type="dxa"/>
            <w:tcBorders>
              <w:top w:val="nil"/>
            </w:tcBorders>
          </w:tcPr>
          <w:p w14:paraId="769C235D" w14:textId="77777777" w:rsidR="003E015B" w:rsidRDefault="003E015B">
            <w:pPr>
              <w:pStyle w:val="TableParagraph"/>
              <w:rPr>
                <w:rFonts w:ascii="Times New Roman"/>
                <w:sz w:val="20"/>
              </w:rPr>
            </w:pPr>
          </w:p>
        </w:tc>
        <w:tc>
          <w:tcPr>
            <w:tcW w:w="1070" w:type="dxa"/>
            <w:vMerge/>
            <w:tcBorders>
              <w:top w:val="nil"/>
            </w:tcBorders>
          </w:tcPr>
          <w:p w14:paraId="769C235E" w14:textId="77777777" w:rsidR="003E015B" w:rsidRDefault="003E015B">
            <w:pPr>
              <w:rPr>
                <w:sz w:val="2"/>
                <w:szCs w:val="2"/>
              </w:rPr>
            </w:pPr>
          </w:p>
        </w:tc>
        <w:tc>
          <w:tcPr>
            <w:tcW w:w="1401" w:type="dxa"/>
            <w:tcBorders>
              <w:top w:val="nil"/>
            </w:tcBorders>
          </w:tcPr>
          <w:p w14:paraId="769C235F" w14:textId="77777777" w:rsidR="003E015B" w:rsidRDefault="003E015B">
            <w:pPr>
              <w:pStyle w:val="TableParagraph"/>
              <w:rPr>
                <w:rFonts w:ascii="Times New Roman"/>
                <w:sz w:val="20"/>
              </w:rPr>
            </w:pPr>
          </w:p>
        </w:tc>
        <w:tc>
          <w:tcPr>
            <w:tcW w:w="2140" w:type="dxa"/>
            <w:tcBorders>
              <w:top w:val="nil"/>
            </w:tcBorders>
          </w:tcPr>
          <w:p w14:paraId="769C2360" w14:textId="77777777" w:rsidR="003E015B" w:rsidRDefault="003E015B">
            <w:pPr>
              <w:pStyle w:val="TableParagraph"/>
              <w:rPr>
                <w:rFonts w:ascii="Times New Roman"/>
                <w:sz w:val="20"/>
              </w:rPr>
            </w:pPr>
          </w:p>
        </w:tc>
        <w:tc>
          <w:tcPr>
            <w:tcW w:w="1662" w:type="dxa"/>
            <w:tcBorders>
              <w:top w:val="nil"/>
            </w:tcBorders>
          </w:tcPr>
          <w:p w14:paraId="769C2361" w14:textId="77777777" w:rsidR="003E015B" w:rsidRDefault="003E015B">
            <w:pPr>
              <w:pStyle w:val="TableParagraph"/>
              <w:rPr>
                <w:rFonts w:ascii="Times New Roman"/>
                <w:sz w:val="20"/>
              </w:rPr>
            </w:pPr>
          </w:p>
        </w:tc>
      </w:tr>
    </w:tbl>
    <w:p w14:paraId="769C2363" w14:textId="77777777" w:rsidR="003E015B" w:rsidRDefault="003E015B">
      <w:pPr>
        <w:rPr>
          <w:rFonts w:ascii="Times New Roman"/>
          <w:sz w:val="20"/>
        </w:rPr>
        <w:sectPr w:rsidR="003E015B">
          <w:headerReference w:type="default" r:id="rId32"/>
          <w:footerReference w:type="default" r:id="rId33"/>
          <w:pgSz w:w="12240" w:h="15840"/>
          <w:pgMar w:top="980" w:right="300" w:bottom="960" w:left="620" w:header="719" w:footer="766" w:gutter="0"/>
          <w:cols w:space="720"/>
        </w:sectPr>
      </w:pPr>
    </w:p>
    <w:p w14:paraId="769C2364" w14:textId="77777777" w:rsidR="003E015B" w:rsidRDefault="003E015B">
      <w:pPr>
        <w:pStyle w:val="BodyText"/>
        <w:spacing w:before="208"/>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1401"/>
        <w:gridCol w:w="623"/>
        <w:gridCol w:w="621"/>
        <w:gridCol w:w="1317"/>
        <w:gridCol w:w="1070"/>
        <w:gridCol w:w="1401"/>
        <w:gridCol w:w="2140"/>
        <w:gridCol w:w="1662"/>
      </w:tblGrid>
      <w:tr w:rsidR="003E015B" w14:paraId="769C236E" w14:textId="77777777">
        <w:trPr>
          <w:trHeight w:val="248"/>
        </w:trPr>
        <w:tc>
          <w:tcPr>
            <w:tcW w:w="530" w:type="dxa"/>
            <w:tcBorders>
              <w:bottom w:val="nil"/>
            </w:tcBorders>
          </w:tcPr>
          <w:p w14:paraId="769C2365" w14:textId="77777777" w:rsidR="003E015B" w:rsidRDefault="003E015B">
            <w:pPr>
              <w:pStyle w:val="TableParagraph"/>
              <w:rPr>
                <w:rFonts w:ascii="Times New Roman"/>
                <w:sz w:val="18"/>
              </w:rPr>
            </w:pPr>
          </w:p>
        </w:tc>
        <w:tc>
          <w:tcPr>
            <w:tcW w:w="1401" w:type="dxa"/>
            <w:tcBorders>
              <w:bottom w:val="nil"/>
            </w:tcBorders>
          </w:tcPr>
          <w:p w14:paraId="769C2366" w14:textId="77777777" w:rsidR="003E015B" w:rsidRDefault="003C74BC">
            <w:pPr>
              <w:pStyle w:val="TableParagraph"/>
              <w:spacing w:before="1" w:line="227" w:lineRule="exact"/>
              <w:ind w:left="240"/>
              <w:rPr>
                <w:b/>
                <w:sz w:val="20"/>
              </w:rPr>
            </w:pPr>
            <w:r>
              <w:rPr>
                <w:b/>
                <w:sz w:val="20"/>
              </w:rPr>
              <w:t>Goal</w:t>
            </w:r>
            <w:r>
              <w:rPr>
                <w:b/>
                <w:spacing w:val="-5"/>
                <w:sz w:val="20"/>
              </w:rPr>
              <w:t xml:space="preserve"> </w:t>
            </w:r>
            <w:r>
              <w:rPr>
                <w:b/>
                <w:spacing w:val="-4"/>
                <w:sz w:val="20"/>
              </w:rPr>
              <w:t>Name</w:t>
            </w:r>
          </w:p>
        </w:tc>
        <w:tc>
          <w:tcPr>
            <w:tcW w:w="623" w:type="dxa"/>
            <w:tcBorders>
              <w:bottom w:val="nil"/>
            </w:tcBorders>
          </w:tcPr>
          <w:p w14:paraId="769C2367" w14:textId="77777777" w:rsidR="003E015B" w:rsidRDefault="003C74BC">
            <w:pPr>
              <w:pStyle w:val="TableParagraph"/>
              <w:spacing w:before="1" w:line="227" w:lineRule="exact"/>
              <w:ind w:left="12"/>
              <w:jc w:val="center"/>
              <w:rPr>
                <w:b/>
                <w:sz w:val="20"/>
              </w:rPr>
            </w:pPr>
            <w:r>
              <w:rPr>
                <w:b/>
                <w:spacing w:val="-2"/>
                <w:sz w:val="20"/>
              </w:rPr>
              <w:t>Start</w:t>
            </w:r>
          </w:p>
        </w:tc>
        <w:tc>
          <w:tcPr>
            <w:tcW w:w="621" w:type="dxa"/>
            <w:tcBorders>
              <w:bottom w:val="nil"/>
            </w:tcBorders>
          </w:tcPr>
          <w:p w14:paraId="769C2368" w14:textId="77777777" w:rsidR="003E015B" w:rsidRDefault="003C74BC">
            <w:pPr>
              <w:pStyle w:val="TableParagraph"/>
              <w:spacing w:before="1" w:line="227" w:lineRule="exact"/>
              <w:ind w:left="16" w:right="3"/>
              <w:jc w:val="center"/>
              <w:rPr>
                <w:b/>
                <w:sz w:val="20"/>
              </w:rPr>
            </w:pPr>
            <w:r>
              <w:rPr>
                <w:b/>
                <w:spacing w:val="-5"/>
                <w:sz w:val="20"/>
              </w:rPr>
              <w:t>End</w:t>
            </w:r>
          </w:p>
        </w:tc>
        <w:tc>
          <w:tcPr>
            <w:tcW w:w="1317" w:type="dxa"/>
            <w:tcBorders>
              <w:bottom w:val="nil"/>
            </w:tcBorders>
          </w:tcPr>
          <w:p w14:paraId="769C2369" w14:textId="77777777" w:rsidR="003E015B" w:rsidRDefault="003C74BC">
            <w:pPr>
              <w:pStyle w:val="TableParagraph"/>
              <w:spacing w:before="1" w:line="227" w:lineRule="exact"/>
              <w:ind w:left="287"/>
              <w:rPr>
                <w:b/>
                <w:sz w:val="20"/>
              </w:rPr>
            </w:pPr>
            <w:r>
              <w:rPr>
                <w:b/>
                <w:spacing w:val="-2"/>
                <w:sz w:val="20"/>
              </w:rPr>
              <w:t>Category</w:t>
            </w:r>
          </w:p>
        </w:tc>
        <w:tc>
          <w:tcPr>
            <w:tcW w:w="1070" w:type="dxa"/>
            <w:tcBorders>
              <w:bottom w:val="nil"/>
            </w:tcBorders>
          </w:tcPr>
          <w:p w14:paraId="769C236A" w14:textId="77777777" w:rsidR="003E015B" w:rsidRDefault="003C74BC">
            <w:pPr>
              <w:pStyle w:val="TableParagraph"/>
              <w:spacing w:before="1"/>
              <w:ind w:left="14"/>
              <w:jc w:val="center"/>
              <w:rPr>
                <w:b/>
                <w:sz w:val="18"/>
              </w:rPr>
            </w:pPr>
            <w:r>
              <w:rPr>
                <w:b/>
                <w:spacing w:val="-2"/>
                <w:sz w:val="18"/>
              </w:rPr>
              <w:t>Geographic</w:t>
            </w:r>
          </w:p>
        </w:tc>
        <w:tc>
          <w:tcPr>
            <w:tcW w:w="1401" w:type="dxa"/>
            <w:tcBorders>
              <w:bottom w:val="nil"/>
            </w:tcBorders>
          </w:tcPr>
          <w:p w14:paraId="769C236B" w14:textId="77777777" w:rsidR="003E015B" w:rsidRDefault="003C74BC">
            <w:pPr>
              <w:pStyle w:val="TableParagraph"/>
              <w:spacing w:before="1" w:line="227" w:lineRule="exact"/>
              <w:ind w:left="442"/>
              <w:rPr>
                <w:b/>
                <w:sz w:val="20"/>
              </w:rPr>
            </w:pPr>
            <w:r>
              <w:rPr>
                <w:b/>
                <w:spacing w:val="-2"/>
                <w:sz w:val="20"/>
              </w:rPr>
              <w:t>Needs</w:t>
            </w:r>
          </w:p>
        </w:tc>
        <w:tc>
          <w:tcPr>
            <w:tcW w:w="2140" w:type="dxa"/>
            <w:tcBorders>
              <w:bottom w:val="nil"/>
            </w:tcBorders>
          </w:tcPr>
          <w:p w14:paraId="769C236C" w14:textId="77777777" w:rsidR="003E015B" w:rsidRDefault="003C74BC">
            <w:pPr>
              <w:pStyle w:val="TableParagraph"/>
              <w:spacing w:before="1" w:line="227" w:lineRule="exact"/>
              <w:ind w:left="515"/>
              <w:rPr>
                <w:b/>
                <w:sz w:val="20"/>
              </w:rPr>
            </w:pPr>
            <w:r>
              <w:rPr>
                <w:b/>
                <w:sz w:val="20"/>
              </w:rPr>
              <w:t>2024</w:t>
            </w:r>
            <w:r>
              <w:rPr>
                <w:b/>
                <w:spacing w:val="-8"/>
                <w:sz w:val="20"/>
              </w:rPr>
              <w:t xml:space="preserve"> </w:t>
            </w:r>
            <w:r>
              <w:rPr>
                <w:b/>
                <w:spacing w:val="-2"/>
                <w:sz w:val="20"/>
              </w:rPr>
              <w:t>Funding</w:t>
            </w:r>
          </w:p>
        </w:tc>
        <w:tc>
          <w:tcPr>
            <w:tcW w:w="1662" w:type="dxa"/>
            <w:tcBorders>
              <w:bottom w:val="nil"/>
            </w:tcBorders>
          </w:tcPr>
          <w:p w14:paraId="769C236D" w14:textId="77777777" w:rsidR="003E015B" w:rsidRDefault="003C74BC">
            <w:pPr>
              <w:pStyle w:val="TableParagraph"/>
              <w:spacing w:before="1" w:line="227" w:lineRule="exact"/>
              <w:ind w:left="215"/>
              <w:rPr>
                <w:b/>
                <w:sz w:val="20"/>
              </w:rPr>
            </w:pPr>
            <w:r>
              <w:rPr>
                <w:b/>
                <w:sz w:val="20"/>
              </w:rPr>
              <w:t>Proposed</w:t>
            </w:r>
            <w:r>
              <w:rPr>
                <w:b/>
                <w:spacing w:val="-7"/>
                <w:sz w:val="20"/>
              </w:rPr>
              <w:t xml:space="preserve"> </w:t>
            </w:r>
            <w:r>
              <w:rPr>
                <w:b/>
                <w:spacing w:val="-4"/>
                <w:sz w:val="20"/>
              </w:rPr>
              <w:t>2024</w:t>
            </w:r>
          </w:p>
        </w:tc>
      </w:tr>
      <w:tr w:rsidR="003E015B" w14:paraId="769C2379" w14:textId="77777777">
        <w:trPr>
          <w:trHeight w:val="502"/>
        </w:trPr>
        <w:tc>
          <w:tcPr>
            <w:tcW w:w="530" w:type="dxa"/>
            <w:tcBorders>
              <w:top w:val="nil"/>
              <w:bottom w:val="nil"/>
            </w:tcBorders>
          </w:tcPr>
          <w:p w14:paraId="769C236F" w14:textId="77777777" w:rsidR="003E015B" w:rsidRDefault="003C74BC">
            <w:pPr>
              <w:pStyle w:val="TableParagraph"/>
              <w:spacing w:line="191" w:lineRule="exact"/>
              <w:ind w:left="11"/>
              <w:jc w:val="center"/>
              <w:rPr>
                <w:b/>
                <w:sz w:val="18"/>
              </w:rPr>
            </w:pPr>
            <w:r>
              <w:rPr>
                <w:b/>
                <w:spacing w:val="-4"/>
                <w:sz w:val="18"/>
              </w:rPr>
              <w:t>Goal</w:t>
            </w:r>
          </w:p>
          <w:p w14:paraId="769C2370" w14:textId="77777777" w:rsidR="003E015B" w:rsidRDefault="003C74BC">
            <w:pPr>
              <w:pStyle w:val="TableParagraph"/>
              <w:spacing w:before="1"/>
              <w:ind w:left="11" w:right="5"/>
              <w:jc w:val="center"/>
              <w:rPr>
                <w:b/>
                <w:sz w:val="18"/>
              </w:rPr>
            </w:pPr>
            <w:r>
              <w:rPr>
                <w:b/>
                <w:spacing w:val="-5"/>
                <w:sz w:val="18"/>
              </w:rPr>
              <w:t>#r</w:t>
            </w:r>
          </w:p>
        </w:tc>
        <w:tc>
          <w:tcPr>
            <w:tcW w:w="1401" w:type="dxa"/>
            <w:tcBorders>
              <w:top w:val="nil"/>
              <w:bottom w:val="nil"/>
            </w:tcBorders>
          </w:tcPr>
          <w:p w14:paraId="769C2371" w14:textId="77777777" w:rsidR="003E015B" w:rsidRDefault="003E015B">
            <w:pPr>
              <w:pStyle w:val="TableParagraph"/>
              <w:rPr>
                <w:rFonts w:ascii="Times New Roman"/>
                <w:sz w:val="18"/>
              </w:rPr>
            </w:pPr>
          </w:p>
        </w:tc>
        <w:tc>
          <w:tcPr>
            <w:tcW w:w="623" w:type="dxa"/>
            <w:tcBorders>
              <w:top w:val="nil"/>
              <w:bottom w:val="nil"/>
            </w:tcBorders>
          </w:tcPr>
          <w:p w14:paraId="769C2372" w14:textId="77777777" w:rsidR="003E015B" w:rsidRDefault="003C74BC">
            <w:pPr>
              <w:pStyle w:val="TableParagraph"/>
              <w:spacing w:line="242" w:lineRule="exact"/>
              <w:ind w:left="12" w:right="1"/>
              <w:jc w:val="center"/>
              <w:rPr>
                <w:b/>
                <w:sz w:val="20"/>
              </w:rPr>
            </w:pPr>
            <w:r>
              <w:rPr>
                <w:b/>
                <w:spacing w:val="-4"/>
                <w:sz w:val="20"/>
              </w:rPr>
              <w:t>Year</w:t>
            </w:r>
          </w:p>
        </w:tc>
        <w:tc>
          <w:tcPr>
            <w:tcW w:w="621" w:type="dxa"/>
            <w:tcBorders>
              <w:top w:val="nil"/>
              <w:bottom w:val="nil"/>
            </w:tcBorders>
          </w:tcPr>
          <w:p w14:paraId="769C2373" w14:textId="77777777" w:rsidR="003E015B" w:rsidRDefault="003C74BC">
            <w:pPr>
              <w:pStyle w:val="TableParagraph"/>
              <w:spacing w:line="242" w:lineRule="exact"/>
              <w:ind w:left="16" w:right="1"/>
              <w:jc w:val="center"/>
              <w:rPr>
                <w:b/>
                <w:sz w:val="20"/>
              </w:rPr>
            </w:pPr>
            <w:r>
              <w:rPr>
                <w:b/>
                <w:spacing w:val="-4"/>
                <w:sz w:val="20"/>
              </w:rPr>
              <w:t>Year</w:t>
            </w:r>
          </w:p>
        </w:tc>
        <w:tc>
          <w:tcPr>
            <w:tcW w:w="1317" w:type="dxa"/>
            <w:tcBorders>
              <w:top w:val="nil"/>
              <w:bottom w:val="nil"/>
            </w:tcBorders>
          </w:tcPr>
          <w:p w14:paraId="769C2374" w14:textId="77777777" w:rsidR="003E015B" w:rsidRDefault="003E015B">
            <w:pPr>
              <w:pStyle w:val="TableParagraph"/>
              <w:rPr>
                <w:rFonts w:ascii="Times New Roman"/>
                <w:sz w:val="18"/>
              </w:rPr>
            </w:pPr>
          </w:p>
        </w:tc>
        <w:tc>
          <w:tcPr>
            <w:tcW w:w="1070" w:type="dxa"/>
            <w:tcBorders>
              <w:top w:val="nil"/>
              <w:bottom w:val="nil"/>
            </w:tcBorders>
          </w:tcPr>
          <w:p w14:paraId="769C2375" w14:textId="77777777" w:rsidR="003E015B" w:rsidRDefault="003C74BC">
            <w:pPr>
              <w:pStyle w:val="TableParagraph"/>
              <w:spacing w:line="191" w:lineRule="exact"/>
              <w:ind w:left="14" w:right="1"/>
              <w:jc w:val="center"/>
              <w:rPr>
                <w:b/>
                <w:sz w:val="18"/>
              </w:rPr>
            </w:pPr>
            <w:r>
              <w:rPr>
                <w:b/>
                <w:spacing w:val="-4"/>
                <w:sz w:val="18"/>
              </w:rPr>
              <w:t>Area</w:t>
            </w:r>
          </w:p>
        </w:tc>
        <w:tc>
          <w:tcPr>
            <w:tcW w:w="1401" w:type="dxa"/>
            <w:tcBorders>
              <w:top w:val="nil"/>
              <w:bottom w:val="nil"/>
            </w:tcBorders>
          </w:tcPr>
          <w:p w14:paraId="769C2376" w14:textId="77777777" w:rsidR="003E015B" w:rsidRDefault="003C74BC">
            <w:pPr>
              <w:pStyle w:val="TableParagraph"/>
              <w:spacing w:line="242" w:lineRule="exact"/>
              <w:ind w:left="264"/>
              <w:rPr>
                <w:b/>
                <w:sz w:val="20"/>
              </w:rPr>
            </w:pPr>
            <w:r>
              <w:rPr>
                <w:b/>
                <w:spacing w:val="-2"/>
                <w:sz w:val="20"/>
              </w:rPr>
              <w:t>Addressed</w:t>
            </w:r>
          </w:p>
        </w:tc>
        <w:tc>
          <w:tcPr>
            <w:tcW w:w="2140" w:type="dxa"/>
            <w:tcBorders>
              <w:top w:val="nil"/>
              <w:bottom w:val="nil"/>
            </w:tcBorders>
          </w:tcPr>
          <w:p w14:paraId="769C2377" w14:textId="77777777" w:rsidR="003E015B" w:rsidRDefault="003E015B">
            <w:pPr>
              <w:pStyle w:val="TableParagraph"/>
              <w:rPr>
                <w:rFonts w:ascii="Times New Roman"/>
                <w:sz w:val="18"/>
              </w:rPr>
            </w:pPr>
          </w:p>
        </w:tc>
        <w:tc>
          <w:tcPr>
            <w:tcW w:w="1662" w:type="dxa"/>
            <w:tcBorders>
              <w:top w:val="nil"/>
              <w:bottom w:val="nil"/>
            </w:tcBorders>
          </w:tcPr>
          <w:p w14:paraId="769C2378" w14:textId="77777777" w:rsidR="003E015B" w:rsidRDefault="003C74BC">
            <w:pPr>
              <w:pStyle w:val="TableParagraph"/>
              <w:spacing w:line="237" w:lineRule="auto"/>
              <w:ind w:left="451" w:hanging="85"/>
              <w:rPr>
                <w:b/>
                <w:sz w:val="20"/>
              </w:rPr>
            </w:pPr>
            <w:r>
              <w:rPr>
                <w:b/>
                <w:sz w:val="20"/>
              </w:rPr>
              <w:t>Goal</w:t>
            </w:r>
            <w:r>
              <w:rPr>
                <w:b/>
                <w:spacing w:val="-12"/>
                <w:sz w:val="20"/>
              </w:rPr>
              <w:t xml:space="preserve"> </w:t>
            </w:r>
            <w:r>
              <w:rPr>
                <w:b/>
                <w:sz w:val="20"/>
              </w:rPr>
              <w:t>&amp;</w:t>
            </w:r>
            <w:r>
              <w:rPr>
                <w:b/>
                <w:spacing w:val="-11"/>
                <w:sz w:val="20"/>
              </w:rPr>
              <w:t xml:space="preserve"> </w:t>
            </w:r>
            <w:r>
              <w:rPr>
                <w:b/>
                <w:sz w:val="20"/>
              </w:rPr>
              <w:t xml:space="preserve">IDIS </w:t>
            </w:r>
            <w:r>
              <w:rPr>
                <w:b/>
                <w:spacing w:val="-2"/>
                <w:sz w:val="20"/>
              </w:rPr>
              <w:t>Outcome</w:t>
            </w:r>
          </w:p>
        </w:tc>
      </w:tr>
      <w:tr w:rsidR="003E015B" w14:paraId="769C2383" w14:textId="77777777">
        <w:trPr>
          <w:trHeight w:val="224"/>
        </w:trPr>
        <w:tc>
          <w:tcPr>
            <w:tcW w:w="530" w:type="dxa"/>
            <w:tcBorders>
              <w:top w:val="nil"/>
            </w:tcBorders>
          </w:tcPr>
          <w:p w14:paraId="769C237A" w14:textId="77777777" w:rsidR="003E015B" w:rsidRDefault="003E015B">
            <w:pPr>
              <w:pStyle w:val="TableParagraph"/>
              <w:rPr>
                <w:rFonts w:ascii="Times New Roman"/>
                <w:sz w:val="16"/>
              </w:rPr>
            </w:pPr>
          </w:p>
        </w:tc>
        <w:tc>
          <w:tcPr>
            <w:tcW w:w="1401" w:type="dxa"/>
            <w:tcBorders>
              <w:top w:val="nil"/>
            </w:tcBorders>
          </w:tcPr>
          <w:p w14:paraId="769C237B" w14:textId="77777777" w:rsidR="003E015B" w:rsidRDefault="003E015B">
            <w:pPr>
              <w:pStyle w:val="TableParagraph"/>
              <w:rPr>
                <w:rFonts w:ascii="Times New Roman"/>
                <w:sz w:val="16"/>
              </w:rPr>
            </w:pPr>
          </w:p>
        </w:tc>
        <w:tc>
          <w:tcPr>
            <w:tcW w:w="623" w:type="dxa"/>
            <w:tcBorders>
              <w:top w:val="nil"/>
            </w:tcBorders>
          </w:tcPr>
          <w:p w14:paraId="769C237C" w14:textId="77777777" w:rsidR="003E015B" w:rsidRDefault="003E015B">
            <w:pPr>
              <w:pStyle w:val="TableParagraph"/>
              <w:rPr>
                <w:rFonts w:ascii="Times New Roman"/>
                <w:sz w:val="16"/>
              </w:rPr>
            </w:pPr>
          </w:p>
        </w:tc>
        <w:tc>
          <w:tcPr>
            <w:tcW w:w="621" w:type="dxa"/>
            <w:tcBorders>
              <w:top w:val="nil"/>
            </w:tcBorders>
          </w:tcPr>
          <w:p w14:paraId="769C237D" w14:textId="77777777" w:rsidR="003E015B" w:rsidRDefault="003E015B">
            <w:pPr>
              <w:pStyle w:val="TableParagraph"/>
              <w:rPr>
                <w:rFonts w:ascii="Times New Roman"/>
                <w:sz w:val="16"/>
              </w:rPr>
            </w:pPr>
          </w:p>
        </w:tc>
        <w:tc>
          <w:tcPr>
            <w:tcW w:w="1317" w:type="dxa"/>
            <w:tcBorders>
              <w:top w:val="nil"/>
            </w:tcBorders>
          </w:tcPr>
          <w:p w14:paraId="769C237E" w14:textId="77777777" w:rsidR="003E015B" w:rsidRDefault="003E015B">
            <w:pPr>
              <w:pStyle w:val="TableParagraph"/>
              <w:rPr>
                <w:rFonts w:ascii="Times New Roman"/>
                <w:sz w:val="16"/>
              </w:rPr>
            </w:pPr>
          </w:p>
        </w:tc>
        <w:tc>
          <w:tcPr>
            <w:tcW w:w="1070" w:type="dxa"/>
            <w:tcBorders>
              <w:top w:val="nil"/>
            </w:tcBorders>
          </w:tcPr>
          <w:p w14:paraId="769C237F" w14:textId="77777777" w:rsidR="003E015B" w:rsidRDefault="003E015B">
            <w:pPr>
              <w:pStyle w:val="TableParagraph"/>
              <w:rPr>
                <w:rFonts w:ascii="Times New Roman"/>
                <w:sz w:val="16"/>
              </w:rPr>
            </w:pPr>
          </w:p>
        </w:tc>
        <w:tc>
          <w:tcPr>
            <w:tcW w:w="1401" w:type="dxa"/>
            <w:tcBorders>
              <w:top w:val="nil"/>
            </w:tcBorders>
          </w:tcPr>
          <w:p w14:paraId="769C2380" w14:textId="77777777" w:rsidR="003E015B" w:rsidRDefault="003E015B">
            <w:pPr>
              <w:pStyle w:val="TableParagraph"/>
              <w:rPr>
                <w:rFonts w:ascii="Times New Roman"/>
                <w:sz w:val="16"/>
              </w:rPr>
            </w:pPr>
          </w:p>
        </w:tc>
        <w:tc>
          <w:tcPr>
            <w:tcW w:w="2140" w:type="dxa"/>
            <w:tcBorders>
              <w:top w:val="nil"/>
            </w:tcBorders>
          </w:tcPr>
          <w:p w14:paraId="769C2381" w14:textId="77777777" w:rsidR="003E015B" w:rsidRDefault="003E015B">
            <w:pPr>
              <w:pStyle w:val="TableParagraph"/>
              <w:rPr>
                <w:rFonts w:ascii="Times New Roman"/>
                <w:sz w:val="16"/>
              </w:rPr>
            </w:pPr>
          </w:p>
        </w:tc>
        <w:tc>
          <w:tcPr>
            <w:tcW w:w="1662" w:type="dxa"/>
            <w:tcBorders>
              <w:top w:val="nil"/>
            </w:tcBorders>
          </w:tcPr>
          <w:p w14:paraId="769C2382" w14:textId="77777777" w:rsidR="003E015B" w:rsidRDefault="003C74BC">
            <w:pPr>
              <w:pStyle w:val="TableParagraph"/>
              <w:spacing w:line="205" w:lineRule="exact"/>
              <w:ind w:left="470"/>
              <w:rPr>
                <w:b/>
                <w:sz w:val="20"/>
              </w:rPr>
            </w:pPr>
            <w:r>
              <w:rPr>
                <w:b/>
                <w:spacing w:val="-2"/>
                <w:sz w:val="20"/>
              </w:rPr>
              <w:t>Measure</w:t>
            </w:r>
          </w:p>
        </w:tc>
      </w:tr>
      <w:tr w:rsidR="003E015B" w14:paraId="769C238F" w14:textId="77777777">
        <w:trPr>
          <w:trHeight w:val="2526"/>
        </w:trPr>
        <w:tc>
          <w:tcPr>
            <w:tcW w:w="530" w:type="dxa"/>
          </w:tcPr>
          <w:p w14:paraId="769C2384" w14:textId="77777777" w:rsidR="003E015B" w:rsidRDefault="003C74BC">
            <w:pPr>
              <w:pStyle w:val="TableParagraph"/>
              <w:spacing w:before="1"/>
              <w:ind w:left="107"/>
              <w:rPr>
                <w:sz w:val="20"/>
              </w:rPr>
            </w:pPr>
            <w:r>
              <w:rPr>
                <w:spacing w:val="-10"/>
                <w:sz w:val="20"/>
              </w:rPr>
              <w:t>5</w:t>
            </w:r>
          </w:p>
        </w:tc>
        <w:tc>
          <w:tcPr>
            <w:tcW w:w="1401" w:type="dxa"/>
          </w:tcPr>
          <w:p w14:paraId="769C2385" w14:textId="77777777" w:rsidR="003E015B" w:rsidRDefault="003C74BC">
            <w:pPr>
              <w:pStyle w:val="TableParagraph"/>
              <w:spacing w:before="1" w:line="276" w:lineRule="auto"/>
              <w:ind w:left="108" w:right="202"/>
              <w:rPr>
                <w:sz w:val="20"/>
              </w:rPr>
            </w:pPr>
            <w:r>
              <w:rPr>
                <w:spacing w:val="-2"/>
                <w:sz w:val="20"/>
              </w:rPr>
              <w:t xml:space="preserve">Homeless </w:t>
            </w:r>
            <w:r>
              <w:rPr>
                <w:sz w:val="20"/>
              </w:rPr>
              <w:t>Prevention</w:t>
            </w:r>
            <w:r>
              <w:rPr>
                <w:spacing w:val="-12"/>
                <w:sz w:val="20"/>
              </w:rPr>
              <w:t xml:space="preserve"> </w:t>
            </w:r>
            <w:r>
              <w:rPr>
                <w:sz w:val="20"/>
              </w:rPr>
              <w:t xml:space="preserve">&amp; Rapid Re- </w:t>
            </w:r>
            <w:r>
              <w:rPr>
                <w:spacing w:val="-2"/>
                <w:sz w:val="20"/>
              </w:rPr>
              <w:t>Housing</w:t>
            </w:r>
          </w:p>
        </w:tc>
        <w:tc>
          <w:tcPr>
            <w:tcW w:w="623" w:type="dxa"/>
          </w:tcPr>
          <w:p w14:paraId="769C2386" w14:textId="77777777" w:rsidR="003E015B" w:rsidRDefault="003C74BC">
            <w:pPr>
              <w:pStyle w:val="TableParagraph"/>
              <w:spacing w:before="1"/>
              <w:ind w:left="12"/>
              <w:jc w:val="center"/>
              <w:rPr>
                <w:sz w:val="20"/>
              </w:rPr>
            </w:pPr>
            <w:r>
              <w:rPr>
                <w:spacing w:val="-4"/>
                <w:sz w:val="20"/>
              </w:rPr>
              <w:t>2021</w:t>
            </w:r>
          </w:p>
        </w:tc>
        <w:tc>
          <w:tcPr>
            <w:tcW w:w="621" w:type="dxa"/>
          </w:tcPr>
          <w:p w14:paraId="769C2387" w14:textId="77777777" w:rsidR="003E015B" w:rsidRDefault="003C74BC">
            <w:pPr>
              <w:pStyle w:val="TableParagraph"/>
              <w:spacing w:before="1"/>
              <w:ind w:left="16"/>
              <w:jc w:val="center"/>
              <w:rPr>
                <w:sz w:val="20"/>
              </w:rPr>
            </w:pPr>
            <w:r>
              <w:rPr>
                <w:spacing w:val="-4"/>
                <w:sz w:val="20"/>
              </w:rPr>
              <w:t>2025</w:t>
            </w:r>
          </w:p>
        </w:tc>
        <w:tc>
          <w:tcPr>
            <w:tcW w:w="1317" w:type="dxa"/>
          </w:tcPr>
          <w:p w14:paraId="769C2388" w14:textId="77777777" w:rsidR="003E015B" w:rsidRDefault="003C74BC">
            <w:pPr>
              <w:pStyle w:val="TableParagraph"/>
              <w:spacing w:before="1"/>
              <w:ind w:left="110"/>
              <w:rPr>
                <w:sz w:val="20"/>
              </w:rPr>
            </w:pPr>
            <w:r>
              <w:rPr>
                <w:spacing w:val="-2"/>
                <w:sz w:val="20"/>
              </w:rPr>
              <w:t>Homeless</w:t>
            </w:r>
          </w:p>
        </w:tc>
        <w:tc>
          <w:tcPr>
            <w:tcW w:w="1070" w:type="dxa"/>
          </w:tcPr>
          <w:p w14:paraId="769C2389" w14:textId="77777777" w:rsidR="003E015B" w:rsidRDefault="003E015B">
            <w:pPr>
              <w:pStyle w:val="TableParagraph"/>
              <w:rPr>
                <w:rFonts w:ascii="Times New Roman"/>
                <w:sz w:val="18"/>
              </w:rPr>
            </w:pPr>
          </w:p>
        </w:tc>
        <w:tc>
          <w:tcPr>
            <w:tcW w:w="1401" w:type="dxa"/>
          </w:tcPr>
          <w:p w14:paraId="769C238A" w14:textId="77777777" w:rsidR="003E015B" w:rsidRDefault="003C74BC">
            <w:pPr>
              <w:pStyle w:val="TableParagraph"/>
              <w:spacing w:before="1" w:line="276" w:lineRule="auto"/>
              <w:ind w:left="111" w:right="123"/>
              <w:rPr>
                <w:sz w:val="20"/>
              </w:rPr>
            </w:pPr>
            <w:r>
              <w:rPr>
                <w:spacing w:val="-2"/>
                <w:sz w:val="20"/>
              </w:rPr>
              <w:t xml:space="preserve">Homeless Prevention </w:t>
            </w:r>
            <w:r>
              <w:rPr>
                <w:sz w:val="20"/>
              </w:rPr>
              <w:t>and</w:t>
            </w:r>
            <w:r>
              <w:rPr>
                <w:spacing w:val="-12"/>
                <w:sz w:val="20"/>
              </w:rPr>
              <w:t xml:space="preserve"> </w:t>
            </w:r>
            <w:r>
              <w:rPr>
                <w:sz w:val="20"/>
              </w:rPr>
              <w:t>Rapid</w:t>
            </w:r>
            <w:r>
              <w:rPr>
                <w:spacing w:val="-11"/>
                <w:sz w:val="20"/>
              </w:rPr>
              <w:t xml:space="preserve"> </w:t>
            </w:r>
            <w:r>
              <w:rPr>
                <w:sz w:val="20"/>
              </w:rPr>
              <w:t xml:space="preserve">Re- </w:t>
            </w:r>
            <w:r>
              <w:rPr>
                <w:spacing w:val="-2"/>
                <w:sz w:val="20"/>
              </w:rPr>
              <w:t>Housing</w:t>
            </w:r>
          </w:p>
        </w:tc>
        <w:tc>
          <w:tcPr>
            <w:tcW w:w="2140" w:type="dxa"/>
          </w:tcPr>
          <w:p w14:paraId="769C238B" w14:textId="77777777" w:rsidR="003E015B" w:rsidRDefault="003C74BC">
            <w:pPr>
              <w:pStyle w:val="TableParagraph"/>
              <w:spacing w:before="3"/>
              <w:ind w:right="75"/>
              <w:jc w:val="right"/>
              <w:rPr>
                <w:sz w:val="20"/>
              </w:rPr>
            </w:pPr>
            <w:r>
              <w:rPr>
                <w:sz w:val="20"/>
              </w:rPr>
              <w:t>ESG:</w:t>
            </w:r>
            <w:r>
              <w:rPr>
                <w:spacing w:val="-8"/>
                <w:sz w:val="20"/>
              </w:rPr>
              <w:t xml:space="preserve"> </w:t>
            </w:r>
            <w:r>
              <w:rPr>
                <w:spacing w:val="-2"/>
                <w:sz w:val="20"/>
              </w:rPr>
              <w:t>$607,623.26</w:t>
            </w:r>
          </w:p>
        </w:tc>
        <w:tc>
          <w:tcPr>
            <w:tcW w:w="1662" w:type="dxa"/>
          </w:tcPr>
          <w:p w14:paraId="769C238C" w14:textId="77777777" w:rsidR="003E015B" w:rsidRDefault="003C74BC">
            <w:pPr>
              <w:pStyle w:val="TableParagraph"/>
              <w:spacing w:before="1" w:line="276" w:lineRule="auto"/>
              <w:ind w:left="112" w:right="175"/>
              <w:rPr>
                <w:sz w:val="20"/>
              </w:rPr>
            </w:pPr>
            <w:r>
              <w:rPr>
                <w:spacing w:val="-2"/>
                <w:sz w:val="20"/>
              </w:rPr>
              <w:t xml:space="preserve">Tenant-based </w:t>
            </w:r>
            <w:r>
              <w:rPr>
                <w:sz w:val="20"/>
              </w:rPr>
              <w:t>rental</w:t>
            </w:r>
            <w:r>
              <w:rPr>
                <w:spacing w:val="-12"/>
                <w:sz w:val="20"/>
              </w:rPr>
              <w:t xml:space="preserve"> </w:t>
            </w:r>
            <w:r>
              <w:rPr>
                <w:sz w:val="20"/>
              </w:rPr>
              <w:t>assistance</w:t>
            </w:r>
          </w:p>
          <w:p w14:paraId="769C238D" w14:textId="77777777" w:rsidR="003E015B" w:rsidRDefault="003C74BC">
            <w:pPr>
              <w:pStyle w:val="TableParagraph"/>
              <w:spacing w:line="276" w:lineRule="auto"/>
              <w:ind w:left="112" w:right="282"/>
              <w:rPr>
                <w:sz w:val="20"/>
              </w:rPr>
            </w:pPr>
            <w:r>
              <w:rPr>
                <w:sz w:val="20"/>
              </w:rPr>
              <w:t>/ Rapid Rehousing:</w:t>
            </w:r>
            <w:r>
              <w:rPr>
                <w:spacing w:val="-12"/>
                <w:sz w:val="20"/>
              </w:rPr>
              <w:t xml:space="preserve"> </w:t>
            </w:r>
            <w:r>
              <w:rPr>
                <w:sz w:val="20"/>
              </w:rPr>
              <w:t xml:space="preserve">100 </w:t>
            </w:r>
            <w:r>
              <w:rPr>
                <w:spacing w:val="-2"/>
                <w:sz w:val="20"/>
              </w:rPr>
              <w:t>Households Assisted Homelessness Prevention:175</w:t>
            </w:r>
          </w:p>
          <w:p w14:paraId="769C238E" w14:textId="77777777" w:rsidR="003E015B" w:rsidRDefault="003C74BC">
            <w:pPr>
              <w:pStyle w:val="TableParagraph"/>
              <w:spacing w:before="1"/>
              <w:ind w:left="112"/>
              <w:rPr>
                <w:sz w:val="20"/>
              </w:rPr>
            </w:pPr>
            <w:r>
              <w:rPr>
                <w:sz w:val="20"/>
              </w:rPr>
              <w:t>Persons</w:t>
            </w:r>
            <w:r>
              <w:rPr>
                <w:spacing w:val="-6"/>
                <w:sz w:val="20"/>
              </w:rPr>
              <w:t xml:space="preserve"> </w:t>
            </w:r>
            <w:r>
              <w:rPr>
                <w:spacing w:val="-2"/>
                <w:sz w:val="20"/>
              </w:rPr>
              <w:t>Assisted</w:t>
            </w:r>
          </w:p>
        </w:tc>
      </w:tr>
      <w:tr w:rsidR="003E015B" w14:paraId="769C239D" w14:textId="77777777">
        <w:trPr>
          <w:trHeight w:val="558"/>
        </w:trPr>
        <w:tc>
          <w:tcPr>
            <w:tcW w:w="530" w:type="dxa"/>
            <w:tcBorders>
              <w:bottom w:val="nil"/>
            </w:tcBorders>
          </w:tcPr>
          <w:p w14:paraId="769C2390" w14:textId="77777777" w:rsidR="003E015B" w:rsidRDefault="003C74BC">
            <w:pPr>
              <w:pStyle w:val="TableParagraph"/>
              <w:spacing w:before="1"/>
              <w:ind w:left="107"/>
              <w:rPr>
                <w:sz w:val="20"/>
              </w:rPr>
            </w:pPr>
            <w:r>
              <w:rPr>
                <w:spacing w:val="-10"/>
                <w:sz w:val="20"/>
              </w:rPr>
              <w:t>6</w:t>
            </w:r>
          </w:p>
        </w:tc>
        <w:tc>
          <w:tcPr>
            <w:tcW w:w="1401" w:type="dxa"/>
            <w:tcBorders>
              <w:bottom w:val="nil"/>
            </w:tcBorders>
          </w:tcPr>
          <w:p w14:paraId="769C2391" w14:textId="77777777" w:rsidR="003E015B" w:rsidRDefault="003C74BC">
            <w:pPr>
              <w:pStyle w:val="TableParagraph"/>
              <w:spacing w:before="1"/>
              <w:ind w:left="108"/>
              <w:rPr>
                <w:sz w:val="20"/>
              </w:rPr>
            </w:pPr>
            <w:r>
              <w:rPr>
                <w:spacing w:val="-2"/>
                <w:sz w:val="20"/>
              </w:rPr>
              <w:t>Homeless</w:t>
            </w:r>
          </w:p>
          <w:p w14:paraId="769C2392" w14:textId="77777777" w:rsidR="003E015B" w:rsidRDefault="003C74BC">
            <w:pPr>
              <w:pStyle w:val="TableParagraph"/>
              <w:spacing w:before="37"/>
              <w:ind w:left="108"/>
              <w:rPr>
                <w:sz w:val="20"/>
              </w:rPr>
            </w:pPr>
            <w:r>
              <w:rPr>
                <w:spacing w:val="-2"/>
                <w:sz w:val="20"/>
              </w:rPr>
              <w:t>Shelter,</w:t>
            </w:r>
          </w:p>
        </w:tc>
        <w:tc>
          <w:tcPr>
            <w:tcW w:w="623" w:type="dxa"/>
            <w:tcBorders>
              <w:bottom w:val="nil"/>
            </w:tcBorders>
          </w:tcPr>
          <w:p w14:paraId="769C2393"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394"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395" w14:textId="77777777" w:rsidR="003E015B" w:rsidRDefault="003C74BC">
            <w:pPr>
              <w:pStyle w:val="TableParagraph"/>
              <w:spacing w:before="1"/>
              <w:ind w:left="110"/>
              <w:rPr>
                <w:sz w:val="20"/>
              </w:rPr>
            </w:pPr>
            <w:r>
              <w:rPr>
                <w:spacing w:val="-2"/>
                <w:sz w:val="20"/>
              </w:rPr>
              <w:t>Homeless</w:t>
            </w:r>
          </w:p>
        </w:tc>
        <w:tc>
          <w:tcPr>
            <w:tcW w:w="1070" w:type="dxa"/>
            <w:vMerge w:val="restart"/>
          </w:tcPr>
          <w:p w14:paraId="769C2396" w14:textId="77777777" w:rsidR="003E015B" w:rsidRDefault="003E015B">
            <w:pPr>
              <w:pStyle w:val="TableParagraph"/>
              <w:rPr>
                <w:rFonts w:ascii="Times New Roman"/>
                <w:sz w:val="18"/>
              </w:rPr>
            </w:pPr>
          </w:p>
        </w:tc>
        <w:tc>
          <w:tcPr>
            <w:tcW w:w="1401" w:type="dxa"/>
            <w:tcBorders>
              <w:bottom w:val="nil"/>
            </w:tcBorders>
          </w:tcPr>
          <w:p w14:paraId="769C2397" w14:textId="77777777" w:rsidR="003E015B" w:rsidRDefault="003C74BC">
            <w:pPr>
              <w:pStyle w:val="TableParagraph"/>
              <w:spacing w:before="1"/>
              <w:ind w:left="111"/>
              <w:rPr>
                <w:sz w:val="20"/>
              </w:rPr>
            </w:pPr>
            <w:r>
              <w:rPr>
                <w:spacing w:val="-2"/>
                <w:sz w:val="20"/>
              </w:rPr>
              <w:t>Homeless</w:t>
            </w:r>
          </w:p>
          <w:p w14:paraId="769C2398" w14:textId="77777777" w:rsidR="003E015B" w:rsidRDefault="003C74BC">
            <w:pPr>
              <w:pStyle w:val="TableParagraph"/>
              <w:spacing w:before="37"/>
              <w:ind w:left="111"/>
              <w:rPr>
                <w:sz w:val="20"/>
              </w:rPr>
            </w:pPr>
            <w:r>
              <w:rPr>
                <w:sz w:val="20"/>
              </w:rPr>
              <w:t>Services</w:t>
            </w:r>
            <w:r>
              <w:rPr>
                <w:spacing w:val="-10"/>
                <w:sz w:val="20"/>
              </w:rPr>
              <w:t xml:space="preserve"> </w:t>
            </w:r>
            <w:r>
              <w:rPr>
                <w:spacing w:val="-5"/>
                <w:sz w:val="20"/>
              </w:rPr>
              <w:t>and</w:t>
            </w:r>
          </w:p>
        </w:tc>
        <w:tc>
          <w:tcPr>
            <w:tcW w:w="2140" w:type="dxa"/>
            <w:tcBorders>
              <w:bottom w:val="nil"/>
            </w:tcBorders>
          </w:tcPr>
          <w:p w14:paraId="769C2399" w14:textId="77777777" w:rsidR="003E015B" w:rsidRDefault="003C74BC">
            <w:pPr>
              <w:pStyle w:val="TableParagraph"/>
              <w:spacing w:before="3" w:line="242" w:lineRule="exact"/>
              <w:ind w:left="531"/>
              <w:rPr>
                <w:sz w:val="20"/>
              </w:rPr>
            </w:pPr>
            <w:r>
              <w:rPr>
                <w:spacing w:val="-4"/>
                <w:sz w:val="20"/>
              </w:rPr>
              <w:t>ESG:</w:t>
            </w:r>
          </w:p>
          <w:p w14:paraId="769C239A" w14:textId="77777777" w:rsidR="003E015B" w:rsidRDefault="003C74BC">
            <w:pPr>
              <w:pStyle w:val="TableParagraph"/>
              <w:spacing w:line="242" w:lineRule="exact"/>
              <w:ind w:left="531"/>
              <w:rPr>
                <w:sz w:val="20"/>
              </w:rPr>
            </w:pPr>
            <w:r>
              <w:rPr>
                <w:spacing w:val="-2"/>
                <w:sz w:val="20"/>
              </w:rPr>
              <w:t>$1,371,330.40</w:t>
            </w:r>
          </w:p>
        </w:tc>
        <w:tc>
          <w:tcPr>
            <w:tcW w:w="1662" w:type="dxa"/>
            <w:tcBorders>
              <w:bottom w:val="nil"/>
            </w:tcBorders>
          </w:tcPr>
          <w:p w14:paraId="769C239B" w14:textId="77777777" w:rsidR="003E015B" w:rsidRDefault="003C74BC">
            <w:pPr>
              <w:pStyle w:val="TableParagraph"/>
              <w:spacing w:before="1"/>
              <w:ind w:left="112"/>
              <w:rPr>
                <w:sz w:val="20"/>
              </w:rPr>
            </w:pPr>
            <w:r>
              <w:rPr>
                <w:sz w:val="20"/>
              </w:rPr>
              <w:t>Homeless</w:t>
            </w:r>
            <w:r>
              <w:rPr>
                <w:spacing w:val="-7"/>
                <w:sz w:val="20"/>
              </w:rPr>
              <w:t xml:space="preserve"> </w:t>
            </w:r>
            <w:r>
              <w:rPr>
                <w:spacing w:val="-2"/>
                <w:sz w:val="20"/>
              </w:rPr>
              <w:t>Person</w:t>
            </w:r>
          </w:p>
          <w:p w14:paraId="769C239C" w14:textId="77777777" w:rsidR="003E015B" w:rsidRDefault="003C74BC">
            <w:pPr>
              <w:pStyle w:val="TableParagraph"/>
              <w:spacing w:before="37"/>
              <w:ind w:left="112"/>
              <w:rPr>
                <w:sz w:val="20"/>
              </w:rPr>
            </w:pPr>
            <w:r>
              <w:rPr>
                <w:spacing w:val="-2"/>
                <w:sz w:val="20"/>
              </w:rPr>
              <w:t>Overnight</w:t>
            </w:r>
          </w:p>
        </w:tc>
      </w:tr>
      <w:tr w:rsidR="003E015B" w14:paraId="769C23A7" w14:textId="77777777">
        <w:trPr>
          <w:trHeight w:val="270"/>
        </w:trPr>
        <w:tc>
          <w:tcPr>
            <w:tcW w:w="530" w:type="dxa"/>
            <w:tcBorders>
              <w:top w:val="nil"/>
              <w:bottom w:val="nil"/>
            </w:tcBorders>
          </w:tcPr>
          <w:p w14:paraId="769C239E" w14:textId="77777777" w:rsidR="003E015B" w:rsidRDefault="003E015B">
            <w:pPr>
              <w:pStyle w:val="TableParagraph"/>
              <w:rPr>
                <w:rFonts w:ascii="Times New Roman"/>
                <w:sz w:val="18"/>
              </w:rPr>
            </w:pPr>
          </w:p>
        </w:tc>
        <w:tc>
          <w:tcPr>
            <w:tcW w:w="1401" w:type="dxa"/>
            <w:tcBorders>
              <w:top w:val="nil"/>
              <w:bottom w:val="nil"/>
            </w:tcBorders>
          </w:tcPr>
          <w:p w14:paraId="769C239F" w14:textId="77777777" w:rsidR="003E015B" w:rsidRDefault="003C74BC">
            <w:pPr>
              <w:pStyle w:val="TableParagraph"/>
              <w:spacing w:line="239" w:lineRule="exact"/>
              <w:ind w:left="108"/>
              <w:rPr>
                <w:sz w:val="20"/>
              </w:rPr>
            </w:pPr>
            <w:r>
              <w:rPr>
                <w:sz w:val="20"/>
              </w:rPr>
              <w:t>Services</w:t>
            </w:r>
            <w:r>
              <w:rPr>
                <w:spacing w:val="-10"/>
                <w:sz w:val="20"/>
              </w:rPr>
              <w:t xml:space="preserve"> &amp;</w:t>
            </w:r>
          </w:p>
        </w:tc>
        <w:tc>
          <w:tcPr>
            <w:tcW w:w="623" w:type="dxa"/>
            <w:tcBorders>
              <w:top w:val="nil"/>
              <w:bottom w:val="nil"/>
            </w:tcBorders>
          </w:tcPr>
          <w:p w14:paraId="769C23A0" w14:textId="77777777" w:rsidR="003E015B" w:rsidRDefault="003E015B">
            <w:pPr>
              <w:pStyle w:val="TableParagraph"/>
              <w:rPr>
                <w:rFonts w:ascii="Times New Roman"/>
                <w:sz w:val="18"/>
              </w:rPr>
            </w:pPr>
          </w:p>
        </w:tc>
        <w:tc>
          <w:tcPr>
            <w:tcW w:w="621" w:type="dxa"/>
            <w:tcBorders>
              <w:top w:val="nil"/>
              <w:bottom w:val="nil"/>
            </w:tcBorders>
          </w:tcPr>
          <w:p w14:paraId="769C23A1" w14:textId="77777777" w:rsidR="003E015B" w:rsidRDefault="003E015B">
            <w:pPr>
              <w:pStyle w:val="TableParagraph"/>
              <w:rPr>
                <w:rFonts w:ascii="Times New Roman"/>
                <w:sz w:val="18"/>
              </w:rPr>
            </w:pPr>
          </w:p>
        </w:tc>
        <w:tc>
          <w:tcPr>
            <w:tcW w:w="1317" w:type="dxa"/>
            <w:tcBorders>
              <w:top w:val="nil"/>
              <w:bottom w:val="nil"/>
            </w:tcBorders>
          </w:tcPr>
          <w:p w14:paraId="769C23A2" w14:textId="77777777" w:rsidR="003E015B" w:rsidRDefault="003E015B">
            <w:pPr>
              <w:pStyle w:val="TableParagraph"/>
              <w:rPr>
                <w:rFonts w:ascii="Times New Roman"/>
                <w:sz w:val="18"/>
              </w:rPr>
            </w:pPr>
          </w:p>
        </w:tc>
        <w:tc>
          <w:tcPr>
            <w:tcW w:w="1070" w:type="dxa"/>
            <w:vMerge/>
            <w:tcBorders>
              <w:top w:val="nil"/>
            </w:tcBorders>
          </w:tcPr>
          <w:p w14:paraId="769C23A3" w14:textId="77777777" w:rsidR="003E015B" w:rsidRDefault="003E015B">
            <w:pPr>
              <w:rPr>
                <w:sz w:val="2"/>
                <w:szCs w:val="2"/>
              </w:rPr>
            </w:pPr>
          </w:p>
        </w:tc>
        <w:tc>
          <w:tcPr>
            <w:tcW w:w="1401" w:type="dxa"/>
            <w:tcBorders>
              <w:top w:val="nil"/>
              <w:bottom w:val="nil"/>
            </w:tcBorders>
          </w:tcPr>
          <w:p w14:paraId="769C23A4" w14:textId="77777777" w:rsidR="003E015B" w:rsidRDefault="003C74BC">
            <w:pPr>
              <w:pStyle w:val="TableParagraph"/>
              <w:spacing w:line="239" w:lineRule="exact"/>
              <w:ind w:left="111"/>
              <w:rPr>
                <w:sz w:val="20"/>
              </w:rPr>
            </w:pPr>
            <w:r>
              <w:rPr>
                <w:sz w:val="20"/>
              </w:rPr>
              <w:t>Outreach</w:t>
            </w:r>
            <w:r>
              <w:rPr>
                <w:spacing w:val="-9"/>
                <w:sz w:val="20"/>
              </w:rPr>
              <w:t xml:space="preserve"> </w:t>
            </w:r>
            <w:r>
              <w:rPr>
                <w:spacing w:val="-5"/>
                <w:sz w:val="20"/>
              </w:rPr>
              <w:t>to</w:t>
            </w:r>
          </w:p>
        </w:tc>
        <w:tc>
          <w:tcPr>
            <w:tcW w:w="2140" w:type="dxa"/>
            <w:tcBorders>
              <w:top w:val="nil"/>
              <w:bottom w:val="nil"/>
            </w:tcBorders>
          </w:tcPr>
          <w:p w14:paraId="769C23A5" w14:textId="77777777" w:rsidR="003E015B" w:rsidRDefault="003E015B">
            <w:pPr>
              <w:pStyle w:val="TableParagraph"/>
              <w:rPr>
                <w:rFonts w:ascii="Times New Roman"/>
                <w:sz w:val="18"/>
              </w:rPr>
            </w:pPr>
          </w:p>
        </w:tc>
        <w:tc>
          <w:tcPr>
            <w:tcW w:w="1662" w:type="dxa"/>
            <w:tcBorders>
              <w:top w:val="nil"/>
              <w:bottom w:val="nil"/>
            </w:tcBorders>
          </w:tcPr>
          <w:p w14:paraId="769C23A6" w14:textId="77777777" w:rsidR="003E015B" w:rsidRDefault="003C74BC">
            <w:pPr>
              <w:pStyle w:val="TableParagraph"/>
              <w:spacing w:line="239" w:lineRule="exact"/>
              <w:ind w:left="112"/>
              <w:rPr>
                <w:sz w:val="20"/>
              </w:rPr>
            </w:pPr>
            <w:r>
              <w:rPr>
                <w:sz w:val="20"/>
              </w:rPr>
              <w:t>Shelter:</w:t>
            </w:r>
            <w:r>
              <w:rPr>
                <w:spacing w:val="-11"/>
                <w:sz w:val="20"/>
              </w:rPr>
              <w:t xml:space="preserve"> </w:t>
            </w:r>
            <w:r>
              <w:rPr>
                <w:spacing w:val="-2"/>
                <w:sz w:val="20"/>
              </w:rPr>
              <w:t>1,000</w:t>
            </w:r>
          </w:p>
        </w:tc>
      </w:tr>
      <w:tr w:rsidR="003E015B" w14:paraId="769C23B1" w14:textId="77777777">
        <w:trPr>
          <w:trHeight w:val="270"/>
        </w:trPr>
        <w:tc>
          <w:tcPr>
            <w:tcW w:w="530" w:type="dxa"/>
            <w:tcBorders>
              <w:top w:val="nil"/>
              <w:bottom w:val="nil"/>
            </w:tcBorders>
          </w:tcPr>
          <w:p w14:paraId="769C23A8" w14:textId="77777777" w:rsidR="003E015B" w:rsidRDefault="003E015B">
            <w:pPr>
              <w:pStyle w:val="TableParagraph"/>
              <w:rPr>
                <w:rFonts w:ascii="Times New Roman"/>
                <w:sz w:val="18"/>
              </w:rPr>
            </w:pPr>
          </w:p>
        </w:tc>
        <w:tc>
          <w:tcPr>
            <w:tcW w:w="1401" w:type="dxa"/>
            <w:tcBorders>
              <w:top w:val="nil"/>
              <w:bottom w:val="nil"/>
            </w:tcBorders>
          </w:tcPr>
          <w:p w14:paraId="769C23A9" w14:textId="77777777" w:rsidR="003E015B" w:rsidRDefault="003C74BC">
            <w:pPr>
              <w:pStyle w:val="TableParagraph"/>
              <w:spacing w:line="239" w:lineRule="exact"/>
              <w:ind w:left="108"/>
              <w:rPr>
                <w:sz w:val="20"/>
              </w:rPr>
            </w:pPr>
            <w:r>
              <w:rPr>
                <w:spacing w:val="-2"/>
                <w:sz w:val="20"/>
              </w:rPr>
              <w:t>Outreach</w:t>
            </w:r>
          </w:p>
        </w:tc>
        <w:tc>
          <w:tcPr>
            <w:tcW w:w="623" w:type="dxa"/>
            <w:tcBorders>
              <w:top w:val="nil"/>
              <w:bottom w:val="nil"/>
            </w:tcBorders>
          </w:tcPr>
          <w:p w14:paraId="769C23AA" w14:textId="77777777" w:rsidR="003E015B" w:rsidRDefault="003E015B">
            <w:pPr>
              <w:pStyle w:val="TableParagraph"/>
              <w:rPr>
                <w:rFonts w:ascii="Times New Roman"/>
                <w:sz w:val="18"/>
              </w:rPr>
            </w:pPr>
          </w:p>
        </w:tc>
        <w:tc>
          <w:tcPr>
            <w:tcW w:w="621" w:type="dxa"/>
            <w:tcBorders>
              <w:top w:val="nil"/>
              <w:bottom w:val="nil"/>
            </w:tcBorders>
          </w:tcPr>
          <w:p w14:paraId="769C23AB" w14:textId="77777777" w:rsidR="003E015B" w:rsidRDefault="003E015B">
            <w:pPr>
              <w:pStyle w:val="TableParagraph"/>
              <w:rPr>
                <w:rFonts w:ascii="Times New Roman"/>
                <w:sz w:val="18"/>
              </w:rPr>
            </w:pPr>
          </w:p>
        </w:tc>
        <w:tc>
          <w:tcPr>
            <w:tcW w:w="1317" w:type="dxa"/>
            <w:tcBorders>
              <w:top w:val="nil"/>
              <w:bottom w:val="nil"/>
            </w:tcBorders>
          </w:tcPr>
          <w:p w14:paraId="769C23AC" w14:textId="77777777" w:rsidR="003E015B" w:rsidRDefault="003E015B">
            <w:pPr>
              <w:pStyle w:val="TableParagraph"/>
              <w:rPr>
                <w:rFonts w:ascii="Times New Roman"/>
                <w:sz w:val="18"/>
              </w:rPr>
            </w:pPr>
          </w:p>
        </w:tc>
        <w:tc>
          <w:tcPr>
            <w:tcW w:w="1070" w:type="dxa"/>
            <w:vMerge/>
            <w:tcBorders>
              <w:top w:val="nil"/>
            </w:tcBorders>
          </w:tcPr>
          <w:p w14:paraId="769C23AD" w14:textId="77777777" w:rsidR="003E015B" w:rsidRDefault="003E015B">
            <w:pPr>
              <w:rPr>
                <w:sz w:val="2"/>
                <w:szCs w:val="2"/>
              </w:rPr>
            </w:pPr>
          </w:p>
        </w:tc>
        <w:tc>
          <w:tcPr>
            <w:tcW w:w="1401" w:type="dxa"/>
            <w:tcBorders>
              <w:top w:val="nil"/>
              <w:bottom w:val="nil"/>
            </w:tcBorders>
          </w:tcPr>
          <w:p w14:paraId="769C23AE" w14:textId="77777777" w:rsidR="003E015B" w:rsidRDefault="003C74BC">
            <w:pPr>
              <w:pStyle w:val="TableParagraph"/>
              <w:spacing w:line="239" w:lineRule="exact"/>
              <w:ind w:left="111"/>
              <w:rPr>
                <w:sz w:val="20"/>
              </w:rPr>
            </w:pPr>
            <w:r>
              <w:rPr>
                <w:spacing w:val="-2"/>
                <w:sz w:val="20"/>
              </w:rPr>
              <w:t>Unsheltered</w:t>
            </w:r>
          </w:p>
        </w:tc>
        <w:tc>
          <w:tcPr>
            <w:tcW w:w="2140" w:type="dxa"/>
            <w:tcBorders>
              <w:top w:val="nil"/>
              <w:bottom w:val="nil"/>
            </w:tcBorders>
          </w:tcPr>
          <w:p w14:paraId="769C23AF" w14:textId="77777777" w:rsidR="003E015B" w:rsidRDefault="003E015B">
            <w:pPr>
              <w:pStyle w:val="TableParagraph"/>
              <w:rPr>
                <w:rFonts w:ascii="Times New Roman"/>
                <w:sz w:val="18"/>
              </w:rPr>
            </w:pPr>
          </w:p>
        </w:tc>
        <w:tc>
          <w:tcPr>
            <w:tcW w:w="1662" w:type="dxa"/>
            <w:tcBorders>
              <w:top w:val="nil"/>
              <w:bottom w:val="nil"/>
            </w:tcBorders>
          </w:tcPr>
          <w:p w14:paraId="769C23B0" w14:textId="77777777" w:rsidR="003E015B" w:rsidRDefault="003C74BC">
            <w:pPr>
              <w:pStyle w:val="TableParagraph"/>
              <w:spacing w:line="239" w:lineRule="exact"/>
              <w:ind w:left="112"/>
              <w:rPr>
                <w:sz w:val="20"/>
              </w:rPr>
            </w:pPr>
            <w:r>
              <w:rPr>
                <w:sz w:val="20"/>
              </w:rPr>
              <w:t>Persons</w:t>
            </w:r>
            <w:r>
              <w:rPr>
                <w:spacing w:val="-6"/>
                <w:sz w:val="20"/>
              </w:rPr>
              <w:t xml:space="preserve"> </w:t>
            </w:r>
            <w:r>
              <w:rPr>
                <w:spacing w:val="-2"/>
                <w:sz w:val="20"/>
              </w:rPr>
              <w:t>Assisted</w:t>
            </w:r>
          </w:p>
        </w:tc>
      </w:tr>
      <w:tr w:rsidR="003E015B" w14:paraId="769C23BB" w14:textId="77777777">
        <w:trPr>
          <w:trHeight w:val="270"/>
        </w:trPr>
        <w:tc>
          <w:tcPr>
            <w:tcW w:w="530" w:type="dxa"/>
            <w:tcBorders>
              <w:top w:val="nil"/>
              <w:bottom w:val="nil"/>
            </w:tcBorders>
          </w:tcPr>
          <w:p w14:paraId="769C23B2" w14:textId="77777777" w:rsidR="003E015B" w:rsidRDefault="003E015B">
            <w:pPr>
              <w:pStyle w:val="TableParagraph"/>
              <w:rPr>
                <w:rFonts w:ascii="Times New Roman"/>
                <w:sz w:val="18"/>
              </w:rPr>
            </w:pPr>
          </w:p>
        </w:tc>
        <w:tc>
          <w:tcPr>
            <w:tcW w:w="1401" w:type="dxa"/>
            <w:tcBorders>
              <w:top w:val="nil"/>
              <w:bottom w:val="nil"/>
            </w:tcBorders>
          </w:tcPr>
          <w:p w14:paraId="769C23B3" w14:textId="77777777" w:rsidR="003E015B" w:rsidRDefault="003E015B">
            <w:pPr>
              <w:pStyle w:val="TableParagraph"/>
              <w:rPr>
                <w:rFonts w:ascii="Times New Roman"/>
                <w:sz w:val="18"/>
              </w:rPr>
            </w:pPr>
          </w:p>
        </w:tc>
        <w:tc>
          <w:tcPr>
            <w:tcW w:w="623" w:type="dxa"/>
            <w:tcBorders>
              <w:top w:val="nil"/>
              <w:bottom w:val="nil"/>
            </w:tcBorders>
          </w:tcPr>
          <w:p w14:paraId="769C23B4" w14:textId="77777777" w:rsidR="003E015B" w:rsidRDefault="003E015B">
            <w:pPr>
              <w:pStyle w:val="TableParagraph"/>
              <w:rPr>
                <w:rFonts w:ascii="Times New Roman"/>
                <w:sz w:val="18"/>
              </w:rPr>
            </w:pPr>
          </w:p>
        </w:tc>
        <w:tc>
          <w:tcPr>
            <w:tcW w:w="621" w:type="dxa"/>
            <w:tcBorders>
              <w:top w:val="nil"/>
              <w:bottom w:val="nil"/>
            </w:tcBorders>
          </w:tcPr>
          <w:p w14:paraId="769C23B5" w14:textId="77777777" w:rsidR="003E015B" w:rsidRDefault="003E015B">
            <w:pPr>
              <w:pStyle w:val="TableParagraph"/>
              <w:rPr>
                <w:rFonts w:ascii="Times New Roman"/>
                <w:sz w:val="18"/>
              </w:rPr>
            </w:pPr>
          </w:p>
        </w:tc>
        <w:tc>
          <w:tcPr>
            <w:tcW w:w="1317" w:type="dxa"/>
            <w:tcBorders>
              <w:top w:val="nil"/>
              <w:bottom w:val="nil"/>
            </w:tcBorders>
          </w:tcPr>
          <w:p w14:paraId="769C23B6" w14:textId="77777777" w:rsidR="003E015B" w:rsidRDefault="003E015B">
            <w:pPr>
              <w:pStyle w:val="TableParagraph"/>
              <w:rPr>
                <w:rFonts w:ascii="Times New Roman"/>
                <w:sz w:val="18"/>
              </w:rPr>
            </w:pPr>
          </w:p>
        </w:tc>
        <w:tc>
          <w:tcPr>
            <w:tcW w:w="1070" w:type="dxa"/>
            <w:vMerge/>
            <w:tcBorders>
              <w:top w:val="nil"/>
            </w:tcBorders>
          </w:tcPr>
          <w:p w14:paraId="769C23B7" w14:textId="77777777" w:rsidR="003E015B" w:rsidRDefault="003E015B">
            <w:pPr>
              <w:rPr>
                <w:sz w:val="2"/>
                <w:szCs w:val="2"/>
              </w:rPr>
            </w:pPr>
          </w:p>
        </w:tc>
        <w:tc>
          <w:tcPr>
            <w:tcW w:w="1401" w:type="dxa"/>
            <w:tcBorders>
              <w:top w:val="nil"/>
              <w:bottom w:val="nil"/>
            </w:tcBorders>
          </w:tcPr>
          <w:p w14:paraId="769C23B8" w14:textId="77777777" w:rsidR="003E015B" w:rsidRDefault="003C74BC">
            <w:pPr>
              <w:pStyle w:val="TableParagraph"/>
              <w:spacing w:line="239" w:lineRule="exact"/>
              <w:ind w:left="111"/>
              <w:rPr>
                <w:sz w:val="20"/>
              </w:rPr>
            </w:pPr>
            <w:r>
              <w:rPr>
                <w:spacing w:val="-2"/>
                <w:sz w:val="20"/>
              </w:rPr>
              <w:t>Homeless</w:t>
            </w:r>
          </w:p>
        </w:tc>
        <w:tc>
          <w:tcPr>
            <w:tcW w:w="2140" w:type="dxa"/>
            <w:tcBorders>
              <w:top w:val="nil"/>
              <w:bottom w:val="nil"/>
            </w:tcBorders>
          </w:tcPr>
          <w:p w14:paraId="769C23B9" w14:textId="77777777" w:rsidR="003E015B" w:rsidRDefault="003E015B">
            <w:pPr>
              <w:pStyle w:val="TableParagraph"/>
              <w:rPr>
                <w:rFonts w:ascii="Times New Roman"/>
                <w:sz w:val="18"/>
              </w:rPr>
            </w:pPr>
          </w:p>
        </w:tc>
        <w:tc>
          <w:tcPr>
            <w:tcW w:w="1662" w:type="dxa"/>
            <w:tcBorders>
              <w:top w:val="nil"/>
              <w:bottom w:val="nil"/>
            </w:tcBorders>
          </w:tcPr>
          <w:p w14:paraId="769C23BA" w14:textId="77777777" w:rsidR="003E015B" w:rsidRDefault="003C74BC">
            <w:pPr>
              <w:pStyle w:val="TableParagraph"/>
              <w:spacing w:line="239" w:lineRule="exact"/>
              <w:ind w:left="112"/>
              <w:rPr>
                <w:sz w:val="20"/>
              </w:rPr>
            </w:pPr>
            <w:r>
              <w:rPr>
                <w:sz w:val="20"/>
              </w:rPr>
              <w:t>Other</w:t>
            </w:r>
            <w:r>
              <w:rPr>
                <w:spacing w:val="-9"/>
                <w:sz w:val="20"/>
              </w:rPr>
              <w:t xml:space="preserve"> </w:t>
            </w:r>
            <w:r>
              <w:rPr>
                <w:sz w:val="20"/>
              </w:rPr>
              <w:t>-</w:t>
            </w:r>
            <w:r>
              <w:rPr>
                <w:spacing w:val="-2"/>
                <w:sz w:val="20"/>
              </w:rPr>
              <w:t>Outreach:</w:t>
            </w:r>
          </w:p>
        </w:tc>
      </w:tr>
      <w:tr w:rsidR="003E015B" w14:paraId="769C23C5" w14:textId="77777777">
        <w:trPr>
          <w:trHeight w:val="270"/>
        </w:trPr>
        <w:tc>
          <w:tcPr>
            <w:tcW w:w="530" w:type="dxa"/>
            <w:tcBorders>
              <w:top w:val="nil"/>
              <w:bottom w:val="nil"/>
            </w:tcBorders>
          </w:tcPr>
          <w:p w14:paraId="769C23BC" w14:textId="77777777" w:rsidR="003E015B" w:rsidRDefault="003E015B">
            <w:pPr>
              <w:pStyle w:val="TableParagraph"/>
              <w:rPr>
                <w:rFonts w:ascii="Times New Roman"/>
                <w:sz w:val="18"/>
              </w:rPr>
            </w:pPr>
          </w:p>
        </w:tc>
        <w:tc>
          <w:tcPr>
            <w:tcW w:w="1401" w:type="dxa"/>
            <w:tcBorders>
              <w:top w:val="nil"/>
              <w:bottom w:val="nil"/>
            </w:tcBorders>
          </w:tcPr>
          <w:p w14:paraId="769C23BD" w14:textId="77777777" w:rsidR="003E015B" w:rsidRDefault="003E015B">
            <w:pPr>
              <w:pStyle w:val="TableParagraph"/>
              <w:rPr>
                <w:rFonts w:ascii="Times New Roman"/>
                <w:sz w:val="18"/>
              </w:rPr>
            </w:pPr>
          </w:p>
        </w:tc>
        <w:tc>
          <w:tcPr>
            <w:tcW w:w="623" w:type="dxa"/>
            <w:tcBorders>
              <w:top w:val="nil"/>
              <w:bottom w:val="nil"/>
            </w:tcBorders>
          </w:tcPr>
          <w:p w14:paraId="769C23BE" w14:textId="77777777" w:rsidR="003E015B" w:rsidRDefault="003E015B">
            <w:pPr>
              <w:pStyle w:val="TableParagraph"/>
              <w:rPr>
                <w:rFonts w:ascii="Times New Roman"/>
                <w:sz w:val="18"/>
              </w:rPr>
            </w:pPr>
          </w:p>
        </w:tc>
        <w:tc>
          <w:tcPr>
            <w:tcW w:w="621" w:type="dxa"/>
            <w:tcBorders>
              <w:top w:val="nil"/>
              <w:bottom w:val="nil"/>
            </w:tcBorders>
          </w:tcPr>
          <w:p w14:paraId="769C23BF" w14:textId="77777777" w:rsidR="003E015B" w:rsidRDefault="003E015B">
            <w:pPr>
              <w:pStyle w:val="TableParagraph"/>
              <w:rPr>
                <w:rFonts w:ascii="Times New Roman"/>
                <w:sz w:val="18"/>
              </w:rPr>
            </w:pPr>
          </w:p>
        </w:tc>
        <w:tc>
          <w:tcPr>
            <w:tcW w:w="1317" w:type="dxa"/>
            <w:tcBorders>
              <w:top w:val="nil"/>
              <w:bottom w:val="nil"/>
            </w:tcBorders>
          </w:tcPr>
          <w:p w14:paraId="769C23C0" w14:textId="77777777" w:rsidR="003E015B" w:rsidRDefault="003E015B">
            <w:pPr>
              <w:pStyle w:val="TableParagraph"/>
              <w:rPr>
                <w:rFonts w:ascii="Times New Roman"/>
                <w:sz w:val="18"/>
              </w:rPr>
            </w:pPr>
          </w:p>
        </w:tc>
        <w:tc>
          <w:tcPr>
            <w:tcW w:w="1070" w:type="dxa"/>
            <w:vMerge/>
            <w:tcBorders>
              <w:top w:val="nil"/>
            </w:tcBorders>
          </w:tcPr>
          <w:p w14:paraId="769C23C1" w14:textId="77777777" w:rsidR="003E015B" w:rsidRDefault="003E015B">
            <w:pPr>
              <w:rPr>
                <w:sz w:val="2"/>
                <w:szCs w:val="2"/>
              </w:rPr>
            </w:pPr>
          </w:p>
        </w:tc>
        <w:tc>
          <w:tcPr>
            <w:tcW w:w="1401" w:type="dxa"/>
            <w:tcBorders>
              <w:top w:val="nil"/>
              <w:bottom w:val="nil"/>
            </w:tcBorders>
          </w:tcPr>
          <w:p w14:paraId="769C23C2" w14:textId="77777777" w:rsidR="003E015B" w:rsidRDefault="003E015B">
            <w:pPr>
              <w:pStyle w:val="TableParagraph"/>
              <w:rPr>
                <w:rFonts w:ascii="Times New Roman"/>
                <w:sz w:val="18"/>
              </w:rPr>
            </w:pPr>
          </w:p>
        </w:tc>
        <w:tc>
          <w:tcPr>
            <w:tcW w:w="2140" w:type="dxa"/>
            <w:tcBorders>
              <w:top w:val="nil"/>
              <w:bottom w:val="nil"/>
            </w:tcBorders>
          </w:tcPr>
          <w:p w14:paraId="769C23C3" w14:textId="77777777" w:rsidR="003E015B" w:rsidRDefault="003E015B">
            <w:pPr>
              <w:pStyle w:val="TableParagraph"/>
              <w:rPr>
                <w:rFonts w:ascii="Times New Roman"/>
                <w:sz w:val="18"/>
              </w:rPr>
            </w:pPr>
          </w:p>
        </w:tc>
        <w:tc>
          <w:tcPr>
            <w:tcW w:w="1662" w:type="dxa"/>
            <w:tcBorders>
              <w:top w:val="nil"/>
              <w:bottom w:val="nil"/>
            </w:tcBorders>
          </w:tcPr>
          <w:p w14:paraId="769C23C4" w14:textId="77777777" w:rsidR="003E015B" w:rsidRDefault="003C74BC">
            <w:pPr>
              <w:pStyle w:val="TableParagraph"/>
              <w:spacing w:line="239" w:lineRule="exact"/>
              <w:ind w:left="112"/>
              <w:rPr>
                <w:sz w:val="20"/>
              </w:rPr>
            </w:pPr>
            <w:r>
              <w:rPr>
                <w:sz w:val="20"/>
              </w:rPr>
              <w:t>1,000</w:t>
            </w:r>
            <w:r>
              <w:rPr>
                <w:spacing w:val="-8"/>
                <w:sz w:val="20"/>
              </w:rPr>
              <w:t xml:space="preserve"> </w:t>
            </w:r>
            <w:r>
              <w:rPr>
                <w:spacing w:val="-2"/>
                <w:sz w:val="20"/>
              </w:rPr>
              <w:t>Other</w:t>
            </w:r>
          </w:p>
        </w:tc>
      </w:tr>
      <w:tr w:rsidR="003E015B" w14:paraId="769C23CF" w14:textId="77777777">
        <w:trPr>
          <w:trHeight w:val="273"/>
        </w:trPr>
        <w:tc>
          <w:tcPr>
            <w:tcW w:w="530" w:type="dxa"/>
            <w:tcBorders>
              <w:top w:val="nil"/>
            </w:tcBorders>
          </w:tcPr>
          <w:p w14:paraId="769C23C6" w14:textId="77777777" w:rsidR="003E015B" w:rsidRDefault="003E015B">
            <w:pPr>
              <w:pStyle w:val="TableParagraph"/>
              <w:rPr>
                <w:rFonts w:ascii="Times New Roman"/>
                <w:sz w:val="18"/>
              </w:rPr>
            </w:pPr>
          </w:p>
        </w:tc>
        <w:tc>
          <w:tcPr>
            <w:tcW w:w="1401" w:type="dxa"/>
            <w:tcBorders>
              <w:top w:val="nil"/>
            </w:tcBorders>
          </w:tcPr>
          <w:p w14:paraId="769C23C7" w14:textId="77777777" w:rsidR="003E015B" w:rsidRDefault="003E015B">
            <w:pPr>
              <w:pStyle w:val="TableParagraph"/>
              <w:rPr>
                <w:rFonts w:ascii="Times New Roman"/>
                <w:sz w:val="18"/>
              </w:rPr>
            </w:pPr>
          </w:p>
        </w:tc>
        <w:tc>
          <w:tcPr>
            <w:tcW w:w="623" w:type="dxa"/>
            <w:tcBorders>
              <w:top w:val="nil"/>
            </w:tcBorders>
          </w:tcPr>
          <w:p w14:paraId="769C23C8" w14:textId="77777777" w:rsidR="003E015B" w:rsidRDefault="003E015B">
            <w:pPr>
              <w:pStyle w:val="TableParagraph"/>
              <w:rPr>
                <w:rFonts w:ascii="Times New Roman"/>
                <w:sz w:val="18"/>
              </w:rPr>
            </w:pPr>
          </w:p>
        </w:tc>
        <w:tc>
          <w:tcPr>
            <w:tcW w:w="621" w:type="dxa"/>
            <w:tcBorders>
              <w:top w:val="nil"/>
            </w:tcBorders>
          </w:tcPr>
          <w:p w14:paraId="769C23C9" w14:textId="77777777" w:rsidR="003E015B" w:rsidRDefault="003E015B">
            <w:pPr>
              <w:pStyle w:val="TableParagraph"/>
              <w:rPr>
                <w:rFonts w:ascii="Times New Roman"/>
                <w:sz w:val="18"/>
              </w:rPr>
            </w:pPr>
          </w:p>
        </w:tc>
        <w:tc>
          <w:tcPr>
            <w:tcW w:w="1317" w:type="dxa"/>
            <w:tcBorders>
              <w:top w:val="nil"/>
            </w:tcBorders>
          </w:tcPr>
          <w:p w14:paraId="769C23CA" w14:textId="77777777" w:rsidR="003E015B" w:rsidRDefault="003E015B">
            <w:pPr>
              <w:pStyle w:val="TableParagraph"/>
              <w:rPr>
                <w:rFonts w:ascii="Times New Roman"/>
                <w:sz w:val="18"/>
              </w:rPr>
            </w:pPr>
          </w:p>
        </w:tc>
        <w:tc>
          <w:tcPr>
            <w:tcW w:w="1070" w:type="dxa"/>
            <w:vMerge/>
            <w:tcBorders>
              <w:top w:val="nil"/>
            </w:tcBorders>
          </w:tcPr>
          <w:p w14:paraId="769C23CB" w14:textId="77777777" w:rsidR="003E015B" w:rsidRDefault="003E015B">
            <w:pPr>
              <w:rPr>
                <w:sz w:val="2"/>
                <w:szCs w:val="2"/>
              </w:rPr>
            </w:pPr>
          </w:p>
        </w:tc>
        <w:tc>
          <w:tcPr>
            <w:tcW w:w="1401" w:type="dxa"/>
            <w:tcBorders>
              <w:top w:val="nil"/>
            </w:tcBorders>
          </w:tcPr>
          <w:p w14:paraId="769C23CC" w14:textId="77777777" w:rsidR="003E015B" w:rsidRDefault="003E015B">
            <w:pPr>
              <w:pStyle w:val="TableParagraph"/>
              <w:rPr>
                <w:rFonts w:ascii="Times New Roman"/>
                <w:sz w:val="18"/>
              </w:rPr>
            </w:pPr>
          </w:p>
        </w:tc>
        <w:tc>
          <w:tcPr>
            <w:tcW w:w="2140" w:type="dxa"/>
            <w:tcBorders>
              <w:top w:val="nil"/>
            </w:tcBorders>
          </w:tcPr>
          <w:p w14:paraId="769C23CD" w14:textId="77777777" w:rsidR="003E015B" w:rsidRDefault="003E015B">
            <w:pPr>
              <w:pStyle w:val="TableParagraph"/>
              <w:rPr>
                <w:rFonts w:ascii="Times New Roman"/>
                <w:sz w:val="18"/>
              </w:rPr>
            </w:pPr>
          </w:p>
        </w:tc>
        <w:tc>
          <w:tcPr>
            <w:tcW w:w="1662" w:type="dxa"/>
            <w:tcBorders>
              <w:top w:val="nil"/>
            </w:tcBorders>
          </w:tcPr>
          <w:p w14:paraId="769C23CE" w14:textId="77777777" w:rsidR="003E015B" w:rsidRDefault="003C74BC">
            <w:pPr>
              <w:pStyle w:val="TableParagraph"/>
              <w:spacing w:line="239" w:lineRule="exact"/>
              <w:ind w:left="112"/>
              <w:rPr>
                <w:sz w:val="20"/>
              </w:rPr>
            </w:pPr>
            <w:r>
              <w:rPr>
                <w:spacing w:val="-2"/>
                <w:sz w:val="20"/>
              </w:rPr>
              <w:t>(Persons)</w:t>
            </w:r>
          </w:p>
        </w:tc>
      </w:tr>
      <w:tr w:rsidR="003E015B" w14:paraId="769C23D9" w14:textId="77777777">
        <w:trPr>
          <w:trHeight w:val="276"/>
        </w:trPr>
        <w:tc>
          <w:tcPr>
            <w:tcW w:w="530" w:type="dxa"/>
            <w:tcBorders>
              <w:bottom w:val="nil"/>
            </w:tcBorders>
          </w:tcPr>
          <w:p w14:paraId="769C23D0" w14:textId="77777777" w:rsidR="003E015B" w:rsidRDefault="003C74BC">
            <w:pPr>
              <w:pStyle w:val="TableParagraph"/>
              <w:spacing w:before="1"/>
              <w:ind w:left="107"/>
              <w:rPr>
                <w:sz w:val="20"/>
              </w:rPr>
            </w:pPr>
            <w:r>
              <w:rPr>
                <w:spacing w:val="-10"/>
                <w:sz w:val="20"/>
              </w:rPr>
              <w:t>7</w:t>
            </w:r>
          </w:p>
        </w:tc>
        <w:tc>
          <w:tcPr>
            <w:tcW w:w="1401" w:type="dxa"/>
            <w:tcBorders>
              <w:bottom w:val="nil"/>
            </w:tcBorders>
          </w:tcPr>
          <w:p w14:paraId="769C23D1" w14:textId="77777777" w:rsidR="003E015B" w:rsidRDefault="003C74BC">
            <w:pPr>
              <w:pStyle w:val="TableParagraph"/>
              <w:spacing w:before="1"/>
              <w:ind w:left="108"/>
              <w:rPr>
                <w:sz w:val="20"/>
              </w:rPr>
            </w:pPr>
            <w:r>
              <w:rPr>
                <w:spacing w:val="-2"/>
                <w:sz w:val="20"/>
              </w:rPr>
              <w:t>Supportive</w:t>
            </w:r>
          </w:p>
        </w:tc>
        <w:tc>
          <w:tcPr>
            <w:tcW w:w="623" w:type="dxa"/>
            <w:tcBorders>
              <w:bottom w:val="nil"/>
            </w:tcBorders>
          </w:tcPr>
          <w:p w14:paraId="769C23D2"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3D3"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3D4" w14:textId="77777777" w:rsidR="003E015B" w:rsidRDefault="003C74BC">
            <w:pPr>
              <w:pStyle w:val="TableParagraph"/>
              <w:spacing w:before="1"/>
              <w:ind w:left="110"/>
              <w:rPr>
                <w:sz w:val="20"/>
              </w:rPr>
            </w:pPr>
            <w:r>
              <w:rPr>
                <w:spacing w:val="-4"/>
                <w:sz w:val="20"/>
              </w:rPr>
              <w:t>Non-</w:t>
            </w:r>
          </w:p>
        </w:tc>
        <w:tc>
          <w:tcPr>
            <w:tcW w:w="1070" w:type="dxa"/>
            <w:vMerge w:val="restart"/>
          </w:tcPr>
          <w:p w14:paraId="769C23D5" w14:textId="77777777" w:rsidR="003E015B" w:rsidRDefault="003E015B">
            <w:pPr>
              <w:pStyle w:val="TableParagraph"/>
              <w:rPr>
                <w:rFonts w:ascii="Times New Roman"/>
                <w:sz w:val="18"/>
              </w:rPr>
            </w:pPr>
          </w:p>
        </w:tc>
        <w:tc>
          <w:tcPr>
            <w:tcW w:w="1401" w:type="dxa"/>
            <w:tcBorders>
              <w:bottom w:val="nil"/>
            </w:tcBorders>
          </w:tcPr>
          <w:p w14:paraId="769C23D6" w14:textId="77777777" w:rsidR="003E015B" w:rsidRDefault="003C74BC">
            <w:pPr>
              <w:pStyle w:val="TableParagraph"/>
              <w:spacing w:before="1"/>
              <w:ind w:left="111"/>
              <w:rPr>
                <w:sz w:val="20"/>
              </w:rPr>
            </w:pPr>
            <w:r>
              <w:rPr>
                <w:spacing w:val="-2"/>
                <w:sz w:val="20"/>
              </w:rPr>
              <w:t>Supportive</w:t>
            </w:r>
          </w:p>
        </w:tc>
        <w:tc>
          <w:tcPr>
            <w:tcW w:w="2140" w:type="dxa"/>
            <w:tcBorders>
              <w:bottom w:val="nil"/>
            </w:tcBorders>
          </w:tcPr>
          <w:p w14:paraId="769C23D7" w14:textId="77777777" w:rsidR="003E015B" w:rsidRDefault="003C74BC">
            <w:pPr>
              <w:pStyle w:val="TableParagraph"/>
              <w:spacing w:before="1"/>
              <w:ind w:right="93"/>
              <w:jc w:val="right"/>
              <w:rPr>
                <w:sz w:val="20"/>
              </w:rPr>
            </w:pPr>
            <w:r>
              <w:rPr>
                <w:spacing w:val="-2"/>
                <w:sz w:val="20"/>
              </w:rPr>
              <w:t>HOPWA:</w:t>
            </w:r>
          </w:p>
        </w:tc>
        <w:tc>
          <w:tcPr>
            <w:tcW w:w="1662" w:type="dxa"/>
            <w:tcBorders>
              <w:bottom w:val="nil"/>
            </w:tcBorders>
          </w:tcPr>
          <w:p w14:paraId="769C23D8" w14:textId="77777777" w:rsidR="003E015B" w:rsidRDefault="003C74BC">
            <w:pPr>
              <w:pStyle w:val="TableParagraph"/>
              <w:spacing w:before="1"/>
              <w:ind w:left="112"/>
              <w:rPr>
                <w:sz w:val="20"/>
              </w:rPr>
            </w:pPr>
            <w:r>
              <w:rPr>
                <w:sz w:val="20"/>
              </w:rPr>
              <w:t>Other</w:t>
            </w:r>
            <w:r>
              <w:rPr>
                <w:spacing w:val="-6"/>
                <w:sz w:val="20"/>
              </w:rPr>
              <w:t xml:space="preserve"> </w:t>
            </w:r>
            <w:r>
              <w:rPr>
                <w:spacing w:val="-10"/>
                <w:sz w:val="20"/>
              </w:rPr>
              <w:t>-</w:t>
            </w:r>
          </w:p>
        </w:tc>
      </w:tr>
      <w:tr w:rsidR="003E015B" w14:paraId="769C23E3" w14:textId="77777777">
        <w:trPr>
          <w:trHeight w:val="272"/>
        </w:trPr>
        <w:tc>
          <w:tcPr>
            <w:tcW w:w="530" w:type="dxa"/>
            <w:tcBorders>
              <w:top w:val="nil"/>
              <w:bottom w:val="nil"/>
            </w:tcBorders>
          </w:tcPr>
          <w:p w14:paraId="769C23DA" w14:textId="77777777" w:rsidR="003E015B" w:rsidRDefault="003E015B">
            <w:pPr>
              <w:pStyle w:val="TableParagraph"/>
              <w:rPr>
                <w:rFonts w:ascii="Times New Roman"/>
                <w:sz w:val="18"/>
              </w:rPr>
            </w:pPr>
          </w:p>
        </w:tc>
        <w:tc>
          <w:tcPr>
            <w:tcW w:w="1401" w:type="dxa"/>
            <w:tcBorders>
              <w:top w:val="nil"/>
              <w:bottom w:val="nil"/>
            </w:tcBorders>
          </w:tcPr>
          <w:p w14:paraId="769C23DB" w14:textId="77777777" w:rsidR="003E015B" w:rsidRDefault="003C74BC">
            <w:pPr>
              <w:pStyle w:val="TableParagraph"/>
              <w:spacing w:line="240" w:lineRule="exact"/>
              <w:ind w:left="108"/>
              <w:rPr>
                <w:sz w:val="20"/>
              </w:rPr>
            </w:pPr>
            <w:r>
              <w:rPr>
                <w:sz w:val="20"/>
              </w:rPr>
              <w:t>Services</w:t>
            </w:r>
            <w:r>
              <w:rPr>
                <w:spacing w:val="-10"/>
                <w:sz w:val="20"/>
              </w:rPr>
              <w:t xml:space="preserve"> </w:t>
            </w:r>
            <w:r>
              <w:rPr>
                <w:spacing w:val="-5"/>
                <w:sz w:val="20"/>
              </w:rPr>
              <w:t>for</w:t>
            </w:r>
          </w:p>
        </w:tc>
        <w:tc>
          <w:tcPr>
            <w:tcW w:w="623" w:type="dxa"/>
            <w:tcBorders>
              <w:top w:val="nil"/>
              <w:bottom w:val="nil"/>
            </w:tcBorders>
          </w:tcPr>
          <w:p w14:paraId="769C23DC" w14:textId="77777777" w:rsidR="003E015B" w:rsidRDefault="003E015B">
            <w:pPr>
              <w:pStyle w:val="TableParagraph"/>
              <w:rPr>
                <w:rFonts w:ascii="Times New Roman"/>
                <w:sz w:val="18"/>
              </w:rPr>
            </w:pPr>
          </w:p>
        </w:tc>
        <w:tc>
          <w:tcPr>
            <w:tcW w:w="621" w:type="dxa"/>
            <w:tcBorders>
              <w:top w:val="nil"/>
              <w:bottom w:val="nil"/>
            </w:tcBorders>
          </w:tcPr>
          <w:p w14:paraId="769C23DD" w14:textId="77777777" w:rsidR="003E015B" w:rsidRDefault="003E015B">
            <w:pPr>
              <w:pStyle w:val="TableParagraph"/>
              <w:rPr>
                <w:rFonts w:ascii="Times New Roman"/>
                <w:sz w:val="18"/>
              </w:rPr>
            </w:pPr>
          </w:p>
        </w:tc>
        <w:tc>
          <w:tcPr>
            <w:tcW w:w="1317" w:type="dxa"/>
            <w:tcBorders>
              <w:top w:val="nil"/>
              <w:bottom w:val="nil"/>
            </w:tcBorders>
          </w:tcPr>
          <w:p w14:paraId="769C23DE" w14:textId="77777777" w:rsidR="003E015B" w:rsidRDefault="003C74BC">
            <w:pPr>
              <w:pStyle w:val="TableParagraph"/>
              <w:spacing w:line="240" w:lineRule="exact"/>
              <w:ind w:left="110"/>
              <w:rPr>
                <w:sz w:val="20"/>
              </w:rPr>
            </w:pPr>
            <w:r>
              <w:rPr>
                <w:spacing w:val="-2"/>
                <w:sz w:val="20"/>
              </w:rPr>
              <w:t>Homeless</w:t>
            </w:r>
          </w:p>
        </w:tc>
        <w:tc>
          <w:tcPr>
            <w:tcW w:w="1070" w:type="dxa"/>
            <w:vMerge/>
            <w:tcBorders>
              <w:top w:val="nil"/>
            </w:tcBorders>
          </w:tcPr>
          <w:p w14:paraId="769C23DF" w14:textId="77777777" w:rsidR="003E015B" w:rsidRDefault="003E015B">
            <w:pPr>
              <w:rPr>
                <w:sz w:val="2"/>
                <w:szCs w:val="2"/>
              </w:rPr>
            </w:pPr>
          </w:p>
        </w:tc>
        <w:tc>
          <w:tcPr>
            <w:tcW w:w="1401" w:type="dxa"/>
            <w:tcBorders>
              <w:top w:val="nil"/>
              <w:bottom w:val="nil"/>
            </w:tcBorders>
          </w:tcPr>
          <w:p w14:paraId="769C23E0" w14:textId="77777777" w:rsidR="003E015B" w:rsidRDefault="003C74BC">
            <w:pPr>
              <w:pStyle w:val="TableParagraph"/>
              <w:spacing w:line="240" w:lineRule="exact"/>
              <w:ind w:left="111"/>
              <w:rPr>
                <w:sz w:val="20"/>
              </w:rPr>
            </w:pPr>
            <w:r>
              <w:rPr>
                <w:sz w:val="20"/>
              </w:rPr>
              <w:t>Services</w:t>
            </w:r>
            <w:r>
              <w:rPr>
                <w:spacing w:val="-10"/>
                <w:sz w:val="20"/>
              </w:rPr>
              <w:t xml:space="preserve"> </w:t>
            </w:r>
            <w:r>
              <w:rPr>
                <w:spacing w:val="-5"/>
                <w:sz w:val="20"/>
              </w:rPr>
              <w:t>for</w:t>
            </w:r>
          </w:p>
        </w:tc>
        <w:tc>
          <w:tcPr>
            <w:tcW w:w="2140" w:type="dxa"/>
            <w:tcBorders>
              <w:top w:val="nil"/>
              <w:bottom w:val="nil"/>
            </w:tcBorders>
          </w:tcPr>
          <w:p w14:paraId="769C23E1" w14:textId="77777777" w:rsidR="003E015B" w:rsidRDefault="003C74BC">
            <w:pPr>
              <w:pStyle w:val="TableParagraph"/>
              <w:spacing w:line="238" w:lineRule="exact"/>
              <w:ind w:left="919"/>
              <w:rPr>
                <w:sz w:val="20"/>
              </w:rPr>
            </w:pPr>
            <w:r>
              <w:rPr>
                <w:spacing w:val="-2"/>
                <w:sz w:val="20"/>
              </w:rPr>
              <w:t>$1,325,711</w:t>
            </w:r>
          </w:p>
        </w:tc>
        <w:tc>
          <w:tcPr>
            <w:tcW w:w="1662" w:type="dxa"/>
            <w:tcBorders>
              <w:top w:val="nil"/>
              <w:bottom w:val="nil"/>
            </w:tcBorders>
          </w:tcPr>
          <w:p w14:paraId="769C23E2" w14:textId="77777777" w:rsidR="003E015B" w:rsidRDefault="003C74BC">
            <w:pPr>
              <w:pStyle w:val="TableParagraph"/>
              <w:spacing w:line="240" w:lineRule="exact"/>
              <w:ind w:left="112"/>
              <w:rPr>
                <w:sz w:val="20"/>
              </w:rPr>
            </w:pPr>
            <w:r>
              <w:rPr>
                <w:spacing w:val="-2"/>
                <w:sz w:val="20"/>
              </w:rPr>
              <w:t>Supportive</w:t>
            </w:r>
          </w:p>
        </w:tc>
      </w:tr>
      <w:tr w:rsidR="003E015B" w14:paraId="769C23ED" w14:textId="77777777">
        <w:trPr>
          <w:trHeight w:val="270"/>
        </w:trPr>
        <w:tc>
          <w:tcPr>
            <w:tcW w:w="530" w:type="dxa"/>
            <w:tcBorders>
              <w:top w:val="nil"/>
              <w:bottom w:val="nil"/>
            </w:tcBorders>
          </w:tcPr>
          <w:p w14:paraId="769C23E4" w14:textId="77777777" w:rsidR="003E015B" w:rsidRDefault="003E015B">
            <w:pPr>
              <w:pStyle w:val="TableParagraph"/>
              <w:rPr>
                <w:rFonts w:ascii="Times New Roman"/>
                <w:sz w:val="18"/>
              </w:rPr>
            </w:pPr>
          </w:p>
        </w:tc>
        <w:tc>
          <w:tcPr>
            <w:tcW w:w="1401" w:type="dxa"/>
            <w:tcBorders>
              <w:top w:val="nil"/>
              <w:bottom w:val="nil"/>
            </w:tcBorders>
          </w:tcPr>
          <w:p w14:paraId="769C23E5" w14:textId="77777777" w:rsidR="003E015B" w:rsidRDefault="003C74BC">
            <w:pPr>
              <w:pStyle w:val="TableParagraph"/>
              <w:spacing w:line="239" w:lineRule="exact"/>
              <w:ind w:left="108"/>
              <w:rPr>
                <w:sz w:val="20"/>
              </w:rPr>
            </w:pPr>
            <w:r>
              <w:rPr>
                <w:sz w:val="20"/>
              </w:rPr>
              <w:t>People</w:t>
            </w:r>
            <w:r>
              <w:rPr>
                <w:spacing w:val="-9"/>
                <w:sz w:val="20"/>
              </w:rPr>
              <w:t xml:space="preserve"> </w:t>
            </w:r>
            <w:r>
              <w:rPr>
                <w:spacing w:val="-4"/>
                <w:sz w:val="20"/>
              </w:rPr>
              <w:t>with</w:t>
            </w:r>
          </w:p>
        </w:tc>
        <w:tc>
          <w:tcPr>
            <w:tcW w:w="623" w:type="dxa"/>
            <w:tcBorders>
              <w:top w:val="nil"/>
              <w:bottom w:val="nil"/>
            </w:tcBorders>
          </w:tcPr>
          <w:p w14:paraId="769C23E6" w14:textId="77777777" w:rsidR="003E015B" w:rsidRDefault="003E015B">
            <w:pPr>
              <w:pStyle w:val="TableParagraph"/>
              <w:rPr>
                <w:rFonts w:ascii="Times New Roman"/>
                <w:sz w:val="18"/>
              </w:rPr>
            </w:pPr>
          </w:p>
        </w:tc>
        <w:tc>
          <w:tcPr>
            <w:tcW w:w="621" w:type="dxa"/>
            <w:tcBorders>
              <w:top w:val="nil"/>
              <w:bottom w:val="nil"/>
            </w:tcBorders>
          </w:tcPr>
          <w:p w14:paraId="769C23E7" w14:textId="77777777" w:rsidR="003E015B" w:rsidRDefault="003E015B">
            <w:pPr>
              <w:pStyle w:val="TableParagraph"/>
              <w:rPr>
                <w:rFonts w:ascii="Times New Roman"/>
                <w:sz w:val="18"/>
              </w:rPr>
            </w:pPr>
          </w:p>
        </w:tc>
        <w:tc>
          <w:tcPr>
            <w:tcW w:w="1317" w:type="dxa"/>
            <w:tcBorders>
              <w:top w:val="nil"/>
              <w:bottom w:val="nil"/>
            </w:tcBorders>
          </w:tcPr>
          <w:p w14:paraId="769C23E8" w14:textId="77777777" w:rsidR="003E015B" w:rsidRDefault="003C74BC">
            <w:pPr>
              <w:pStyle w:val="TableParagraph"/>
              <w:spacing w:line="239" w:lineRule="exact"/>
              <w:ind w:left="110"/>
              <w:rPr>
                <w:sz w:val="20"/>
              </w:rPr>
            </w:pPr>
            <w:r>
              <w:rPr>
                <w:spacing w:val="-2"/>
                <w:sz w:val="20"/>
              </w:rPr>
              <w:t>Special</w:t>
            </w:r>
          </w:p>
        </w:tc>
        <w:tc>
          <w:tcPr>
            <w:tcW w:w="1070" w:type="dxa"/>
            <w:vMerge/>
            <w:tcBorders>
              <w:top w:val="nil"/>
            </w:tcBorders>
          </w:tcPr>
          <w:p w14:paraId="769C23E9" w14:textId="77777777" w:rsidR="003E015B" w:rsidRDefault="003E015B">
            <w:pPr>
              <w:rPr>
                <w:sz w:val="2"/>
                <w:szCs w:val="2"/>
              </w:rPr>
            </w:pPr>
          </w:p>
        </w:tc>
        <w:tc>
          <w:tcPr>
            <w:tcW w:w="1401" w:type="dxa"/>
            <w:tcBorders>
              <w:top w:val="nil"/>
              <w:bottom w:val="nil"/>
            </w:tcBorders>
          </w:tcPr>
          <w:p w14:paraId="769C23EA" w14:textId="77777777" w:rsidR="003E015B" w:rsidRDefault="003C74BC">
            <w:pPr>
              <w:pStyle w:val="TableParagraph"/>
              <w:spacing w:line="239" w:lineRule="exact"/>
              <w:ind w:left="111"/>
              <w:rPr>
                <w:sz w:val="20"/>
              </w:rPr>
            </w:pPr>
            <w:r>
              <w:rPr>
                <w:sz w:val="20"/>
              </w:rPr>
              <w:t>People</w:t>
            </w:r>
            <w:r>
              <w:rPr>
                <w:spacing w:val="-9"/>
                <w:sz w:val="20"/>
              </w:rPr>
              <w:t xml:space="preserve"> </w:t>
            </w:r>
            <w:r>
              <w:rPr>
                <w:spacing w:val="-2"/>
                <w:sz w:val="20"/>
              </w:rPr>
              <w:t>Living</w:t>
            </w:r>
          </w:p>
        </w:tc>
        <w:tc>
          <w:tcPr>
            <w:tcW w:w="2140" w:type="dxa"/>
            <w:tcBorders>
              <w:top w:val="nil"/>
              <w:bottom w:val="nil"/>
            </w:tcBorders>
          </w:tcPr>
          <w:p w14:paraId="769C23EB" w14:textId="77777777" w:rsidR="003E015B" w:rsidRDefault="003E015B">
            <w:pPr>
              <w:pStyle w:val="TableParagraph"/>
              <w:rPr>
                <w:rFonts w:ascii="Times New Roman"/>
                <w:sz w:val="18"/>
              </w:rPr>
            </w:pPr>
          </w:p>
        </w:tc>
        <w:tc>
          <w:tcPr>
            <w:tcW w:w="1662" w:type="dxa"/>
            <w:tcBorders>
              <w:top w:val="nil"/>
              <w:bottom w:val="nil"/>
            </w:tcBorders>
          </w:tcPr>
          <w:p w14:paraId="769C23EC" w14:textId="77777777" w:rsidR="003E015B" w:rsidRDefault="003C74BC">
            <w:pPr>
              <w:pStyle w:val="TableParagraph"/>
              <w:spacing w:line="239" w:lineRule="exact"/>
              <w:ind w:left="112"/>
              <w:rPr>
                <w:sz w:val="20"/>
              </w:rPr>
            </w:pPr>
            <w:r>
              <w:rPr>
                <w:sz w:val="20"/>
              </w:rPr>
              <w:t>Services:</w:t>
            </w:r>
            <w:r>
              <w:rPr>
                <w:spacing w:val="-12"/>
                <w:sz w:val="20"/>
              </w:rPr>
              <w:t xml:space="preserve"> </w:t>
            </w:r>
            <w:r>
              <w:rPr>
                <w:spacing w:val="-2"/>
                <w:sz w:val="20"/>
              </w:rPr>
              <w:t>1,502</w:t>
            </w:r>
          </w:p>
        </w:tc>
      </w:tr>
      <w:tr w:rsidR="003E015B" w14:paraId="769C23F7" w14:textId="77777777">
        <w:trPr>
          <w:trHeight w:val="270"/>
        </w:trPr>
        <w:tc>
          <w:tcPr>
            <w:tcW w:w="530" w:type="dxa"/>
            <w:tcBorders>
              <w:top w:val="nil"/>
              <w:bottom w:val="nil"/>
            </w:tcBorders>
          </w:tcPr>
          <w:p w14:paraId="769C23EE" w14:textId="77777777" w:rsidR="003E015B" w:rsidRDefault="003E015B">
            <w:pPr>
              <w:pStyle w:val="TableParagraph"/>
              <w:rPr>
                <w:rFonts w:ascii="Times New Roman"/>
                <w:sz w:val="18"/>
              </w:rPr>
            </w:pPr>
          </w:p>
        </w:tc>
        <w:tc>
          <w:tcPr>
            <w:tcW w:w="1401" w:type="dxa"/>
            <w:tcBorders>
              <w:top w:val="nil"/>
              <w:bottom w:val="nil"/>
            </w:tcBorders>
          </w:tcPr>
          <w:p w14:paraId="769C23EF" w14:textId="77777777" w:rsidR="003E015B" w:rsidRDefault="003C74BC">
            <w:pPr>
              <w:pStyle w:val="TableParagraph"/>
              <w:spacing w:line="239" w:lineRule="exact"/>
              <w:ind w:left="108"/>
              <w:rPr>
                <w:sz w:val="20"/>
              </w:rPr>
            </w:pPr>
            <w:r>
              <w:rPr>
                <w:spacing w:val="-2"/>
                <w:sz w:val="20"/>
              </w:rPr>
              <w:t>HIV/AIDs</w:t>
            </w:r>
          </w:p>
        </w:tc>
        <w:tc>
          <w:tcPr>
            <w:tcW w:w="623" w:type="dxa"/>
            <w:tcBorders>
              <w:top w:val="nil"/>
              <w:bottom w:val="nil"/>
            </w:tcBorders>
          </w:tcPr>
          <w:p w14:paraId="769C23F0" w14:textId="77777777" w:rsidR="003E015B" w:rsidRDefault="003E015B">
            <w:pPr>
              <w:pStyle w:val="TableParagraph"/>
              <w:rPr>
                <w:rFonts w:ascii="Times New Roman"/>
                <w:sz w:val="18"/>
              </w:rPr>
            </w:pPr>
          </w:p>
        </w:tc>
        <w:tc>
          <w:tcPr>
            <w:tcW w:w="621" w:type="dxa"/>
            <w:tcBorders>
              <w:top w:val="nil"/>
              <w:bottom w:val="nil"/>
            </w:tcBorders>
          </w:tcPr>
          <w:p w14:paraId="769C23F1" w14:textId="77777777" w:rsidR="003E015B" w:rsidRDefault="003E015B">
            <w:pPr>
              <w:pStyle w:val="TableParagraph"/>
              <w:rPr>
                <w:rFonts w:ascii="Times New Roman"/>
                <w:sz w:val="18"/>
              </w:rPr>
            </w:pPr>
          </w:p>
        </w:tc>
        <w:tc>
          <w:tcPr>
            <w:tcW w:w="1317" w:type="dxa"/>
            <w:tcBorders>
              <w:top w:val="nil"/>
              <w:bottom w:val="nil"/>
            </w:tcBorders>
          </w:tcPr>
          <w:p w14:paraId="769C23F2" w14:textId="77777777" w:rsidR="003E015B" w:rsidRDefault="003C74BC">
            <w:pPr>
              <w:pStyle w:val="TableParagraph"/>
              <w:spacing w:line="239" w:lineRule="exact"/>
              <w:ind w:left="110"/>
              <w:rPr>
                <w:sz w:val="20"/>
              </w:rPr>
            </w:pPr>
            <w:r>
              <w:rPr>
                <w:spacing w:val="-4"/>
                <w:sz w:val="20"/>
              </w:rPr>
              <w:t>Needs</w:t>
            </w:r>
          </w:p>
        </w:tc>
        <w:tc>
          <w:tcPr>
            <w:tcW w:w="1070" w:type="dxa"/>
            <w:vMerge/>
            <w:tcBorders>
              <w:top w:val="nil"/>
            </w:tcBorders>
          </w:tcPr>
          <w:p w14:paraId="769C23F3" w14:textId="77777777" w:rsidR="003E015B" w:rsidRDefault="003E015B">
            <w:pPr>
              <w:rPr>
                <w:sz w:val="2"/>
                <w:szCs w:val="2"/>
              </w:rPr>
            </w:pPr>
          </w:p>
        </w:tc>
        <w:tc>
          <w:tcPr>
            <w:tcW w:w="1401" w:type="dxa"/>
            <w:tcBorders>
              <w:top w:val="nil"/>
              <w:bottom w:val="nil"/>
            </w:tcBorders>
          </w:tcPr>
          <w:p w14:paraId="769C23F4" w14:textId="77777777" w:rsidR="003E015B" w:rsidRDefault="003C74BC">
            <w:pPr>
              <w:pStyle w:val="TableParagraph"/>
              <w:spacing w:line="239" w:lineRule="exact"/>
              <w:ind w:left="111"/>
              <w:rPr>
                <w:sz w:val="20"/>
              </w:rPr>
            </w:pPr>
            <w:r>
              <w:rPr>
                <w:sz w:val="20"/>
              </w:rPr>
              <w:t>with</w:t>
            </w:r>
            <w:r>
              <w:rPr>
                <w:spacing w:val="-5"/>
                <w:sz w:val="20"/>
              </w:rPr>
              <w:t xml:space="preserve"> </w:t>
            </w:r>
            <w:r>
              <w:rPr>
                <w:spacing w:val="-2"/>
                <w:sz w:val="20"/>
              </w:rPr>
              <w:t>HIV/AID</w:t>
            </w:r>
          </w:p>
        </w:tc>
        <w:tc>
          <w:tcPr>
            <w:tcW w:w="2140" w:type="dxa"/>
            <w:tcBorders>
              <w:top w:val="nil"/>
              <w:bottom w:val="nil"/>
            </w:tcBorders>
          </w:tcPr>
          <w:p w14:paraId="769C23F5" w14:textId="77777777" w:rsidR="003E015B" w:rsidRDefault="003E015B">
            <w:pPr>
              <w:pStyle w:val="TableParagraph"/>
              <w:rPr>
                <w:rFonts w:ascii="Times New Roman"/>
                <w:sz w:val="18"/>
              </w:rPr>
            </w:pPr>
          </w:p>
        </w:tc>
        <w:tc>
          <w:tcPr>
            <w:tcW w:w="1662" w:type="dxa"/>
            <w:tcBorders>
              <w:top w:val="nil"/>
              <w:bottom w:val="nil"/>
            </w:tcBorders>
          </w:tcPr>
          <w:p w14:paraId="769C23F6" w14:textId="77777777" w:rsidR="003E015B" w:rsidRDefault="003C74BC">
            <w:pPr>
              <w:pStyle w:val="TableParagraph"/>
              <w:spacing w:line="239" w:lineRule="exact"/>
              <w:ind w:left="112"/>
              <w:rPr>
                <w:sz w:val="20"/>
              </w:rPr>
            </w:pPr>
            <w:r>
              <w:rPr>
                <w:sz w:val="20"/>
              </w:rPr>
              <w:t>Other</w:t>
            </w:r>
            <w:r>
              <w:rPr>
                <w:spacing w:val="-6"/>
                <w:sz w:val="20"/>
              </w:rPr>
              <w:t xml:space="preserve"> </w:t>
            </w:r>
            <w:r>
              <w:rPr>
                <w:spacing w:val="-2"/>
                <w:sz w:val="20"/>
              </w:rPr>
              <w:t>(Persons</w:t>
            </w:r>
          </w:p>
        </w:tc>
      </w:tr>
      <w:tr w:rsidR="003E015B" w14:paraId="769C2401" w14:textId="77777777">
        <w:trPr>
          <w:trHeight w:val="270"/>
        </w:trPr>
        <w:tc>
          <w:tcPr>
            <w:tcW w:w="530" w:type="dxa"/>
            <w:tcBorders>
              <w:top w:val="nil"/>
              <w:bottom w:val="nil"/>
            </w:tcBorders>
          </w:tcPr>
          <w:p w14:paraId="769C23F8" w14:textId="77777777" w:rsidR="003E015B" w:rsidRDefault="003E015B">
            <w:pPr>
              <w:pStyle w:val="TableParagraph"/>
              <w:rPr>
                <w:rFonts w:ascii="Times New Roman"/>
                <w:sz w:val="18"/>
              </w:rPr>
            </w:pPr>
          </w:p>
        </w:tc>
        <w:tc>
          <w:tcPr>
            <w:tcW w:w="1401" w:type="dxa"/>
            <w:tcBorders>
              <w:top w:val="nil"/>
              <w:bottom w:val="nil"/>
            </w:tcBorders>
          </w:tcPr>
          <w:p w14:paraId="769C23F9" w14:textId="77777777" w:rsidR="003E015B" w:rsidRDefault="003E015B">
            <w:pPr>
              <w:pStyle w:val="TableParagraph"/>
              <w:rPr>
                <w:rFonts w:ascii="Times New Roman"/>
                <w:sz w:val="18"/>
              </w:rPr>
            </w:pPr>
          </w:p>
        </w:tc>
        <w:tc>
          <w:tcPr>
            <w:tcW w:w="623" w:type="dxa"/>
            <w:tcBorders>
              <w:top w:val="nil"/>
              <w:bottom w:val="nil"/>
            </w:tcBorders>
          </w:tcPr>
          <w:p w14:paraId="769C23FA" w14:textId="77777777" w:rsidR="003E015B" w:rsidRDefault="003E015B">
            <w:pPr>
              <w:pStyle w:val="TableParagraph"/>
              <w:rPr>
                <w:rFonts w:ascii="Times New Roman"/>
                <w:sz w:val="18"/>
              </w:rPr>
            </w:pPr>
          </w:p>
        </w:tc>
        <w:tc>
          <w:tcPr>
            <w:tcW w:w="621" w:type="dxa"/>
            <w:tcBorders>
              <w:top w:val="nil"/>
              <w:bottom w:val="nil"/>
            </w:tcBorders>
          </w:tcPr>
          <w:p w14:paraId="769C23FB" w14:textId="77777777" w:rsidR="003E015B" w:rsidRDefault="003E015B">
            <w:pPr>
              <w:pStyle w:val="TableParagraph"/>
              <w:rPr>
                <w:rFonts w:ascii="Times New Roman"/>
                <w:sz w:val="18"/>
              </w:rPr>
            </w:pPr>
          </w:p>
        </w:tc>
        <w:tc>
          <w:tcPr>
            <w:tcW w:w="1317" w:type="dxa"/>
            <w:tcBorders>
              <w:top w:val="nil"/>
              <w:bottom w:val="nil"/>
            </w:tcBorders>
          </w:tcPr>
          <w:p w14:paraId="769C23FC" w14:textId="77777777" w:rsidR="003E015B" w:rsidRDefault="003E015B">
            <w:pPr>
              <w:pStyle w:val="TableParagraph"/>
              <w:rPr>
                <w:rFonts w:ascii="Times New Roman"/>
                <w:sz w:val="18"/>
              </w:rPr>
            </w:pPr>
          </w:p>
        </w:tc>
        <w:tc>
          <w:tcPr>
            <w:tcW w:w="1070" w:type="dxa"/>
            <w:vMerge/>
            <w:tcBorders>
              <w:top w:val="nil"/>
            </w:tcBorders>
          </w:tcPr>
          <w:p w14:paraId="769C23FD" w14:textId="77777777" w:rsidR="003E015B" w:rsidRDefault="003E015B">
            <w:pPr>
              <w:rPr>
                <w:sz w:val="2"/>
                <w:szCs w:val="2"/>
              </w:rPr>
            </w:pPr>
          </w:p>
        </w:tc>
        <w:tc>
          <w:tcPr>
            <w:tcW w:w="1401" w:type="dxa"/>
            <w:tcBorders>
              <w:top w:val="nil"/>
              <w:bottom w:val="nil"/>
            </w:tcBorders>
          </w:tcPr>
          <w:p w14:paraId="769C23FE" w14:textId="77777777" w:rsidR="003E015B" w:rsidRDefault="003C74BC">
            <w:pPr>
              <w:pStyle w:val="TableParagraph"/>
              <w:spacing w:line="239" w:lineRule="exact"/>
              <w:ind w:left="111"/>
              <w:rPr>
                <w:sz w:val="20"/>
              </w:rPr>
            </w:pPr>
            <w:r>
              <w:rPr>
                <w:spacing w:val="-2"/>
                <w:sz w:val="20"/>
              </w:rPr>
              <w:t>(including</w:t>
            </w:r>
          </w:p>
        </w:tc>
        <w:tc>
          <w:tcPr>
            <w:tcW w:w="2140" w:type="dxa"/>
            <w:tcBorders>
              <w:top w:val="nil"/>
              <w:bottom w:val="nil"/>
            </w:tcBorders>
          </w:tcPr>
          <w:p w14:paraId="769C23FF" w14:textId="77777777" w:rsidR="003E015B" w:rsidRDefault="003E015B">
            <w:pPr>
              <w:pStyle w:val="TableParagraph"/>
              <w:rPr>
                <w:rFonts w:ascii="Times New Roman"/>
                <w:sz w:val="18"/>
              </w:rPr>
            </w:pPr>
          </w:p>
        </w:tc>
        <w:tc>
          <w:tcPr>
            <w:tcW w:w="1662" w:type="dxa"/>
            <w:tcBorders>
              <w:top w:val="nil"/>
              <w:bottom w:val="nil"/>
            </w:tcBorders>
          </w:tcPr>
          <w:p w14:paraId="769C2400" w14:textId="77777777" w:rsidR="003E015B" w:rsidRDefault="003C74BC">
            <w:pPr>
              <w:pStyle w:val="TableParagraph"/>
              <w:spacing w:line="239" w:lineRule="exact"/>
              <w:ind w:left="112"/>
              <w:rPr>
                <w:sz w:val="20"/>
              </w:rPr>
            </w:pPr>
            <w:r>
              <w:rPr>
                <w:spacing w:val="-2"/>
                <w:sz w:val="20"/>
              </w:rPr>
              <w:t>Assisted)</w:t>
            </w:r>
          </w:p>
        </w:tc>
      </w:tr>
      <w:tr w:rsidR="003E015B" w14:paraId="769C240B" w14:textId="77777777">
        <w:trPr>
          <w:trHeight w:val="270"/>
        </w:trPr>
        <w:tc>
          <w:tcPr>
            <w:tcW w:w="530" w:type="dxa"/>
            <w:tcBorders>
              <w:top w:val="nil"/>
              <w:bottom w:val="nil"/>
            </w:tcBorders>
          </w:tcPr>
          <w:p w14:paraId="769C2402" w14:textId="77777777" w:rsidR="003E015B" w:rsidRDefault="003E015B">
            <w:pPr>
              <w:pStyle w:val="TableParagraph"/>
              <w:rPr>
                <w:rFonts w:ascii="Times New Roman"/>
                <w:sz w:val="18"/>
              </w:rPr>
            </w:pPr>
          </w:p>
        </w:tc>
        <w:tc>
          <w:tcPr>
            <w:tcW w:w="1401" w:type="dxa"/>
            <w:tcBorders>
              <w:top w:val="nil"/>
              <w:bottom w:val="nil"/>
            </w:tcBorders>
          </w:tcPr>
          <w:p w14:paraId="769C2403" w14:textId="77777777" w:rsidR="003E015B" w:rsidRDefault="003E015B">
            <w:pPr>
              <w:pStyle w:val="TableParagraph"/>
              <w:rPr>
                <w:rFonts w:ascii="Times New Roman"/>
                <w:sz w:val="18"/>
              </w:rPr>
            </w:pPr>
          </w:p>
        </w:tc>
        <w:tc>
          <w:tcPr>
            <w:tcW w:w="623" w:type="dxa"/>
            <w:tcBorders>
              <w:top w:val="nil"/>
              <w:bottom w:val="nil"/>
            </w:tcBorders>
          </w:tcPr>
          <w:p w14:paraId="769C2404" w14:textId="77777777" w:rsidR="003E015B" w:rsidRDefault="003E015B">
            <w:pPr>
              <w:pStyle w:val="TableParagraph"/>
              <w:rPr>
                <w:rFonts w:ascii="Times New Roman"/>
                <w:sz w:val="18"/>
              </w:rPr>
            </w:pPr>
          </w:p>
        </w:tc>
        <w:tc>
          <w:tcPr>
            <w:tcW w:w="621" w:type="dxa"/>
            <w:tcBorders>
              <w:top w:val="nil"/>
              <w:bottom w:val="nil"/>
            </w:tcBorders>
          </w:tcPr>
          <w:p w14:paraId="769C2405" w14:textId="77777777" w:rsidR="003E015B" w:rsidRDefault="003E015B">
            <w:pPr>
              <w:pStyle w:val="TableParagraph"/>
              <w:rPr>
                <w:rFonts w:ascii="Times New Roman"/>
                <w:sz w:val="18"/>
              </w:rPr>
            </w:pPr>
          </w:p>
        </w:tc>
        <w:tc>
          <w:tcPr>
            <w:tcW w:w="1317" w:type="dxa"/>
            <w:tcBorders>
              <w:top w:val="nil"/>
              <w:bottom w:val="nil"/>
            </w:tcBorders>
          </w:tcPr>
          <w:p w14:paraId="769C2406" w14:textId="77777777" w:rsidR="003E015B" w:rsidRDefault="003E015B">
            <w:pPr>
              <w:pStyle w:val="TableParagraph"/>
              <w:rPr>
                <w:rFonts w:ascii="Times New Roman"/>
                <w:sz w:val="18"/>
              </w:rPr>
            </w:pPr>
          </w:p>
        </w:tc>
        <w:tc>
          <w:tcPr>
            <w:tcW w:w="1070" w:type="dxa"/>
            <w:vMerge/>
            <w:tcBorders>
              <w:top w:val="nil"/>
            </w:tcBorders>
          </w:tcPr>
          <w:p w14:paraId="769C2407" w14:textId="77777777" w:rsidR="003E015B" w:rsidRDefault="003E015B">
            <w:pPr>
              <w:rPr>
                <w:sz w:val="2"/>
                <w:szCs w:val="2"/>
              </w:rPr>
            </w:pPr>
          </w:p>
        </w:tc>
        <w:tc>
          <w:tcPr>
            <w:tcW w:w="1401" w:type="dxa"/>
            <w:tcBorders>
              <w:top w:val="nil"/>
              <w:bottom w:val="nil"/>
            </w:tcBorders>
          </w:tcPr>
          <w:p w14:paraId="769C2408" w14:textId="77777777" w:rsidR="003E015B" w:rsidRDefault="003C74BC">
            <w:pPr>
              <w:pStyle w:val="TableParagraph"/>
              <w:spacing w:line="239" w:lineRule="exact"/>
              <w:ind w:left="111"/>
              <w:rPr>
                <w:sz w:val="20"/>
              </w:rPr>
            </w:pPr>
            <w:r>
              <w:rPr>
                <w:spacing w:val="-2"/>
                <w:sz w:val="20"/>
              </w:rPr>
              <w:t>Permanent</w:t>
            </w:r>
          </w:p>
        </w:tc>
        <w:tc>
          <w:tcPr>
            <w:tcW w:w="2140" w:type="dxa"/>
            <w:tcBorders>
              <w:top w:val="nil"/>
              <w:bottom w:val="nil"/>
            </w:tcBorders>
          </w:tcPr>
          <w:p w14:paraId="769C2409" w14:textId="77777777" w:rsidR="003E015B" w:rsidRDefault="003E015B">
            <w:pPr>
              <w:pStyle w:val="TableParagraph"/>
              <w:rPr>
                <w:rFonts w:ascii="Times New Roman"/>
                <w:sz w:val="18"/>
              </w:rPr>
            </w:pPr>
          </w:p>
        </w:tc>
        <w:tc>
          <w:tcPr>
            <w:tcW w:w="1662" w:type="dxa"/>
            <w:tcBorders>
              <w:top w:val="nil"/>
              <w:bottom w:val="nil"/>
            </w:tcBorders>
          </w:tcPr>
          <w:p w14:paraId="769C240A" w14:textId="77777777" w:rsidR="003E015B" w:rsidRDefault="003E015B">
            <w:pPr>
              <w:pStyle w:val="TableParagraph"/>
              <w:rPr>
                <w:rFonts w:ascii="Times New Roman"/>
                <w:sz w:val="18"/>
              </w:rPr>
            </w:pPr>
          </w:p>
        </w:tc>
      </w:tr>
      <w:tr w:rsidR="003E015B" w14:paraId="769C2415" w14:textId="77777777">
        <w:trPr>
          <w:trHeight w:val="270"/>
        </w:trPr>
        <w:tc>
          <w:tcPr>
            <w:tcW w:w="530" w:type="dxa"/>
            <w:tcBorders>
              <w:top w:val="nil"/>
              <w:bottom w:val="nil"/>
            </w:tcBorders>
          </w:tcPr>
          <w:p w14:paraId="769C240C" w14:textId="77777777" w:rsidR="003E015B" w:rsidRDefault="003E015B">
            <w:pPr>
              <w:pStyle w:val="TableParagraph"/>
              <w:rPr>
                <w:rFonts w:ascii="Times New Roman"/>
                <w:sz w:val="18"/>
              </w:rPr>
            </w:pPr>
          </w:p>
        </w:tc>
        <w:tc>
          <w:tcPr>
            <w:tcW w:w="1401" w:type="dxa"/>
            <w:tcBorders>
              <w:top w:val="nil"/>
              <w:bottom w:val="nil"/>
            </w:tcBorders>
          </w:tcPr>
          <w:p w14:paraId="769C240D" w14:textId="77777777" w:rsidR="003E015B" w:rsidRDefault="003E015B">
            <w:pPr>
              <w:pStyle w:val="TableParagraph"/>
              <w:rPr>
                <w:rFonts w:ascii="Times New Roman"/>
                <w:sz w:val="18"/>
              </w:rPr>
            </w:pPr>
          </w:p>
        </w:tc>
        <w:tc>
          <w:tcPr>
            <w:tcW w:w="623" w:type="dxa"/>
            <w:tcBorders>
              <w:top w:val="nil"/>
              <w:bottom w:val="nil"/>
            </w:tcBorders>
          </w:tcPr>
          <w:p w14:paraId="769C240E" w14:textId="77777777" w:rsidR="003E015B" w:rsidRDefault="003E015B">
            <w:pPr>
              <w:pStyle w:val="TableParagraph"/>
              <w:rPr>
                <w:rFonts w:ascii="Times New Roman"/>
                <w:sz w:val="18"/>
              </w:rPr>
            </w:pPr>
          </w:p>
        </w:tc>
        <w:tc>
          <w:tcPr>
            <w:tcW w:w="621" w:type="dxa"/>
            <w:tcBorders>
              <w:top w:val="nil"/>
              <w:bottom w:val="nil"/>
            </w:tcBorders>
          </w:tcPr>
          <w:p w14:paraId="769C240F" w14:textId="77777777" w:rsidR="003E015B" w:rsidRDefault="003E015B">
            <w:pPr>
              <w:pStyle w:val="TableParagraph"/>
              <w:rPr>
                <w:rFonts w:ascii="Times New Roman"/>
                <w:sz w:val="18"/>
              </w:rPr>
            </w:pPr>
          </w:p>
        </w:tc>
        <w:tc>
          <w:tcPr>
            <w:tcW w:w="1317" w:type="dxa"/>
            <w:tcBorders>
              <w:top w:val="nil"/>
              <w:bottom w:val="nil"/>
            </w:tcBorders>
          </w:tcPr>
          <w:p w14:paraId="769C2410" w14:textId="77777777" w:rsidR="003E015B" w:rsidRDefault="003E015B">
            <w:pPr>
              <w:pStyle w:val="TableParagraph"/>
              <w:rPr>
                <w:rFonts w:ascii="Times New Roman"/>
                <w:sz w:val="18"/>
              </w:rPr>
            </w:pPr>
          </w:p>
        </w:tc>
        <w:tc>
          <w:tcPr>
            <w:tcW w:w="1070" w:type="dxa"/>
            <w:vMerge/>
            <w:tcBorders>
              <w:top w:val="nil"/>
            </w:tcBorders>
          </w:tcPr>
          <w:p w14:paraId="769C2411" w14:textId="77777777" w:rsidR="003E015B" w:rsidRDefault="003E015B">
            <w:pPr>
              <w:rPr>
                <w:sz w:val="2"/>
                <w:szCs w:val="2"/>
              </w:rPr>
            </w:pPr>
          </w:p>
        </w:tc>
        <w:tc>
          <w:tcPr>
            <w:tcW w:w="1401" w:type="dxa"/>
            <w:tcBorders>
              <w:top w:val="nil"/>
              <w:bottom w:val="nil"/>
            </w:tcBorders>
          </w:tcPr>
          <w:p w14:paraId="769C2412" w14:textId="77777777" w:rsidR="003E015B" w:rsidRDefault="003C74BC">
            <w:pPr>
              <w:pStyle w:val="TableParagraph"/>
              <w:spacing w:line="239" w:lineRule="exact"/>
              <w:ind w:left="111"/>
              <w:rPr>
                <w:sz w:val="20"/>
              </w:rPr>
            </w:pPr>
            <w:r>
              <w:rPr>
                <w:spacing w:val="-2"/>
                <w:sz w:val="20"/>
              </w:rPr>
              <w:t>Housing</w:t>
            </w:r>
          </w:p>
        </w:tc>
        <w:tc>
          <w:tcPr>
            <w:tcW w:w="2140" w:type="dxa"/>
            <w:tcBorders>
              <w:top w:val="nil"/>
              <w:bottom w:val="nil"/>
            </w:tcBorders>
          </w:tcPr>
          <w:p w14:paraId="769C2413" w14:textId="77777777" w:rsidR="003E015B" w:rsidRDefault="003E015B">
            <w:pPr>
              <w:pStyle w:val="TableParagraph"/>
              <w:rPr>
                <w:rFonts w:ascii="Times New Roman"/>
                <w:sz w:val="18"/>
              </w:rPr>
            </w:pPr>
          </w:p>
        </w:tc>
        <w:tc>
          <w:tcPr>
            <w:tcW w:w="1662" w:type="dxa"/>
            <w:tcBorders>
              <w:top w:val="nil"/>
              <w:bottom w:val="nil"/>
            </w:tcBorders>
          </w:tcPr>
          <w:p w14:paraId="769C2414" w14:textId="77777777" w:rsidR="003E015B" w:rsidRDefault="003E015B">
            <w:pPr>
              <w:pStyle w:val="TableParagraph"/>
              <w:rPr>
                <w:rFonts w:ascii="Times New Roman"/>
                <w:sz w:val="18"/>
              </w:rPr>
            </w:pPr>
          </w:p>
        </w:tc>
      </w:tr>
      <w:tr w:rsidR="003E015B" w14:paraId="769C241F" w14:textId="77777777">
        <w:trPr>
          <w:trHeight w:val="273"/>
        </w:trPr>
        <w:tc>
          <w:tcPr>
            <w:tcW w:w="530" w:type="dxa"/>
            <w:tcBorders>
              <w:top w:val="nil"/>
            </w:tcBorders>
          </w:tcPr>
          <w:p w14:paraId="769C2416" w14:textId="77777777" w:rsidR="003E015B" w:rsidRDefault="003E015B">
            <w:pPr>
              <w:pStyle w:val="TableParagraph"/>
              <w:rPr>
                <w:rFonts w:ascii="Times New Roman"/>
                <w:sz w:val="18"/>
              </w:rPr>
            </w:pPr>
          </w:p>
        </w:tc>
        <w:tc>
          <w:tcPr>
            <w:tcW w:w="1401" w:type="dxa"/>
            <w:tcBorders>
              <w:top w:val="nil"/>
            </w:tcBorders>
          </w:tcPr>
          <w:p w14:paraId="769C2417" w14:textId="77777777" w:rsidR="003E015B" w:rsidRDefault="003E015B">
            <w:pPr>
              <w:pStyle w:val="TableParagraph"/>
              <w:rPr>
                <w:rFonts w:ascii="Times New Roman"/>
                <w:sz w:val="18"/>
              </w:rPr>
            </w:pPr>
          </w:p>
        </w:tc>
        <w:tc>
          <w:tcPr>
            <w:tcW w:w="623" w:type="dxa"/>
            <w:tcBorders>
              <w:top w:val="nil"/>
            </w:tcBorders>
          </w:tcPr>
          <w:p w14:paraId="769C2418" w14:textId="77777777" w:rsidR="003E015B" w:rsidRDefault="003E015B">
            <w:pPr>
              <w:pStyle w:val="TableParagraph"/>
              <w:rPr>
                <w:rFonts w:ascii="Times New Roman"/>
                <w:sz w:val="18"/>
              </w:rPr>
            </w:pPr>
          </w:p>
        </w:tc>
        <w:tc>
          <w:tcPr>
            <w:tcW w:w="621" w:type="dxa"/>
            <w:tcBorders>
              <w:top w:val="nil"/>
            </w:tcBorders>
          </w:tcPr>
          <w:p w14:paraId="769C2419" w14:textId="77777777" w:rsidR="003E015B" w:rsidRDefault="003E015B">
            <w:pPr>
              <w:pStyle w:val="TableParagraph"/>
              <w:rPr>
                <w:rFonts w:ascii="Times New Roman"/>
                <w:sz w:val="18"/>
              </w:rPr>
            </w:pPr>
          </w:p>
        </w:tc>
        <w:tc>
          <w:tcPr>
            <w:tcW w:w="1317" w:type="dxa"/>
            <w:tcBorders>
              <w:top w:val="nil"/>
            </w:tcBorders>
          </w:tcPr>
          <w:p w14:paraId="769C241A" w14:textId="77777777" w:rsidR="003E015B" w:rsidRDefault="003E015B">
            <w:pPr>
              <w:pStyle w:val="TableParagraph"/>
              <w:rPr>
                <w:rFonts w:ascii="Times New Roman"/>
                <w:sz w:val="18"/>
              </w:rPr>
            </w:pPr>
          </w:p>
        </w:tc>
        <w:tc>
          <w:tcPr>
            <w:tcW w:w="1070" w:type="dxa"/>
            <w:vMerge/>
            <w:tcBorders>
              <w:top w:val="nil"/>
            </w:tcBorders>
          </w:tcPr>
          <w:p w14:paraId="769C241B" w14:textId="77777777" w:rsidR="003E015B" w:rsidRDefault="003E015B">
            <w:pPr>
              <w:rPr>
                <w:sz w:val="2"/>
                <w:szCs w:val="2"/>
              </w:rPr>
            </w:pPr>
          </w:p>
        </w:tc>
        <w:tc>
          <w:tcPr>
            <w:tcW w:w="1401" w:type="dxa"/>
            <w:tcBorders>
              <w:top w:val="nil"/>
            </w:tcBorders>
          </w:tcPr>
          <w:p w14:paraId="769C241C" w14:textId="77777777" w:rsidR="003E015B" w:rsidRDefault="003C74BC">
            <w:pPr>
              <w:pStyle w:val="TableParagraph"/>
              <w:spacing w:line="239" w:lineRule="exact"/>
              <w:ind w:left="111"/>
              <w:rPr>
                <w:sz w:val="20"/>
              </w:rPr>
            </w:pPr>
            <w:r>
              <w:rPr>
                <w:spacing w:val="-2"/>
                <w:sz w:val="20"/>
              </w:rPr>
              <w:t>Placement)</w:t>
            </w:r>
          </w:p>
        </w:tc>
        <w:tc>
          <w:tcPr>
            <w:tcW w:w="2140" w:type="dxa"/>
            <w:tcBorders>
              <w:top w:val="nil"/>
            </w:tcBorders>
          </w:tcPr>
          <w:p w14:paraId="769C241D" w14:textId="77777777" w:rsidR="003E015B" w:rsidRDefault="003E015B">
            <w:pPr>
              <w:pStyle w:val="TableParagraph"/>
              <w:rPr>
                <w:rFonts w:ascii="Times New Roman"/>
                <w:sz w:val="18"/>
              </w:rPr>
            </w:pPr>
          </w:p>
        </w:tc>
        <w:tc>
          <w:tcPr>
            <w:tcW w:w="1662" w:type="dxa"/>
            <w:tcBorders>
              <w:top w:val="nil"/>
            </w:tcBorders>
          </w:tcPr>
          <w:p w14:paraId="769C241E" w14:textId="77777777" w:rsidR="003E015B" w:rsidRDefault="003E015B">
            <w:pPr>
              <w:pStyle w:val="TableParagraph"/>
              <w:rPr>
                <w:rFonts w:ascii="Times New Roman"/>
                <w:sz w:val="18"/>
              </w:rPr>
            </w:pPr>
          </w:p>
        </w:tc>
      </w:tr>
      <w:tr w:rsidR="003E015B" w14:paraId="769C2429" w14:textId="77777777">
        <w:trPr>
          <w:trHeight w:val="277"/>
        </w:trPr>
        <w:tc>
          <w:tcPr>
            <w:tcW w:w="530" w:type="dxa"/>
            <w:tcBorders>
              <w:bottom w:val="nil"/>
            </w:tcBorders>
          </w:tcPr>
          <w:p w14:paraId="769C2420" w14:textId="77777777" w:rsidR="003E015B" w:rsidRDefault="003C74BC">
            <w:pPr>
              <w:pStyle w:val="TableParagraph"/>
              <w:spacing w:before="1"/>
              <w:ind w:left="107"/>
              <w:rPr>
                <w:sz w:val="20"/>
              </w:rPr>
            </w:pPr>
            <w:r>
              <w:rPr>
                <w:spacing w:val="-10"/>
                <w:sz w:val="20"/>
              </w:rPr>
              <w:t>8</w:t>
            </w:r>
          </w:p>
        </w:tc>
        <w:tc>
          <w:tcPr>
            <w:tcW w:w="1401" w:type="dxa"/>
            <w:tcBorders>
              <w:bottom w:val="nil"/>
            </w:tcBorders>
          </w:tcPr>
          <w:p w14:paraId="769C2421" w14:textId="77777777" w:rsidR="003E015B" w:rsidRDefault="003C74BC">
            <w:pPr>
              <w:pStyle w:val="TableParagraph"/>
              <w:spacing w:before="1"/>
              <w:ind w:left="108"/>
              <w:rPr>
                <w:sz w:val="20"/>
              </w:rPr>
            </w:pPr>
            <w:r>
              <w:rPr>
                <w:spacing w:val="-2"/>
                <w:sz w:val="20"/>
              </w:rPr>
              <w:t>Public</w:t>
            </w:r>
          </w:p>
        </w:tc>
        <w:tc>
          <w:tcPr>
            <w:tcW w:w="623" w:type="dxa"/>
            <w:tcBorders>
              <w:bottom w:val="nil"/>
            </w:tcBorders>
          </w:tcPr>
          <w:p w14:paraId="769C2422"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423"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424" w14:textId="77777777" w:rsidR="003E015B" w:rsidRDefault="003C74BC">
            <w:pPr>
              <w:pStyle w:val="TableParagraph"/>
              <w:spacing w:before="1"/>
              <w:ind w:left="110"/>
              <w:rPr>
                <w:sz w:val="20"/>
              </w:rPr>
            </w:pPr>
            <w:r>
              <w:rPr>
                <w:spacing w:val="-2"/>
                <w:sz w:val="20"/>
              </w:rPr>
              <w:t>Non-Housing</w:t>
            </w:r>
          </w:p>
        </w:tc>
        <w:tc>
          <w:tcPr>
            <w:tcW w:w="1070" w:type="dxa"/>
            <w:vMerge w:val="restart"/>
          </w:tcPr>
          <w:p w14:paraId="769C2425" w14:textId="77777777" w:rsidR="003E015B" w:rsidRDefault="003E015B">
            <w:pPr>
              <w:pStyle w:val="TableParagraph"/>
              <w:rPr>
                <w:rFonts w:ascii="Times New Roman"/>
                <w:sz w:val="18"/>
              </w:rPr>
            </w:pPr>
          </w:p>
        </w:tc>
        <w:tc>
          <w:tcPr>
            <w:tcW w:w="1401" w:type="dxa"/>
            <w:tcBorders>
              <w:bottom w:val="nil"/>
            </w:tcBorders>
          </w:tcPr>
          <w:p w14:paraId="769C2426" w14:textId="77777777" w:rsidR="003E015B" w:rsidRDefault="003C74BC">
            <w:pPr>
              <w:pStyle w:val="TableParagraph"/>
              <w:spacing w:before="1"/>
              <w:ind w:left="111"/>
              <w:rPr>
                <w:sz w:val="20"/>
              </w:rPr>
            </w:pPr>
            <w:r>
              <w:rPr>
                <w:spacing w:val="-2"/>
                <w:sz w:val="20"/>
              </w:rPr>
              <w:t>Community</w:t>
            </w:r>
          </w:p>
        </w:tc>
        <w:tc>
          <w:tcPr>
            <w:tcW w:w="2140" w:type="dxa"/>
            <w:tcBorders>
              <w:bottom w:val="nil"/>
            </w:tcBorders>
          </w:tcPr>
          <w:p w14:paraId="769C2427" w14:textId="77777777" w:rsidR="003E015B" w:rsidRDefault="003C74BC">
            <w:pPr>
              <w:pStyle w:val="TableParagraph"/>
              <w:spacing w:before="1"/>
              <w:ind w:right="93"/>
              <w:jc w:val="right"/>
              <w:rPr>
                <w:sz w:val="20"/>
              </w:rPr>
            </w:pPr>
            <w:r>
              <w:rPr>
                <w:spacing w:val="-2"/>
                <w:sz w:val="20"/>
              </w:rPr>
              <w:t>CDBG:</w:t>
            </w:r>
          </w:p>
        </w:tc>
        <w:tc>
          <w:tcPr>
            <w:tcW w:w="1662" w:type="dxa"/>
            <w:tcBorders>
              <w:bottom w:val="nil"/>
            </w:tcBorders>
          </w:tcPr>
          <w:p w14:paraId="769C2428" w14:textId="77777777" w:rsidR="003E015B" w:rsidRDefault="003C74BC">
            <w:pPr>
              <w:pStyle w:val="TableParagraph"/>
              <w:spacing w:before="1"/>
              <w:ind w:left="112"/>
              <w:rPr>
                <w:sz w:val="20"/>
              </w:rPr>
            </w:pPr>
            <w:r>
              <w:rPr>
                <w:sz w:val="20"/>
              </w:rPr>
              <w:t>Public</w:t>
            </w:r>
            <w:r>
              <w:rPr>
                <w:spacing w:val="-9"/>
                <w:sz w:val="20"/>
              </w:rPr>
              <w:t xml:space="preserve"> </w:t>
            </w:r>
            <w:r>
              <w:rPr>
                <w:sz w:val="20"/>
              </w:rPr>
              <w:t>Facility</w:t>
            </w:r>
            <w:r>
              <w:rPr>
                <w:spacing w:val="-8"/>
                <w:sz w:val="20"/>
              </w:rPr>
              <w:t xml:space="preserve"> </w:t>
            </w:r>
            <w:r>
              <w:rPr>
                <w:spacing w:val="-7"/>
                <w:sz w:val="20"/>
              </w:rPr>
              <w:t>or</w:t>
            </w:r>
          </w:p>
        </w:tc>
      </w:tr>
      <w:tr w:rsidR="003E015B" w14:paraId="769C2433" w14:textId="77777777">
        <w:trPr>
          <w:trHeight w:val="270"/>
        </w:trPr>
        <w:tc>
          <w:tcPr>
            <w:tcW w:w="530" w:type="dxa"/>
            <w:tcBorders>
              <w:top w:val="nil"/>
              <w:bottom w:val="nil"/>
            </w:tcBorders>
          </w:tcPr>
          <w:p w14:paraId="769C242A" w14:textId="77777777" w:rsidR="003E015B" w:rsidRDefault="003E015B">
            <w:pPr>
              <w:pStyle w:val="TableParagraph"/>
              <w:rPr>
                <w:rFonts w:ascii="Times New Roman"/>
                <w:sz w:val="18"/>
              </w:rPr>
            </w:pPr>
          </w:p>
        </w:tc>
        <w:tc>
          <w:tcPr>
            <w:tcW w:w="1401" w:type="dxa"/>
            <w:tcBorders>
              <w:top w:val="nil"/>
              <w:bottom w:val="nil"/>
            </w:tcBorders>
          </w:tcPr>
          <w:p w14:paraId="769C242B" w14:textId="77777777" w:rsidR="003E015B" w:rsidRDefault="003C74BC">
            <w:pPr>
              <w:pStyle w:val="TableParagraph"/>
              <w:spacing w:line="239" w:lineRule="exact"/>
              <w:ind w:left="108"/>
              <w:rPr>
                <w:sz w:val="20"/>
              </w:rPr>
            </w:pPr>
            <w:r>
              <w:rPr>
                <w:spacing w:val="-2"/>
                <w:sz w:val="20"/>
              </w:rPr>
              <w:t>Infrastructure,</w:t>
            </w:r>
          </w:p>
        </w:tc>
        <w:tc>
          <w:tcPr>
            <w:tcW w:w="623" w:type="dxa"/>
            <w:tcBorders>
              <w:top w:val="nil"/>
              <w:bottom w:val="nil"/>
            </w:tcBorders>
          </w:tcPr>
          <w:p w14:paraId="769C242C" w14:textId="77777777" w:rsidR="003E015B" w:rsidRDefault="003E015B">
            <w:pPr>
              <w:pStyle w:val="TableParagraph"/>
              <w:rPr>
                <w:rFonts w:ascii="Times New Roman"/>
                <w:sz w:val="18"/>
              </w:rPr>
            </w:pPr>
          </w:p>
        </w:tc>
        <w:tc>
          <w:tcPr>
            <w:tcW w:w="621" w:type="dxa"/>
            <w:tcBorders>
              <w:top w:val="nil"/>
              <w:bottom w:val="nil"/>
            </w:tcBorders>
          </w:tcPr>
          <w:p w14:paraId="769C242D" w14:textId="77777777" w:rsidR="003E015B" w:rsidRDefault="003E015B">
            <w:pPr>
              <w:pStyle w:val="TableParagraph"/>
              <w:rPr>
                <w:rFonts w:ascii="Times New Roman"/>
                <w:sz w:val="18"/>
              </w:rPr>
            </w:pPr>
          </w:p>
        </w:tc>
        <w:tc>
          <w:tcPr>
            <w:tcW w:w="1317" w:type="dxa"/>
            <w:tcBorders>
              <w:top w:val="nil"/>
              <w:bottom w:val="nil"/>
            </w:tcBorders>
          </w:tcPr>
          <w:p w14:paraId="769C242E" w14:textId="77777777" w:rsidR="003E015B" w:rsidRDefault="003C74BC">
            <w:pPr>
              <w:pStyle w:val="TableParagraph"/>
              <w:spacing w:line="239" w:lineRule="exact"/>
              <w:ind w:left="110"/>
              <w:rPr>
                <w:sz w:val="20"/>
              </w:rPr>
            </w:pPr>
            <w:r>
              <w:rPr>
                <w:spacing w:val="-2"/>
                <w:sz w:val="20"/>
              </w:rPr>
              <w:t>Community</w:t>
            </w:r>
          </w:p>
        </w:tc>
        <w:tc>
          <w:tcPr>
            <w:tcW w:w="1070" w:type="dxa"/>
            <w:vMerge/>
            <w:tcBorders>
              <w:top w:val="nil"/>
            </w:tcBorders>
          </w:tcPr>
          <w:p w14:paraId="769C242F" w14:textId="77777777" w:rsidR="003E015B" w:rsidRDefault="003E015B">
            <w:pPr>
              <w:rPr>
                <w:sz w:val="2"/>
                <w:szCs w:val="2"/>
              </w:rPr>
            </w:pPr>
          </w:p>
        </w:tc>
        <w:tc>
          <w:tcPr>
            <w:tcW w:w="1401" w:type="dxa"/>
            <w:tcBorders>
              <w:top w:val="nil"/>
              <w:bottom w:val="nil"/>
            </w:tcBorders>
          </w:tcPr>
          <w:p w14:paraId="769C2430" w14:textId="77777777" w:rsidR="003E015B" w:rsidRDefault="003C74BC">
            <w:pPr>
              <w:pStyle w:val="TableParagraph"/>
              <w:spacing w:line="239" w:lineRule="exact"/>
              <w:ind w:left="111"/>
              <w:rPr>
                <w:sz w:val="20"/>
              </w:rPr>
            </w:pPr>
            <w:r>
              <w:rPr>
                <w:spacing w:val="-2"/>
                <w:sz w:val="20"/>
              </w:rPr>
              <w:t>Infrastructure,</w:t>
            </w:r>
          </w:p>
        </w:tc>
        <w:tc>
          <w:tcPr>
            <w:tcW w:w="2140" w:type="dxa"/>
            <w:tcBorders>
              <w:top w:val="nil"/>
              <w:bottom w:val="nil"/>
            </w:tcBorders>
          </w:tcPr>
          <w:p w14:paraId="769C2431" w14:textId="77777777" w:rsidR="003E015B" w:rsidRDefault="003C74BC">
            <w:pPr>
              <w:pStyle w:val="TableParagraph"/>
              <w:spacing w:line="239" w:lineRule="exact"/>
              <w:ind w:right="95"/>
              <w:jc w:val="right"/>
              <w:rPr>
                <w:sz w:val="20"/>
              </w:rPr>
            </w:pPr>
            <w:r>
              <w:rPr>
                <w:spacing w:val="-2"/>
                <w:sz w:val="20"/>
              </w:rPr>
              <w:t>9,000,000</w:t>
            </w:r>
          </w:p>
        </w:tc>
        <w:tc>
          <w:tcPr>
            <w:tcW w:w="1662" w:type="dxa"/>
            <w:tcBorders>
              <w:top w:val="nil"/>
              <w:bottom w:val="nil"/>
            </w:tcBorders>
          </w:tcPr>
          <w:p w14:paraId="769C2432" w14:textId="77777777" w:rsidR="003E015B" w:rsidRDefault="003C74BC">
            <w:pPr>
              <w:pStyle w:val="TableParagraph"/>
              <w:spacing w:line="239" w:lineRule="exact"/>
              <w:ind w:left="112"/>
              <w:rPr>
                <w:sz w:val="20"/>
              </w:rPr>
            </w:pPr>
            <w:r>
              <w:rPr>
                <w:spacing w:val="-2"/>
                <w:sz w:val="20"/>
              </w:rPr>
              <w:t>Infrastructure</w:t>
            </w:r>
          </w:p>
        </w:tc>
      </w:tr>
      <w:tr w:rsidR="003E015B" w14:paraId="769C243D" w14:textId="77777777">
        <w:trPr>
          <w:trHeight w:val="270"/>
        </w:trPr>
        <w:tc>
          <w:tcPr>
            <w:tcW w:w="530" w:type="dxa"/>
            <w:tcBorders>
              <w:top w:val="nil"/>
              <w:bottom w:val="nil"/>
            </w:tcBorders>
          </w:tcPr>
          <w:p w14:paraId="769C2434" w14:textId="77777777" w:rsidR="003E015B" w:rsidRDefault="003E015B">
            <w:pPr>
              <w:pStyle w:val="TableParagraph"/>
              <w:rPr>
                <w:rFonts w:ascii="Times New Roman"/>
                <w:sz w:val="18"/>
              </w:rPr>
            </w:pPr>
          </w:p>
        </w:tc>
        <w:tc>
          <w:tcPr>
            <w:tcW w:w="1401" w:type="dxa"/>
            <w:tcBorders>
              <w:top w:val="nil"/>
              <w:bottom w:val="nil"/>
            </w:tcBorders>
          </w:tcPr>
          <w:p w14:paraId="769C2435" w14:textId="77777777" w:rsidR="003E015B" w:rsidRDefault="003C74BC">
            <w:pPr>
              <w:pStyle w:val="TableParagraph"/>
              <w:spacing w:line="239" w:lineRule="exact"/>
              <w:ind w:left="108"/>
              <w:rPr>
                <w:sz w:val="20"/>
              </w:rPr>
            </w:pPr>
            <w:r>
              <w:rPr>
                <w:spacing w:val="-2"/>
                <w:sz w:val="20"/>
              </w:rPr>
              <w:t>Facilities</w:t>
            </w:r>
            <w:r>
              <w:rPr>
                <w:spacing w:val="5"/>
                <w:sz w:val="20"/>
              </w:rPr>
              <w:t xml:space="preserve"> </w:t>
            </w:r>
            <w:r>
              <w:rPr>
                <w:spacing w:val="-10"/>
                <w:sz w:val="20"/>
              </w:rPr>
              <w:t>&amp;</w:t>
            </w:r>
          </w:p>
        </w:tc>
        <w:tc>
          <w:tcPr>
            <w:tcW w:w="623" w:type="dxa"/>
            <w:tcBorders>
              <w:top w:val="nil"/>
              <w:bottom w:val="nil"/>
            </w:tcBorders>
          </w:tcPr>
          <w:p w14:paraId="769C2436" w14:textId="77777777" w:rsidR="003E015B" w:rsidRDefault="003E015B">
            <w:pPr>
              <w:pStyle w:val="TableParagraph"/>
              <w:rPr>
                <w:rFonts w:ascii="Times New Roman"/>
                <w:sz w:val="18"/>
              </w:rPr>
            </w:pPr>
          </w:p>
        </w:tc>
        <w:tc>
          <w:tcPr>
            <w:tcW w:w="621" w:type="dxa"/>
            <w:tcBorders>
              <w:top w:val="nil"/>
              <w:bottom w:val="nil"/>
            </w:tcBorders>
          </w:tcPr>
          <w:p w14:paraId="769C2437" w14:textId="77777777" w:rsidR="003E015B" w:rsidRDefault="003E015B">
            <w:pPr>
              <w:pStyle w:val="TableParagraph"/>
              <w:rPr>
                <w:rFonts w:ascii="Times New Roman"/>
                <w:sz w:val="18"/>
              </w:rPr>
            </w:pPr>
          </w:p>
        </w:tc>
        <w:tc>
          <w:tcPr>
            <w:tcW w:w="1317" w:type="dxa"/>
            <w:tcBorders>
              <w:top w:val="nil"/>
              <w:bottom w:val="nil"/>
            </w:tcBorders>
          </w:tcPr>
          <w:p w14:paraId="769C2438" w14:textId="77777777" w:rsidR="003E015B" w:rsidRDefault="003C74BC">
            <w:pPr>
              <w:pStyle w:val="TableParagraph"/>
              <w:spacing w:line="239" w:lineRule="exact"/>
              <w:ind w:left="110"/>
              <w:rPr>
                <w:sz w:val="20"/>
              </w:rPr>
            </w:pPr>
            <w:r>
              <w:rPr>
                <w:spacing w:val="-2"/>
                <w:sz w:val="20"/>
              </w:rPr>
              <w:t>Development</w:t>
            </w:r>
          </w:p>
        </w:tc>
        <w:tc>
          <w:tcPr>
            <w:tcW w:w="1070" w:type="dxa"/>
            <w:vMerge/>
            <w:tcBorders>
              <w:top w:val="nil"/>
            </w:tcBorders>
          </w:tcPr>
          <w:p w14:paraId="769C2439" w14:textId="77777777" w:rsidR="003E015B" w:rsidRDefault="003E015B">
            <w:pPr>
              <w:rPr>
                <w:sz w:val="2"/>
                <w:szCs w:val="2"/>
              </w:rPr>
            </w:pPr>
          </w:p>
        </w:tc>
        <w:tc>
          <w:tcPr>
            <w:tcW w:w="1401" w:type="dxa"/>
            <w:tcBorders>
              <w:top w:val="nil"/>
              <w:bottom w:val="nil"/>
            </w:tcBorders>
          </w:tcPr>
          <w:p w14:paraId="769C243A" w14:textId="77777777" w:rsidR="003E015B" w:rsidRDefault="003C74BC">
            <w:pPr>
              <w:pStyle w:val="TableParagraph"/>
              <w:spacing w:line="239" w:lineRule="exact"/>
              <w:ind w:left="111"/>
              <w:rPr>
                <w:sz w:val="20"/>
              </w:rPr>
            </w:pPr>
            <w:r>
              <w:rPr>
                <w:spacing w:val="-2"/>
                <w:sz w:val="20"/>
              </w:rPr>
              <w:t>Facilities</w:t>
            </w:r>
            <w:r>
              <w:rPr>
                <w:spacing w:val="5"/>
                <w:sz w:val="20"/>
              </w:rPr>
              <w:t xml:space="preserve"> </w:t>
            </w:r>
            <w:r>
              <w:rPr>
                <w:spacing w:val="-10"/>
                <w:sz w:val="20"/>
              </w:rPr>
              <w:t>&amp;</w:t>
            </w:r>
          </w:p>
        </w:tc>
        <w:tc>
          <w:tcPr>
            <w:tcW w:w="2140" w:type="dxa"/>
            <w:tcBorders>
              <w:top w:val="nil"/>
              <w:bottom w:val="nil"/>
            </w:tcBorders>
          </w:tcPr>
          <w:p w14:paraId="769C243B" w14:textId="77777777" w:rsidR="003E015B" w:rsidRDefault="003E015B">
            <w:pPr>
              <w:pStyle w:val="TableParagraph"/>
              <w:rPr>
                <w:rFonts w:ascii="Times New Roman"/>
                <w:sz w:val="18"/>
              </w:rPr>
            </w:pPr>
          </w:p>
        </w:tc>
        <w:tc>
          <w:tcPr>
            <w:tcW w:w="1662" w:type="dxa"/>
            <w:tcBorders>
              <w:top w:val="nil"/>
              <w:bottom w:val="nil"/>
            </w:tcBorders>
          </w:tcPr>
          <w:p w14:paraId="769C243C" w14:textId="77777777" w:rsidR="003E015B" w:rsidRDefault="003C74BC">
            <w:pPr>
              <w:pStyle w:val="TableParagraph"/>
              <w:spacing w:line="239" w:lineRule="exact"/>
              <w:ind w:left="112"/>
              <w:rPr>
                <w:sz w:val="20"/>
              </w:rPr>
            </w:pPr>
            <w:r>
              <w:rPr>
                <w:spacing w:val="-2"/>
                <w:sz w:val="20"/>
              </w:rPr>
              <w:t>Activities</w:t>
            </w:r>
            <w:r>
              <w:rPr>
                <w:spacing w:val="8"/>
                <w:sz w:val="20"/>
              </w:rPr>
              <w:t xml:space="preserve"> </w:t>
            </w:r>
            <w:r>
              <w:rPr>
                <w:spacing w:val="-2"/>
                <w:sz w:val="20"/>
              </w:rPr>
              <w:t>other</w:t>
            </w:r>
          </w:p>
        </w:tc>
      </w:tr>
      <w:tr w:rsidR="003E015B" w14:paraId="769C2447" w14:textId="77777777">
        <w:trPr>
          <w:trHeight w:val="270"/>
        </w:trPr>
        <w:tc>
          <w:tcPr>
            <w:tcW w:w="530" w:type="dxa"/>
            <w:tcBorders>
              <w:top w:val="nil"/>
              <w:bottom w:val="nil"/>
            </w:tcBorders>
          </w:tcPr>
          <w:p w14:paraId="769C243E" w14:textId="77777777" w:rsidR="003E015B" w:rsidRDefault="003E015B">
            <w:pPr>
              <w:pStyle w:val="TableParagraph"/>
              <w:rPr>
                <w:rFonts w:ascii="Times New Roman"/>
                <w:sz w:val="18"/>
              </w:rPr>
            </w:pPr>
          </w:p>
        </w:tc>
        <w:tc>
          <w:tcPr>
            <w:tcW w:w="1401" w:type="dxa"/>
            <w:tcBorders>
              <w:top w:val="nil"/>
              <w:bottom w:val="nil"/>
            </w:tcBorders>
          </w:tcPr>
          <w:p w14:paraId="769C243F" w14:textId="77777777" w:rsidR="003E015B" w:rsidRDefault="003C74BC">
            <w:pPr>
              <w:pStyle w:val="TableParagraph"/>
              <w:spacing w:line="239" w:lineRule="exact"/>
              <w:ind w:left="108"/>
              <w:rPr>
                <w:sz w:val="20"/>
              </w:rPr>
            </w:pPr>
            <w:r>
              <w:rPr>
                <w:spacing w:val="-2"/>
                <w:sz w:val="20"/>
              </w:rPr>
              <w:t>Services</w:t>
            </w:r>
          </w:p>
        </w:tc>
        <w:tc>
          <w:tcPr>
            <w:tcW w:w="623" w:type="dxa"/>
            <w:tcBorders>
              <w:top w:val="nil"/>
              <w:bottom w:val="nil"/>
            </w:tcBorders>
          </w:tcPr>
          <w:p w14:paraId="769C2440" w14:textId="77777777" w:rsidR="003E015B" w:rsidRDefault="003E015B">
            <w:pPr>
              <w:pStyle w:val="TableParagraph"/>
              <w:rPr>
                <w:rFonts w:ascii="Times New Roman"/>
                <w:sz w:val="18"/>
              </w:rPr>
            </w:pPr>
          </w:p>
        </w:tc>
        <w:tc>
          <w:tcPr>
            <w:tcW w:w="621" w:type="dxa"/>
            <w:tcBorders>
              <w:top w:val="nil"/>
              <w:bottom w:val="nil"/>
            </w:tcBorders>
          </w:tcPr>
          <w:p w14:paraId="769C2441" w14:textId="77777777" w:rsidR="003E015B" w:rsidRDefault="003E015B">
            <w:pPr>
              <w:pStyle w:val="TableParagraph"/>
              <w:rPr>
                <w:rFonts w:ascii="Times New Roman"/>
                <w:sz w:val="18"/>
              </w:rPr>
            </w:pPr>
          </w:p>
        </w:tc>
        <w:tc>
          <w:tcPr>
            <w:tcW w:w="1317" w:type="dxa"/>
            <w:tcBorders>
              <w:top w:val="nil"/>
              <w:bottom w:val="nil"/>
            </w:tcBorders>
          </w:tcPr>
          <w:p w14:paraId="769C2442" w14:textId="77777777" w:rsidR="003E015B" w:rsidRDefault="003E015B">
            <w:pPr>
              <w:pStyle w:val="TableParagraph"/>
              <w:rPr>
                <w:rFonts w:ascii="Times New Roman"/>
                <w:sz w:val="18"/>
              </w:rPr>
            </w:pPr>
          </w:p>
        </w:tc>
        <w:tc>
          <w:tcPr>
            <w:tcW w:w="1070" w:type="dxa"/>
            <w:vMerge/>
            <w:tcBorders>
              <w:top w:val="nil"/>
            </w:tcBorders>
          </w:tcPr>
          <w:p w14:paraId="769C2443" w14:textId="77777777" w:rsidR="003E015B" w:rsidRDefault="003E015B">
            <w:pPr>
              <w:rPr>
                <w:sz w:val="2"/>
                <w:szCs w:val="2"/>
              </w:rPr>
            </w:pPr>
          </w:p>
        </w:tc>
        <w:tc>
          <w:tcPr>
            <w:tcW w:w="1401" w:type="dxa"/>
            <w:tcBorders>
              <w:top w:val="nil"/>
              <w:bottom w:val="nil"/>
            </w:tcBorders>
          </w:tcPr>
          <w:p w14:paraId="769C2444" w14:textId="77777777" w:rsidR="003E015B" w:rsidRDefault="003C74BC">
            <w:pPr>
              <w:pStyle w:val="TableParagraph"/>
              <w:spacing w:line="239" w:lineRule="exact"/>
              <w:ind w:left="111"/>
              <w:rPr>
                <w:sz w:val="20"/>
              </w:rPr>
            </w:pPr>
            <w:r>
              <w:rPr>
                <w:spacing w:val="-2"/>
                <w:sz w:val="20"/>
              </w:rPr>
              <w:t>Services</w:t>
            </w:r>
          </w:p>
        </w:tc>
        <w:tc>
          <w:tcPr>
            <w:tcW w:w="2140" w:type="dxa"/>
            <w:tcBorders>
              <w:top w:val="nil"/>
              <w:bottom w:val="nil"/>
            </w:tcBorders>
          </w:tcPr>
          <w:p w14:paraId="769C2445" w14:textId="77777777" w:rsidR="003E015B" w:rsidRDefault="003E015B">
            <w:pPr>
              <w:pStyle w:val="TableParagraph"/>
              <w:rPr>
                <w:rFonts w:ascii="Times New Roman"/>
                <w:sz w:val="18"/>
              </w:rPr>
            </w:pPr>
          </w:p>
        </w:tc>
        <w:tc>
          <w:tcPr>
            <w:tcW w:w="1662" w:type="dxa"/>
            <w:tcBorders>
              <w:top w:val="nil"/>
              <w:bottom w:val="nil"/>
            </w:tcBorders>
          </w:tcPr>
          <w:p w14:paraId="769C2446" w14:textId="77777777" w:rsidR="003E015B" w:rsidRDefault="003C74BC">
            <w:pPr>
              <w:pStyle w:val="TableParagraph"/>
              <w:spacing w:line="239" w:lineRule="exact"/>
              <w:ind w:left="112"/>
              <w:rPr>
                <w:sz w:val="20"/>
              </w:rPr>
            </w:pPr>
            <w:r>
              <w:rPr>
                <w:spacing w:val="-4"/>
                <w:sz w:val="20"/>
              </w:rPr>
              <w:t>than</w:t>
            </w:r>
          </w:p>
        </w:tc>
      </w:tr>
      <w:tr w:rsidR="003E015B" w14:paraId="769C2451" w14:textId="77777777">
        <w:trPr>
          <w:trHeight w:val="270"/>
        </w:trPr>
        <w:tc>
          <w:tcPr>
            <w:tcW w:w="530" w:type="dxa"/>
            <w:tcBorders>
              <w:top w:val="nil"/>
              <w:bottom w:val="nil"/>
            </w:tcBorders>
          </w:tcPr>
          <w:p w14:paraId="769C2448" w14:textId="77777777" w:rsidR="003E015B" w:rsidRDefault="003E015B">
            <w:pPr>
              <w:pStyle w:val="TableParagraph"/>
              <w:rPr>
                <w:rFonts w:ascii="Times New Roman"/>
                <w:sz w:val="18"/>
              </w:rPr>
            </w:pPr>
          </w:p>
        </w:tc>
        <w:tc>
          <w:tcPr>
            <w:tcW w:w="1401" w:type="dxa"/>
            <w:tcBorders>
              <w:top w:val="nil"/>
              <w:bottom w:val="nil"/>
            </w:tcBorders>
          </w:tcPr>
          <w:p w14:paraId="769C2449" w14:textId="77777777" w:rsidR="003E015B" w:rsidRDefault="003E015B">
            <w:pPr>
              <w:pStyle w:val="TableParagraph"/>
              <w:rPr>
                <w:rFonts w:ascii="Times New Roman"/>
                <w:sz w:val="18"/>
              </w:rPr>
            </w:pPr>
          </w:p>
        </w:tc>
        <w:tc>
          <w:tcPr>
            <w:tcW w:w="623" w:type="dxa"/>
            <w:tcBorders>
              <w:top w:val="nil"/>
              <w:bottom w:val="nil"/>
            </w:tcBorders>
          </w:tcPr>
          <w:p w14:paraId="769C244A" w14:textId="77777777" w:rsidR="003E015B" w:rsidRDefault="003E015B">
            <w:pPr>
              <w:pStyle w:val="TableParagraph"/>
              <w:rPr>
                <w:rFonts w:ascii="Times New Roman"/>
                <w:sz w:val="18"/>
              </w:rPr>
            </w:pPr>
          </w:p>
        </w:tc>
        <w:tc>
          <w:tcPr>
            <w:tcW w:w="621" w:type="dxa"/>
            <w:tcBorders>
              <w:top w:val="nil"/>
              <w:bottom w:val="nil"/>
            </w:tcBorders>
          </w:tcPr>
          <w:p w14:paraId="769C244B" w14:textId="77777777" w:rsidR="003E015B" w:rsidRDefault="003E015B">
            <w:pPr>
              <w:pStyle w:val="TableParagraph"/>
              <w:rPr>
                <w:rFonts w:ascii="Times New Roman"/>
                <w:sz w:val="18"/>
              </w:rPr>
            </w:pPr>
          </w:p>
        </w:tc>
        <w:tc>
          <w:tcPr>
            <w:tcW w:w="1317" w:type="dxa"/>
            <w:tcBorders>
              <w:top w:val="nil"/>
              <w:bottom w:val="nil"/>
            </w:tcBorders>
          </w:tcPr>
          <w:p w14:paraId="769C244C" w14:textId="77777777" w:rsidR="003E015B" w:rsidRDefault="003E015B">
            <w:pPr>
              <w:pStyle w:val="TableParagraph"/>
              <w:rPr>
                <w:rFonts w:ascii="Times New Roman"/>
                <w:sz w:val="18"/>
              </w:rPr>
            </w:pPr>
          </w:p>
        </w:tc>
        <w:tc>
          <w:tcPr>
            <w:tcW w:w="1070" w:type="dxa"/>
            <w:vMerge/>
            <w:tcBorders>
              <w:top w:val="nil"/>
            </w:tcBorders>
          </w:tcPr>
          <w:p w14:paraId="769C244D" w14:textId="77777777" w:rsidR="003E015B" w:rsidRDefault="003E015B">
            <w:pPr>
              <w:rPr>
                <w:sz w:val="2"/>
                <w:szCs w:val="2"/>
              </w:rPr>
            </w:pPr>
          </w:p>
        </w:tc>
        <w:tc>
          <w:tcPr>
            <w:tcW w:w="1401" w:type="dxa"/>
            <w:tcBorders>
              <w:top w:val="nil"/>
              <w:bottom w:val="nil"/>
            </w:tcBorders>
          </w:tcPr>
          <w:p w14:paraId="769C244E" w14:textId="77777777" w:rsidR="003E015B" w:rsidRDefault="003E015B">
            <w:pPr>
              <w:pStyle w:val="TableParagraph"/>
              <w:rPr>
                <w:rFonts w:ascii="Times New Roman"/>
                <w:sz w:val="18"/>
              </w:rPr>
            </w:pPr>
          </w:p>
        </w:tc>
        <w:tc>
          <w:tcPr>
            <w:tcW w:w="2140" w:type="dxa"/>
            <w:tcBorders>
              <w:top w:val="nil"/>
              <w:bottom w:val="nil"/>
            </w:tcBorders>
          </w:tcPr>
          <w:p w14:paraId="769C244F" w14:textId="77777777" w:rsidR="003E015B" w:rsidRDefault="003E015B">
            <w:pPr>
              <w:pStyle w:val="TableParagraph"/>
              <w:rPr>
                <w:rFonts w:ascii="Times New Roman"/>
                <w:sz w:val="18"/>
              </w:rPr>
            </w:pPr>
          </w:p>
        </w:tc>
        <w:tc>
          <w:tcPr>
            <w:tcW w:w="1662" w:type="dxa"/>
            <w:tcBorders>
              <w:top w:val="nil"/>
              <w:bottom w:val="nil"/>
            </w:tcBorders>
          </w:tcPr>
          <w:p w14:paraId="769C2450" w14:textId="77777777" w:rsidR="003E015B" w:rsidRDefault="003C74BC">
            <w:pPr>
              <w:pStyle w:val="TableParagraph"/>
              <w:spacing w:line="239" w:lineRule="exact"/>
              <w:ind w:left="112"/>
              <w:rPr>
                <w:sz w:val="20"/>
              </w:rPr>
            </w:pPr>
            <w:r>
              <w:rPr>
                <w:spacing w:val="-2"/>
                <w:sz w:val="20"/>
              </w:rPr>
              <w:t>Low/Moderate</w:t>
            </w:r>
          </w:p>
        </w:tc>
      </w:tr>
      <w:tr w:rsidR="003E015B" w14:paraId="769C245B" w14:textId="77777777">
        <w:trPr>
          <w:trHeight w:val="270"/>
        </w:trPr>
        <w:tc>
          <w:tcPr>
            <w:tcW w:w="530" w:type="dxa"/>
            <w:tcBorders>
              <w:top w:val="nil"/>
              <w:bottom w:val="nil"/>
            </w:tcBorders>
          </w:tcPr>
          <w:p w14:paraId="769C2452" w14:textId="77777777" w:rsidR="003E015B" w:rsidRDefault="003E015B">
            <w:pPr>
              <w:pStyle w:val="TableParagraph"/>
              <w:rPr>
                <w:rFonts w:ascii="Times New Roman"/>
                <w:sz w:val="18"/>
              </w:rPr>
            </w:pPr>
          </w:p>
        </w:tc>
        <w:tc>
          <w:tcPr>
            <w:tcW w:w="1401" w:type="dxa"/>
            <w:tcBorders>
              <w:top w:val="nil"/>
              <w:bottom w:val="nil"/>
            </w:tcBorders>
          </w:tcPr>
          <w:p w14:paraId="769C2453" w14:textId="77777777" w:rsidR="003E015B" w:rsidRDefault="003E015B">
            <w:pPr>
              <w:pStyle w:val="TableParagraph"/>
              <w:rPr>
                <w:rFonts w:ascii="Times New Roman"/>
                <w:sz w:val="18"/>
              </w:rPr>
            </w:pPr>
          </w:p>
        </w:tc>
        <w:tc>
          <w:tcPr>
            <w:tcW w:w="623" w:type="dxa"/>
            <w:tcBorders>
              <w:top w:val="nil"/>
              <w:bottom w:val="nil"/>
            </w:tcBorders>
          </w:tcPr>
          <w:p w14:paraId="769C2454" w14:textId="77777777" w:rsidR="003E015B" w:rsidRDefault="003E015B">
            <w:pPr>
              <w:pStyle w:val="TableParagraph"/>
              <w:rPr>
                <w:rFonts w:ascii="Times New Roman"/>
                <w:sz w:val="18"/>
              </w:rPr>
            </w:pPr>
          </w:p>
        </w:tc>
        <w:tc>
          <w:tcPr>
            <w:tcW w:w="621" w:type="dxa"/>
            <w:tcBorders>
              <w:top w:val="nil"/>
              <w:bottom w:val="nil"/>
            </w:tcBorders>
          </w:tcPr>
          <w:p w14:paraId="769C2455" w14:textId="77777777" w:rsidR="003E015B" w:rsidRDefault="003E015B">
            <w:pPr>
              <w:pStyle w:val="TableParagraph"/>
              <w:rPr>
                <w:rFonts w:ascii="Times New Roman"/>
                <w:sz w:val="18"/>
              </w:rPr>
            </w:pPr>
          </w:p>
        </w:tc>
        <w:tc>
          <w:tcPr>
            <w:tcW w:w="1317" w:type="dxa"/>
            <w:tcBorders>
              <w:top w:val="nil"/>
              <w:bottom w:val="nil"/>
            </w:tcBorders>
          </w:tcPr>
          <w:p w14:paraId="769C2456" w14:textId="77777777" w:rsidR="003E015B" w:rsidRDefault="003E015B">
            <w:pPr>
              <w:pStyle w:val="TableParagraph"/>
              <w:rPr>
                <w:rFonts w:ascii="Times New Roman"/>
                <w:sz w:val="18"/>
              </w:rPr>
            </w:pPr>
          </w:p>
        </w:tc>
        <w:tc>
          <w:tcPr>
            <w:tcW w:w="1070" w:type="dxa"/>
            <w:vMerge/>
            <w:tcBorders>
              <w:top w:val="nil"/>
            </w:tcBorders>
          </w:tcPr>
          <w:p w14:paraId="769C2457" w14:textId="77777777" w:rsidR="003E015B" w:rsidRDefault="003E015B">
            <w:pPr>
              <w:rPr>
                <w:sz w:val="2"/>
                <w:szCs w:val="2"/>
              </w:rPr>
            </w:pPr>
          </w:p>
        </w:tc>
        <w:tc>
          <w:tcPr>
            <w:tcW w:w="1401" w:type="dxa"/>
            <w:tcBorders>
              <w:top w:val="nil"/>
              <w:bottom w:val="nil"/>
            </w:tcBorders>
          </w:tcPr>
          <w:p w14:paraId="769C2458" w14:textId="77777777" w:rsidR="003E015B" w:rsidRDefault="003E015B">
            <w:pPr>
              <w:pStyle w:val="TableParagraph"/>
              <w:rPr>
                <w:rFonts w:ascii="Times New Roman"/>
                <w:sz w:val="18"/>
              </w:rPr>
            </w:pPr>
          </w:p>
        </w:tc>
        <w:tc>
          <w:tcPr>
            <w:tcW w:w="2140" w:type="dxa"/>
            <w:tcBorders>
              <w:top w:val="nil"/>
              <w:bottom w:val="nil"/>
            </w:tcBorders>
          </w:tcPr>
          <w:p w14:paraId="769C2459" w14:textId="77777777" w:rsidR="003E015B" w:rsidRDefault="003E015B">
            <w:pPr>
              <w:pStyle w:val="TableParagraph"/>
              <w:rPr>
                <w:rFonts w:ascii="Times New Roman"/>
                <w:sz w:val="18"/>
              </w:rPr>
            </w:pPr>
          </w:p>
        </w:tc>
        <w:tc>
          <w:tcPr>
            <w:tcW w:w="1662" w:type="dxa"/>
            <w:tcBorders>
              <w:top w:val="nil"/>
              <w:bottom w:val="nil"/>
            </w:tcBorders>
          </w:tcPr>
          <w:p w14:paraId="769C245A" w14:textId="77777777" w:rsidR="003E015B" w:rsidRDefault="003C74BC">
            <w:pPr>
              <w:pStyle w:val="TableParagraph"/>
              <w:spacing w:line="239" w:lineRule="exact"/>
              <w:ind w:left="112"/>
              <w:rPr>
                <w:sz w:val="20"/>
              </w:rPr>
            </w:pPr>
            <w:r>
              <w:rPr>
                <w:sz w:val="20"/>
              </w:rPr>
              <w:t>Income</w:t>
            </w:r>
            <w:r>
              <w:rPr>
                <w:spacing w:val="-10"/>
                <w:sz w:val="20"/>
              </w:rPr>
              <w:t xml:space="preserve"> </w:t>
            </w:r>
            <w:r>
              <w:rPr>
                <w:spacing w:val="-2"/>
                <w:sz w:val="20"/>
              </w:rPr>
              <w:t>Housing</w:t>
            </w:r>
          </w:p>
        </w:tc>
      </w:tr>
      <w:tr w:rsidR="003E015B" w14:paraId="769C2465" w14:textId="77777777">
        <w:trPr>
          <w:trHeight w:val="270"/>
        </w:trPr>
        <w:tc>
          <w:tcPr>
            <w:tcW w:w="530" w:type="dxa"/>
            <w:tcBorders>
              <w:top w:val="nil"/>
              <w:bottom w:val="nil"/>
            </w:tcBorders>
          </w:tcPr>
          <w:p w14:paraId="769C245C" w14:textId="77777777" w:rsidR="003E015B" w:rsidRDefault="003E015B">
            <w:pPr>
              <w:pStyle w:val="TableParagraph"/>
              <w:rPr>
                <w:rFonts w:ascii="Times New Roman"/>
                <w:sz w:val="18"/>
              </w:rPr>
            </w:pPr>
          </w:p>
        </w:tc>
        <w:tc>
          <w:tcPr>
            <w:tcW w:w="1401" w:type="dxa"/>
            <w:tcBorders>
              <w:top w:val="nil"/>
              <w:bottom w:val="nil"/>
            </w:tcBorders>
          </w:tcPr>
          <w:p w14:paraId="769C245D" w14:textId="77777777" w:rsidR="003E015B" w:rsidRDefault="003E015B">
            <w:pPr>
              <w:pStyle w:val="TableParagraph"/>
              <w:rPr>
                <w:rFonts w:ascii="Times New Roman"/>
                <w:sz w:val="18"/>
              </w:rPr>
            </w:pPr>
          </w:p>
        </w:tc>
        <w:tc>
          <w:tcPr>
            <w:tcW w:w="623" w:type="dxa"/>
            <w:tcBorders>
              <w:top w:val="nil"/>
              <w:bottom w:val="nil"/>
            </w:tcBorders>
          </w:tcPr>
          <w:p w14:paraId="769C245E" w14:textId="77777777" w:rsidR="003E015B" w:rsidRDefault="003E015B">
            <w:pPr>
              <w:pStyle w:val="TableParagraph"/>
              <w:rPr>
                <w:rFonts w:ascii="Times New Roman"/>
                <w:sz w:val="18"/>
              </w:rPr>
            </w:pPr>
          </w:p>
        </w:tc>
        <w:tc>
          <w:tcPr>
            <w:tcW w:w="621" w:type="dxa"/>
            <w:tcBorders>
              <w:top w:val="nil"/>
              <w:bottom w:val="nil"/>
            </w:tcBorders>
          </w:tcPr>
          <w:p w14:paraId="769C245F" w14:textId="77777777" w:rsidR="003E015B" w:rsidRDefault="003E015B">
            <w:pPr>
              <w:pStyle w:val="TableParagraph"/>
              <w:rPr>
                <w:rFonts w:ascii="Times New Roman"/>
                <w:sz w:val="18"/>
              </w:rPr>
            </w:pPr>
          </w:p>
        </w:tc>
        <w:tc>
          <w:tcPr>
            <w:tcW w:w="1317" w:type="dxa"/>
            <w:tcBorders>
              <w:top w:val="nil"/>
              <w:bottom w:val="nil"/>
            </w:tcBorders>
          </w:tcPr>
          <w:p w14:paraId="769C2460" w14:textId="77777777" w:rsidR="003E015B" w:rsidRDefault="003E015B">
            <w:pPr>
              <w:pStyle w:val="TableParagraph"/>
              <w:rPr>
                <w:rFonts w:ascii="Times New Roman"/>
                <w:sz w:val="18"/>
              </w:rPr>
            </w:pPr>
          </w:p>
        </w:tc>
        <w:tc>
          <w:tcPr>
            <w:tcW w:w="1070" w:type="dxa"/>
            <w:vMerge/>
            <w:tcBorders>
              <w:top w:val="nil"/>
            </w:tcBorders>
          </w:tcPr>
          <w:p w14:paraId="769C2461" w14:textId="77777777" w:rsidR="003E015B" w:rsidRDefault="003E015B">
            <w:pPr>
              <w:rPr>
                <w:sz w:val="2"/>
                <w:szCs w:val="2"/>
              </w:rPr>
            </w:pPr>
          </w:p>
        </w:tc>
        <w:tc>
          <w:tcPr>
            <w:tcW w:w="1401" w:type="dxa"/>
            <w:tcBorders>
              <w:top w:val="nil"/>
              <w:bottom w:val="nil"/>
            </w:tcBorders>
          </w:tcPr>
          <w:p w14:paraId="769C2462" w14:textId="77777777" w:rsidR="003E015B" w:rsidRDefault="003E015B">
            <w:pPr>
              <w:pStyle w:val="TableParagraph"/>
              <w:rPr>
                <w:rFonts w:ascii="Times New Roman"/>
                <w:sz w:val="18"/>
              </w:rPr>
            </w:pPr>
          </w:p>
        </w:tc>
        <w:tc>
          <w:tcPr>
            <w:tcW w:w="2140" w:type="dxa"/>
            <w:tcBorders>
              <w:top w:val="nil"/>
              <w:bottom w:val="nil"/>
            </w:tcBorders>
          </w:tcPr>
          <w:p w14:paraId="769C2463" w14:textId="77777777" w:rsidR="003E015B" w:rsidRDefault="003E015B">
            <w:pPr>
              <w:pStyle w:val="TableParagraph"/>
              <w:rPr>
                <w:rFonts w:ascii="Times New Roman"/>
                <w:sz w:val="18"/>
              </w:rPr>
            </w:pPr>
          </w:p>
        </w:tc>
        <w:tc>
          <w:tcPr>
            <w:tcW w:w="1662" w:type="dxa"/>
            <w:tcBorders>
              <w:top w:val="nil"/>
              <w:bottom w:val="nil"/>
            </w:tcBorders>
          </w:tcPr>
          <w:p w14:paraId="769C2464" w14:textId="77777777" w:rsidR="003E015B" w:rsidRDefault="003C74BC">
            <w:pPr>
              <w:pStyle w:val="TableParagraph"/>
              <w:spacing w:line="239" w:lineRule="exact"/>
              <w:ind w:left="112"/>
              <w:rPr>
                <w:sz w:val="20"/>
              </w:rPr>
            </w:pPr>
            <w:r>
              <w:rPr>
                <w:sz w:val="20"/>
              </w:rPr>
              <w:t>Benefit:</w:t>
            </w:r>
            <w:r>
              <w:rPr>
                <w:spacing w:val="-10"/>
                <w:sz w:val="20"/>
              </w:rPr>
              <w:t xml:space="preserve"> </w:t>
            </w:r>
            <w:r>
              <w:rPr>
                <w:spacing w:val="-2"/>
                <w:sz w:val="20"/>
              </w:rPr>
              <w:t>7,000</w:t>
            </w:r>
          </w:p>
        </w:tc>
      </w:tr>
      <w:tr w:rsidR="003E015B" w14:paraId="769C246F" w14:textId="77777777">
        <w:trPr>
          <w:trHeight w:val="273"/>
        </w:trPr>
        <w:tc>
          <w:tcPr>
            <w:tcW w:w="530" w:type="dxa"/>
            <w:tcBorders>
              <w:top w:val="nil"/>
            </w:tcBorders>
          </w:tcPr>
          <w:p w14:paraId="769C2466" w14:textId="77777777" w:rsidR="003E015B" w:rsidRDefault="003E015B">
            <w:pPr>
              <w:pStyle w:val="TableParagraph"/>
              <w:rPr>
                <w:rFonts w:ascii="Times New Roman"/>
                <w:sz w:val="18"/>
              </w:rPr>
            </w:pPr>
          </w:p>
        </w:tc>
        <w:tc>
          <w:tcPr>
            <w:tcW w:w="1401" w:type="dxa"/>
            <w:tcBorders>
              <w:top w:val="nil"/>
            </w:tcBorders>
          </w:tcPr>
          <w:p w14:paraId="769C2467" w14:textId="77777777" w:rsidR="003E015B" w:rsidRDefault="003E015B">
            <w:pPr>
              <w:pStyle w:val="TableParagraph"/>
              <w:rPr>
                <w:rFonts w:ascii="Times New Roman"/>
                <w:sz w:val="18"/>
              </w:rPr>
            </w:pPr>
          </w:p>
        </w:tc>
        <w:tc>
          <w:tcPr>
            <w:tcW w:w="623" w:type="dxa"/>
            <w:tcBorders>
              <w:top w:val="nil"/>
            </w:tcBorders>
          </w:tcPr>
          <w:p w14:paraId="769C2468" w14:textId="77777777" w:rsidR="003E015B" w:rsidRDefault="003E015B">
            <w:pPr>
              <w:pStyle w:val="TableParagraph"/>
              <w:rPr>
                <w:rFonts w:ascii="Times New Roman"/>
                <w:sz w:val="18"/>
              </w:rPr>
            </w:pPr>
          </w:p>
        </w:tc>
        <w:tc>
          <w:tcPr>
            <w:tcW w:w="621" w:type="dxa"/>
            <w:tcBorders>
              <w:top w:val="nil"/>
            </w:tcBorders>
          </w:tcPr>
          <w:p w14:paraId="769C2469" w14:textId="77777777" w:rsidR="003E015B" w:rsidRDefault="003E015B">
            <w:pPr>
              <w:pStyle w:val="TableParagraph"/>
              <w:rPr>
                <w:rFonts w:ascii="Times New Roman"/>
                <w:sz w:val="18"/>
              </w:rPr>
            </w:pPr>
          </w:p>
        </w:tc>
        <w:tc>
          <w:tcPr>
            <w:tcW w:w="1317" w:type="dxa"/>
            <w:tcBorders>
              <w:top w:val="nil"/>
            </w:tcBorders>
          </w:tcPr>
          <w:p w14:paraId="769C246A" w14:textId="77777777" w:rsidR="003E015B" w:rsidRDefault="003E015B">
            <w:pPr>
              <w:pStyle w:val="TableParagraph"/>
              <w:rPr>
                <w:rFonts w:ascii="Times New Roman"/>
                <w:sz w:val="18"/>
              </w:rPr>
            </w:pPr>
          </w:p>
        </w:tc>
        <w:tc>
          <w:tcPr>
            <w:tcW w:w="1070" w:type="dxa"/>
            <w:vMerge/>
            <w:tcBorders>
              <w:top w:val="nil"/>
            </w:tcBorders>
          </w:tcPr>
          <w:p w14:paraId="769C246B" w14:textId="77777777" w:rsidR="003E015B" w:rsidRDefault="003E015B">
            <w:pPr>
              <w:rPr>
                <w:sz w:val="2"/>
                <w:szCs w:val="2"/>
              </w:rPr>
            </w:pPr>
          </w:p>
        </w:tc>
        <w:tc>
          <w:tcPr>
            <w:tcW w:w="1401" w:type="dxa"/>
            <w:tcBorders>
              <w:top w:val="nil"/>
            </w:tcBorders>
          </w:tcPr>
          <w:p w14:paraId="769C246C" w14:textId="77777777" w:rsidR="003E015B" w:rsidRDefault="003E015B">
            <w:pPr>
              <w:pStyle w:val="TableParagraph"/>
              <w:rPr>
                <w:rFonts w:ascii="Times New Roman"/>
                <w:sz w:val="18"/>
              </w:rPr>
            </w:pPr>
          </w:p>
        </w:tc>
        <w:tc>
          <w:tcPr>
            <w:tcW w:w="2140" w:type="dxa"/>
            <w:tcBorders>
              <w:top w:val="nil"/>
            </w:tcBorders>
          </w:tcPr>
          <w:p w14:paraId="769C246D" w14:textId="77777777" w:rsidR="003E015B" w:rsidRDefault="003E015B">
            <w:pPr>
              <w:pStyle w:val="TableParagraph"/>
              <w:rPr>
                <w:rFonts w:ascii="Times New Roman"/>
                <w:sz w:val="18"/>
              </w:rPr>
            </w:pPr>
          </w:p>
        </w:tc>
        <w:tc>
          <w:tcPr>
            <w:tcW w:w="1662" w:type="dxa"/>
            <w:tcBorders>
              <w:top w:val="nil"/>
            </w:tcBorders>
          </w:tcPr>
          <w:p w14:paraId="769C246E" w14:textId="77777777" w:rsidR="003E015B" w:rsidRDefault="003C74BC">
            <w:pPr>
              <w:pStyle w:val="TableParagraph"/>
              <w:spacing w:line="239" w:lineRule="exact"/>
              <w:ind w:left="112"/>
              <w:rPr>
                <w:sz w:val="20"/>
              </w:rPr>
            </w:pPr>
            <w:r>
              <w:rPr>
                <w:sz w:val="20"/>
              </w:rPr>
              <w:t>Persons</w:t>
            </w:r>
            <w:r>
              <w:rPr>
                <w:spacing w:val="-6"/>
                <w:sz w:val="20"/>
              </w:rPr>
              <w:t xml:space="preserve"> </w:t>
            </w:r>
            <w:r>
              <w:rPr>
                <w:spacing w:val="-2"/>
                <w:sz w:val="20"/>
              </w:rPr>
              <w:t>Assisted</w:t>
            </w:r>
          </w:p>
        </w:tc>
      </w:tr>
      <w:tr w:rsidR="003E015B" w14:paraId="769C2479" w14:textId="77777777">
        <w:trPr>
          <w:trHeight w:val="277"/>
        </w:trPr>
        <w:tc>
          <w:tcPr>
            <w:tcW w:w="530" w:type="dxa"/>
            <w:tcBorders>
              <w:bottom w:val="nil"/>
            </w:tcBorders>
          </w:tcPr>
          <w:p w14:paraId="769C2470" w14:textId="77777777" w:rsidR="003E015B" w:rsidRDefault="003C74BC">
            <w:pPr>
              <w:pStyle w:val="TableParagraph"/>
              <w:spacing w:before="1"/>
              <w:ind w:left="107"/>
              <w:rPr>
                <w:sz w:val="20"/>
              </w:rPr>
            </w:pPr>
            <w:r>
              <w:rPr>
                <w:spacing w:val="-10"/>
                <w:sz w:val="20"/>
              </w:rPr>
              <w:t>9</w:t>
            </w:r>
          </w:p>
        </w:tc>
        <w:tc>
          <w:tcPr>
            <w:tcW w:w="1401" w:type="dxa"/>
            <w:tcBorders>
              <w:bottom w:val="nil"/>
            </w:tcBorders>
          </w:tcPr>
          <w:p w14:paraId="769C2471" w14:textId="77777777" w:rsidR="003E015B" w:rsidRDefault="003C74BC">
            <w:pPr>
              <w:pStyle w:val="TableParagraph"/>
              <w:spacing w:before="1"/>
              <w:ind w:left="108"/>
              <w:rPr>
                <w:sz w:val="20"/>
              </w:rPr>
            </w:pPr>
            <w:r>
              <w:rPr>
                <w:spacing w:val="-2"/>
                <w:sz w:val="20"/>
              </w:rPr>
              <w:t>Community</w:t>
            </w:r>
          </w:p>
        </w:tc>
        <w:tc>
          <w:tcPr>
            <w:tcW w:w="623" w:type="dxa"/>
            <w:tcBorders>
              <w:bottom w:val="nil"/>
            </w:tcBorders>
          </w:tcPr>
          <w:p w14:paraId="769C2472" w14:textId="77777777" w:rsidR="003E015B" w:rsidRDefault="003C74BC">
            <w:pPr>
              <w:pStyle w:val="TableParagraph"/>
              <w:spacing w:before="1"/>
              <w:ind w:left="12"/>
              <w:jc w:val="center"/>
              <w:rPr>
                <w:sz w:val="20"/>
              </w:rPr>
            </w:pPr>
            <w:r>
              <w:rPr>
                <w:spacing w:val="-4"/>
                <w:sz w:val="20"/>
              </w:rPr>
              <w:t>2021</w:t>
            </w:r>
          </w:p>
        </w:tc>
        <w:tc>
          <w:tcPr>
            <w:tcW w:w="621" w:type="dxa"/>
            <w:tcBorders>
              <w:bottom w:val="nil"/>
            </w:tcBorders>
          </w:tcPr>
          <w:p w14:paraId="769C2473" w14:textId="77777777" w:rsidR="003E015B" w:rsidRDefault="003C74BC">
            <w:pPr>
              <w:pStyle w:val="TableParagraph"/>
              <w:spacing w:before="1"/>
              <w:ind w:left="16"/>
              <w:jc w:val="center"/>
              <w:rPr>
                <w:sz w:val="20"/>
              </w:rPr>
            </w:pPr>
            <w:r>
              <w:rPr>
                <w:spacing w:val="-4"/>
                <w:sz w:val="20"/>
              </w:rPr>
              <w:t>2025</w:t>
            </w:r>
          </w:p>
        </w:tc>
        <w:tc>
          <w:tcPr>
            <w:tcW w:w="1317" w:type="dxa"/>
            <w:tcBorders>
              <w:bottom w:val="nil"/>
            </w:tcBorders>
          </w:tcPr>
          <w:p w14:paraId="769C2474" w14:textId="77777777" w:rsidR="003E015B" w:rsidRDefault="003C74BC">
            <w:pPr>
              <w:pStyle w:val="TableParagraph"/>
              <w:spacing w:before="1"/>
              <w:ind w:left="110"/>
              <w:rPr>
                <w:sz w:val="20"/>
              </w:rPr>
            </w:pPr>
            <w:r>
              <w:rPr>
                <w:spacing w:val="-2"/>
                <w:sz w:val="20"/>
              </w:rPr>
              <w:t>Non-Housing</w:t>
            </w:r>
          </w:p>
        </w:tc>
        <w:tc>
          <w:tcPr>
            <w:tcW w:w="1070" w:type="dxa"/>
            <w:vMerge w:val="restart"/>
          </w:tcPr>
          <w:p w14:paraId="769C2475" w14:textId="77777777" w:rsidR="003E015B" w:rsidRDefault="003E015B">
            <w:pPr>
              <w:pStyle w:val="TableParagraph"/>
              <w:rPr>
                <w:rFonts w:ascii="Times New Roman"/>
                <w:sz w:val="18"/>
              </w:rPr>
            </w:pPr>
          </w:p>
        </w:tc>
        <w:tc>
          <w:tcPr>
            <w:tcW w:w="1401" w:type="dxa"/>
            <w:tcBorders>
              <w:bottom w:val="nil"/>
            </w:tcBorders>
          </w:tcPr>
          <w:p w14:paraId="769C2476" w14:textId="77777777" w:rsidR="003E015B" w:rsidRDefault="003C74BC">
            <w:pPr>
              <w:pStyle w:val="TableParagraph"/>
              <w:spacing w:before="1"/>
              <w:ind w:left="111"/>
              <w:rPr>
                <w:sz w:val="20"/>
              </w:rPr>
            </w:pPr>
            <w:r>
              <w:rPr>
                <w:spacing w:val="-2"/>
                <w:sz w:val="20"/>
              </w:rPr>
              <w:t>Community</w:t>
            </w:r>
          </w:p>
        </w:tc>
        <w:tc>
          <w:tcPr>
            <w:tcW w:w="2140" w:type="dxa"/>
            <w:tcBorders>
              <w:bottom w:val="nil"/>
            </w:tcBorders>
          </w:tcPr>
          <w:p w14:paraId="769C2477" w14:textId="77777777" w:rsidR="003E015B" w:rsidRDefault="003C74BC">
            <w:pPr>
              <w:pStyle w:val="TableParagraph"/>
              <w:spacing w:before="1"/>
              <w:ind w:right="102"/>
              <w:jc w:val="right"/>
              <w:rPr>
                <w:sz w:val="20"/>
              </w:rPr>
            </w:pPr>
            <w:r>
              <w:rPr>
                <w:sz w:val="20"/>
              </w:rPr>
              <w:t>CDBG:</w:t>
            </w:r>
            <w:r>
              <w:rPr>
                <w:spacing w:val="-11"/>
                <w:sz w:val="20"/>
              </w:rPr>
              <w:t xml:space="preserve"> </w:t>
            </w:r>
            <w:r>
              <w:rPr>
                <w:spacing w:val="-2"/>
                <w:sz w:val="20"/>
              </w:rPr>
              <w:t>$4,097,620</w:t>
            </w:r>
          </w:p>
        </w:tc>
        <w:tc>
          <w:tcPr>
            <w:tcW w:w="1662" w:type="dxa"/>
            <w:tcBorders>
              <w:bottom w:val="nil"/>
            </w:tcBorders>
          </w:tcPr>
          <w:p w14:paraId="769C2478" w14:textId="77777777" w:rsidR="003E015B" w:rsidRDefault="003C74BC">
            <w:pPr>
              <w:pStyle w:val="TableParagraph"/>
              <w:spacing w:before="1"/>
              <w:ind w:left="112"/>
              <w:rPr>
                <w:sz w:val="20"/>
              </w:rPr>
            </w:pPr>
            <w:r>
              <w:rPr>
                <w:sz w:val="20"/>
              </w:rPr>
              <w:t>Public</w:t>
            </w:r>
            <w:r>
              <w:rPr>
                <w:spacing w:val="-9"/>
                <w:sz w:val="20"/>
              </w:rPr>
              <w:t xml:space="preserve"> </w:t>
            </w:r>
            <w:r>
              <w:rPr>
                <w:sz w:val="20"/>
              </w:rPr>
              <w:t>Facility</w:t>
            </w:r>
            <w:r>
              <w:rPr>
                <w:spacing w:val="-8"/>
                <w:sz w:val="20"/>
              </w:rPr>
              <w:t xml:space="preserve"> </w:t>
            </w:r>
            <w:r>
              <w:rPr>
                <w:spacing w:val="-7"/>
                <w:sz w:val="20"/>
              </w:rPr>
              <w:t>or</w:t>
            </w:r>
          </w:p>
        </w:tc>
      </w:tr>
      <w:tr w:rsidR="003E015B" w14:paraId="769C2483" w14:textId="77777777">
        <w:trPr>
          <w:trHeight w:val="270"/>
        </w:trPr>
        <w:tc>
          <w:tcPr>
            <w:tcW w:w="530" w:type="dxa"/>
            <w:tcBorders>
              <w:top w:val="nil"/>
              <w:bottom w:val="nil"/>
            </w:tcBorders>
          </w:tcPr>
          <w:p w14:paraId="769C247A" w14:textId="77777777" w:rsidR="003E015B" w:rsidRDefault="003E015B">
            <w:pPr>
              <w:pStyle w:val="TableParagraph"/>
              <w:rPr>
                <w:rFonts w:ascii="Times New Roman"/>
                <w:sz w:val="18"/>
              </w:rPr>
            </w:pPr>
          </w:p>
        </w:tc>
        <w:tc>
          <w:tcPr>
            <w:tcW w:w="1401" w:type="dxa"/>
            <w:tcBorders>
              <w:top w:val="nil"/>
              <w:bottom w:val="nil"/>
            </w:tcBorders>
          </w:tcPr>
          <w:p w14:paraId="769C247B" w14:textId="77777777" w:rsidR="003E015B" w:rsidRDefault="003C74BC">
            <w:pPr>
              <w:pStyle w:val="TableParagraph"/>
              <w:spacing w:line="239" w:lineRule="exact"/>
              <w:ind w:left="108"/>
              <w:rPr>
                <w:sz w:val="20"/>
              </w:rPr>
            </w:pPr>
            <w:r>
              <w:rPr>
                <w:spacing w:val="-2"/>
                <w:sz w:val="20"/>
              </w:rPr>
              <w:t>Sustainability</w:t>
            </w:r>
          </w:p>
        </w:tc>
        <w:tc>
          <w:tcPr>
            <w:tcW w:w="623" w:type="dxa"/>
            <w:tcBorders>
              <w:top w:val="nil"/>
              <w:bottom w:val="nil"/>
            </w:tcBorders>
          </w:tcPr>
          <w:p w14:paraId="769C247C" w14:textId="77777777" w:rsidR="003E015B" w:rsidRDefault="003E015B">
            <w:pPr>
              <w:pStyle w:val="TableParagraph"/>
              <w:rPr>
                <w:rFonts w:ascii="Times New Roman"/>
                <w:sz w:val="18"/>
              </w:rPr>
            </w:pPr>
          </w:p>
        </w:tc>
        <w:tc>
          <w:tcPr>
            <w:tcW w:w="621" w:type="dxa"/>
            <w:tcBorders>
              <w:top w:val="nil"/>
              <w:bottom w:val="nil"/>
            </w:tcBorders>
          </w:tcPr>
          <w:p w14:paraId="769C247D" w14:textId="77777777" w:rsidR="003E015B" w:rsidRDefault="003E015B">
            <w:pPr>
              <w:pStyle w:val="TableParagraph"/>
              <w:rPr>
                <w:rFonts w:ascii="Times New Roman"/>
                <w:sz w:val="18"/>
              </w:rPr>
            </w:pPr>
          </w:p>
        </w:tc>
        <w:tc>
          <w:tcPr>
            <w:tcW w:w="1317" w:type="dxa"/>
            <w:tcBorders>
              <w:top w:val="nil"/>
              <w:bottom w:val="nil"/>
            </w:tcBorders>
          </w:tcPr>
          <w:p w14:paraId="769C247E" w14:textId="77777777" w:rsidR="003E015B" w:rsidRDefault="003C74BC">
            <w:pPr>
              <w:pStyle w:val="TableParagraph"/>
              <w:spacing w:line="239" w:lineRule="exact"/>
              <w:ind w:left="110"/>
              <w:rPr>
                <w:sz w:val="20"/>
              </w:rPr>
            </w:pPr>
            <w:r>
              <w:rPr>
                <w:spacing w:val="-2"/>
                <w:sz w:val="20"/>
              </w:rPr>
              <w:t>Community</w:t>
            </w:r>
          </w:p>
        </w:tc>
        <w:tc>
          <w:tcPr>
            <w:tcW w:w="1070" w:type="dxa"/>
            <w:vMerge/>
            <w:tcBorders>
              <w:top w:val="nil"/>
            </w:tcBorders>
          </w:tcPr>
          <w:p w14:paraId="769C247F" w14:textId="77777777" w:rsidR="003E015B" w:rsidRDefault="003E015B">
            <w:pPr>
              <w:rPr>
                <w:sz w:val="2"/>
                <w:szCs w:val="2"/>
              </w:rPr>
            </w:pPr>
          </w:p>
        </w:tc>
        <w:tc>
          <w:tcPr>
            <w:tcW w:w="1401" w:type="dxa"/>
            <w:tcBorders>
              <w:top w:val="nil"/>
              <w:bottom w:val="nil"/>
            </w:tcBorders>
          </w:tcPr>
          <w:p w14:paraId="769C2480" w14:textId="77777777" w:rsidR="003E015B" w:rsidRDefault="003C74BC">
            <w:pPr>
              <w:pStyle w:val="TableParagraph"/>
              <w:spacing w:line="239" w:lineRule="exact"/>
              <w:ind w:left="111"/>
              <w:rPr>
                <w:sz w:val="20"/>
              </w:rPr>
            </w:pPr>
            <w:r>
              <w:rPr>
                <w:spacing w:val="-2"/>
                <w:sz w:val="20"/>
              </w:rPr>
              <w:t>Infrastructure,</w:t>
            </w:r>
          </w:p>
        </w:tc>
        <w:tc>
          <w:tcPr>
            <w:tcW w:w="2140" w:type="dxa"/>
            <w:tcBorders>
              <w:top w:val="nil"/>
              <w:bottom w:val="nil"/>
            </w:tcBorders>
          </w:tcPr>
          <w:p w14:paraId="769C2481" w14:textId="77777777" w:rsidR="003E015B" w:rsidRDefault="003E015B">
            <w:pPr>
              <w:pStyle w:val="TableParagraph"/>
              <w:rPr>
                <w:rFonts w:ascii="Times New Roman"/>
                <w:sz w:val="18"/>
              </w:rPr>
            </w:pPr>
          </w:p>
        </w:tc>
        <w:tc>
          <w:tcPr>
            <w:tcW w:w="1662" w:type="dxa"/>
            <w:tcBorders>
              <w:top w:val="nil"/>
              <w:bottom w:val="nil"/>
            </w:tcBorders>
          </w:tcPr>
          <w:p w14:paraId="769C2482" w14:textId="77777777" w:rsidR="003E015B" w:rsidRDefault="003C74BC">
            <w:pPr>
              <w:pStyle w:val="TableParagraph"/>
              <w:spacing w:line="239" w:lineRule="exact"/>
              <w:ind w:left="112"/>
              <w:rPr>
                <w:sz w:val="20"/>
              </w:rPr>
            </w:pPr>
            <w:r>
              <w:rPr>
                <w:spacing w:val="-2"/>
                <w:sz w:val="20"/>
              </w:rPr>
              <w:t>Infrastructure</w:t>
            </w:r>
          </w:p>
        </w:tc>
      </w:tr>
      <w:tr w:rsidR="003E015B" w14:paraId="769C248D" w14:textId="77777777">
        <w:trPr>
          <w:trHeight w:val="270"/>
        </w:trPr>
        <w:tc>
          <w:tcPr>
            <w:tcW w:w="530" w:type="dxa"/>
            <w:tcBorders>
              <w:top w:val="nil"/>
              <w:bottom w:val="nil"/>
            </w:tcBorders>
          </w:tcPr>
          <w:p w14:paraId="769C2484" w14:textId="77777777" w:rsidR="003E015B" w:rsidRDefault="003E015B">
            <w:pPr>
              <w:pStyle w:val="TableParagraph"/>
              <w:rPr>
                <w:rFonts w:ascii="Times New Roman"/>
                <w:sz w:val="18"/>
              </w:rPr>
            </w:pPr>
          </w:p>
        </w:tc>
        <w:tc>
          <w:tcPr>
            <w:tcW w:w="1401" w:type="dxa"/>
            <w:tcBorders>
              <w:top w:val="nil"/>
              <w:bottom w:val="nil"/>
            </w:tcBorders>
          </w:tcPr>
          <w:p w14:paraId="769C2485" w14:textId="77777777" w:rsidR="003E015B" w:rsidRDefault="003C74BC">
            <w:pPr>
              <w:pStyle w:val="TableParagraph"/>
              <w:spacing w:line="239" w:lineRule="exact"/>
              <w:ind w:left="108"/>
              <w:rPr>
                <w:sz w:val="20"/>
              </w:rPr>
            </w:pPr>
            <w:r>
              <w:rPr>
                <w:spacing w:val="-5"/>
                <w:sz w:val="20"/>
              </w:rPr>
              <w:t>and</w:t>
            </w:r>
          </w:p>
        </w:tc>
        <w:tc>
          <w:tcPr>
            <w:tcW w:w="623" w:type="dxa"/>
            <w:tcBorders>
              <w:top w:val="nil"/>
              <w:bottom w:val="nil"/>
            </w:tcBorders>
          </w:tcPr>
          <w:p w14:paraId="769C2486" w14:textId="77777777" w:rsidR="003E015B" w:rsidRDefault="003E015B">
            <w:pPr>
              <w:pStyle w:val="TableParagraph"/>
              <w:rPr>
                <w:rFonts w:ascii="Times New Roman"/>
                <w:sz w:val="18"/>
              </w:rPr>
            </w:pPr>
          </w:p>
        </w:tc>
        <w:tc>
          <w:tcPr>
            <w:tcW w:w="621" w:type="dxa"/>
            <w:tcBorders>
              <w:top w:val="nil"/>
              <w:bottom w:val="nil"/>
            </w:tcBorders>
          </w:tcPr>
          <w:p w14:paraId="769C2487" w14:textId="77777777" w:rsidR="003E015B" w:rsidRDefault="003E015B">
            <w:pPr>
              <w:pStyle w:val="TableParagraph"/>
              <w:rPr>
                <w:rFonts w:ascii="Times New Roman"/>
                <w:sz w:val="18"/>
              </w:rPr>
            </w:pPr>
          </w:p>
        </w:tc>
        <w:tc>
          <w:tcPr>
            <w:tcW w:w="1317" w:type="dxa"/>
            <w:tcBorders>
              <w:top w:val="nil"/>
              <w:bottom w:val="nil"/>
            </w:tcBorders>
          </w:tcPr>
          <w:p w14:paraId="769C2488" w14:textId="77777777" w:rsidR="003E015B" w:rsidRDefault="003C74BC">
            <w:pPr>
              <w:pStyle w:val="TableParagraph"/>
              <w:spacing w:line="239" w:lineRule="exact"/>
              <w:ind w:left="110"/>
              <w:rPr>
                <w:sz w:val="20"/>
              </w:rPr>
            </w:pPr>
            <w:r>
              <w:rPr>
                <w:spacing w:val="-2"/>
                <w:sz w:val="20"/>
              </w:rPr>
              <w:t>Development</w:t>
            </w:r>
          </w:p>
        </w:tc>
        <w:tc>
          <w:tcPr>
            <w:tcW w:w="1070" w:type="dxa"/>
            <w:vMerge/>
            <w:tcBorders>
              <w:top w:val="nil"/>
            </w:tcBorders>
          </w:tcPr>
          <w:p w14:paraId="769C2489" w14:textId="77777777" w:rsidR="003E015B" w:rsidRDefault="003E015B">
            <w:pPr>
              <w:rPr>
                <w:sz w:val="2"/>
                <w:szCs w:val="2"/>
              </w:rPr>
            </w:pPr>
          </w:p>
        </w:tc>
        <w:tc>
          <w:tcPr>
            <w:tcW w:w="1401" w:type="dxa"/>
            <w:tcBorders>
              <w:top w:val="nil"/>
              <w:bottom w:val="nil"/>
            </w:tcBorders>
          </w:tcPr>
          <w:p w14:paraId="769C248A" w14:textId="77777777" w:rsidR="003E015B" w:rsidRDefault="003C74BC">
            <w:pPr>
              <w:pStyle w:val="TableParagraph"/>
              <w:spacing w:line="239" w:lineRule="exact"/>
              <w:ind w:left="111"/>
              <w:rPr>
                <w:sz w:val="20"/>
              </w:rPr>
            </w:pPr>
            <w:r>
              <w:rPr>
                <w:spacing w:val="-2"/>
                <w:sz w:val="20"/>
              </w:rPr>
              <w:t>Facilities</w:t>
            </w:r>
            <w:r>
              <w:rPr>
                <w:spacing w:val="5"/>
                <w:sz w:val="20"/>
              </w:rPr>
              <w:t xml:space="preserve"> </w:t>
            </w:r>
            <w:r>
              <w:rPr>
                <w:spacing w:val="-10"/>
                <w:sz w:val="20"/>
              </w:rPr>
              <w:t>&amp;</w:t>
            </w:r>
          </w:p>
        </w:tc>
        <w:tc>
          <w:tcPr>
            <w:tcW w:w="2140" w:type="dxa"/>
            <w:tcBorders>
              <w:top w:val="nil"/>
              <w:bottom w:val="nil"/>
            </w:tcBorders>
          </w:tcPr>
          <w:p w14:paraId="769C248B" w14:textId="77777777" w:rsidR="003E015B" w:rsidRDefault="003E015B">
            <w:pPr>
              <w:pStyle w:val="TableParagraph"/>
              <w:rPr>
                <w:rFonts w:ascii="Times New Roman"/>
                <w:sz w:val="18"/>
              </w:rPr>
            </w:pPr>
          </w:p>
        </w:tc>
        <w:tc>
          <w:tcPr>
            <w:tcW w:w="1662" w:type="dxa"/>
            <w:tcBorders>
              <w:top w:val="nil"/>
              <w:bottom w:val="nil"/>
            </w:tcBorders>
          </w:tcPr>
          <w:p w14:paraId="769C248C" w14:textId="77777777" w:rsidR="003E015B" w:rsidRDefault="003C74BC">
            <w:pPr>
              <w:pStyle w:val="TableParagraph"/>
              <w:spacing w:line="239" w:lineRule="exact"/>
              <w:ind w:left="112"/>
              <w:rPr>
                <w:sz w:val="20"/>
              </w:rPr>
            </w:pPr>
            <w:r>
              <w:rPr>
                <w:spacing w:val="-2"/>
                <w:sz w:val="20"/>
              </w:rPr>
              <w:t>Activities</w:t>
            </w:r>
            <w:r>
              <w:rPr>
                <w:spacing w:val="8"/>
                <w:sz w:val="20"/>
              </w:rPr>
              <w:t xml:space="preserve"> </w:t>
            </w:r>
            <w:r>
              <w:rPr>
                <w:spacing w:val="-2"/>
                <w:sz w:val="20"/>
              </w:rPr>
              <w:t>other</w:t>
            </w:r>
          </w:p>
        </w:tc>
      </w:tr>
      <w:tr w:rsidR="003E015B" w14:paraId="769C2497" w14:textId="77777777">
        <w:trPr>
          <w:trHeight w:val="270"/>
        </w:trPr>
        <w:tc>
          <w:tcPr>
            <w:tcW w:w="530" w:type="dxa"/>
            <w:tcBorders>
              <w:top w:val="nil"/>
              <w:bottom w:val="nil"/>
            </w:tcBorders>
          </w:tcPr>
          <w:p w14:paraId="769C248E" w14:textId="77777777" w:rsidR="003E015B" w:rsidRDefault="003E015B">
            <w:pPr>
              <w:pStyle w:val="TableParagraph"/>
              <w:rPr>
                <w:rFonts w:ascii="Times New Roman"/>
                <w:sz w:val="18"/>
              </w:rPr>
            </w:pPr>
          </w:p>
        </w:tc>
        <w:tc>
          <w:tcPr>
            <w:tcW w:w="1401" w:type="dxa"/>
            <w:tcBorders>
              <w:top w:val="nil"/>
              <w:bottom w:val="nil"/>
            </w:tcBorders>
          </w:tcPr>
          <w:p w14:paraId="769C248F" w14:textId="77777777" w:rsidR="003E015B" w:rsidRDefault="003C74BC">
            <w:pPr>
              <w:pStyle w:val="TableParagraph"/>
              <w:spacing w:line="239" w:lineRule="exact"/>
              <w:ind w:left="108"/>
              <w:rPr>
                <w:sz w:val="20"/>
              </w:rPr>
            </w:pPr>
            <w:r>
              <w:rPr>
                <w:spacing w:val="-2"/>
                <w:sz w:val="20"/>
              </w:rPr>
              <w:t>Opportunity</w:t>
            </w:r>
          </w:p>
        </w:tc>
        <w:tc>
          <w:tcPr>
            <w:tcW w:w="623" w:type="dxa"/>
            <w:tcBorders>
              <w:top w:val="nil"/>
              <w:bottom w:val="nil"/>
            </w:tcBorders>
          </w:tcPr>
          <w:p w14:paraId="769C2490" w14:textId="77777777" w:rsidR="003E015B" w:rsidRDefault="003E015B">
            <w:pPr>
              <w:pStyle w:val="TableParagraph"/>
              <w:rPr>
                <w:rFonts w:ascii="Times New Roman"/>
                <w:sz w:val="18"/>
              </w:rPr>
            </w:pPr>
          </w:p>
        </w:tc>
        <w:tc>
          <w:tcPr>
            <w:tcW w:w="621" w:type="dxa"/>
            <w:tcBorders>
              <w:top w:val="nil"/>
              <w:bottom w:val="nil"/>
            </w:tcBorders>
          </w:tcPr>
          <w:p w14:paraId="769C2491" w14:textId="77777777" w:rsidR="003E015B" w:rsidRDefault="003E015B">
            <w:pPr>
              <w:pStyle w:val="TableParagraph"/>
              <w:rPr>
                <w:rFonts w:ascii="Times New Roman"/>
                <w:sz w:val="18"/>
              </w:rPr>
            </w:pPr>
          </w:p>
        </w:tc>
        <w:tc>
          <w:tcPr>
            <w:tcW w:w="1317" w:type="dxa"/>
            <w:tcBorders>
              <w:top w:val="nil"/>
              <w:bottom w:val="nil"/>
            </w:tcBorders>
          </w:tcPr>
          <w:p w14:paraId="769C2492" w14:textId="77777777" w:rsidR="003E015B" w:rsidRDefault="003E015B">
            <w:pPr>
              <w:pStyle w:val="TableParagraph"/>
              <w:rPr>
                <w:rFonts w:ascii="Times New Roman"/>
                <w:sz w:val="18"/>
              </w:rPr>
            </w:pPr>
          </w:p>
        </w:tc>
        <w:tc>
          <w:tcPr>
            <w:tcW w:w="1070" w:type="dxa"/>
            <w:vMerge/>
            <w:tcBorders>
              <w:top w:val="nil"/>
            </w:tcBorders>
          </w:tcPr>
          <w:p w14:paraId="769C2493" w14:textId="77777777" w:rsidR="003E015B" w:rsidRDefault="003E015B">
            <w:pPr>
              <w:rPr>
                <w:sz w:val="2"/>
                <w:szCs w:val="2"/>
              </w:rPr>
            </w:pPr>
          </w:p>
        </w:tc>
        <w:tc>
          <w:tcPr>
            <w:tcW w:w="1401" w:type="dxa"/>
            <w:tcBorders>
              <w:top w:val="nil"/>
              <w:bottom w:val="nil"/>
            </w:tcBorders>
          </w:tcPr>
          <w:p w14:paraId="769C2494" w14:textId="77777777" w:rsidR="003E015B" w:rsidRDefault="003C74BC">
            <w:pPr>
              <w:pStyle w:val="TableParagraph"/>
              <w:spacing w:line="239" w:lineRule="exact"/>
              <w:ind w:left="111"/>
              <w:rPr>
                <w:sz w:val="20"/>
              </w:rPr>
            </w:pPr>
            <w:r>
              <w:rPr>
                <w:spacing w:val="-2"/>
                <w:sz w:val="20"/>
              </w:rPr>
              <w:t>Services</w:t>
            </w:r>
          </w:p>
        </w:tc>
        <w:tc>
          <w:tcPr>
            <w:tcW w:w="2140" w:type="dxa"/>
            <w:tcBorders>
              <w:top w:val="nil"/>
              <w:bottom w:val="nil"/>
            </w:tcBorders>
          </w:tcPr>
          <w:p w14:paraId="769C2495" w14:textId="77777777" w:rsidR="003E015B" w:rsidRDefault="003E015B">
            <w:pPr>
              <w:pStyle w:val="TableParagraph"/>
              <w:rPr>
                <w:rFonts w:ascii="Times New Roman"/>
                <w:sz w:val="18"/>
              </w:rPr>
            </w:pPr>
          </w:p>
        </w:tc>
        <w:tc>
          <w:tcPr>
            <w:tcW w:w="1662" w:type="dxa"/>
            <w:tcBorders>
              <w:top w:val="nil"/>
              <w:bottom w:val="nil"/>
            </w:tcBorders>
          </w:tcPr>
          <w:p w14:paraId="769C2496" w14:textId="77777777" w:rsidR="003E015B" w:rsidRDefault="003C74BC">
            <w:pPr>
              <w:pStyle w:val="TableParagraph"/>
              <w:spacing w:line="239" w:lineRule="exact"/>
              <w:ind w:left="112"/>
              <w:rPr>
                <w:sz w:val="20"/>
              </w:rPr>
            </w:pPr>
            <w:r>
              <w:rPr>
                <w:spacing w:val="-4"/>
                <w:sz w:val="20"/>
              </w:rPr>
              <w:t>than</w:t>
            </w:r>
          </w:p>
        </w:tc>
      </w:tr>
      <w:tr w:rsidR="003E015B" w14:paraId="769C24A1" w14:textId="77777777">
        <w:trPr>
          <w:trHeight w:val="270"/>
        </w:trPr>
        <w:tc>
          <w:tcPr>
            <w:tcW w:w="530" w:type="dxa"/>
            <w:tcBorders>
              <w:top w:val="nil"/>
              <w:bottom w:val="nil"/>
            </w:tcBorders>
          </w:tcPr>
          <w:p w14:paraId="769C2498" w14:textId="77777777" w:rsidR="003E015B" w:rsidRDefault="003E015B">
            <w:pPr>
              <w:pStyle w:val="TableParagraph"/>
              <w:rPr>
                <w:rFonts w:ascii="Times New Roman"/>
                <w:sz w:val="18"/>
              </w:rPr>
            </w:pPr>
          </w:p>
        </w:tc>
        <w:tc>
          <w:tcPr>
            <w:tcW w:w="1401" w:type="dxa"/>
            <w:tcBorders>
              <w:top w:val="nil"/>
              <w:bottom w:val="nil"/>
            </w:tcBorders>
          </w:tcPr>
          <w:p w14:paraId="769C2499" w14:textId="77777777" w:rsidR="003E015B" w:rsidRDefault="003E015B">
            <w:pPr>
              <w:pStyle w:val="TableParagraph"/>
              <w:rPr>
                <w:rFonts w:ascii="Times New Roman"/>
                <w:sz w:val="18"/>
              </w:rPr>
            </w:pPr>
          </w:p>
        </w:tc>
        <w:tc>
          <w:tcPr>
            <w:tcW w:w="623" w:type="dxa"/>
            <w:tcBorders>
              <w:top w:val="nil"/>
              <w:bottom w:val="nil"/>
            </w:tcBorders>
          </w:tcPr>
          <w:p w14:paraId="769C249A" w14:textId="77777777" w:rsidR="003E015B" w:rsidRDefault="003E015B">
            <w:pPr>
              <w:pStyle w:val="TableParagraph"/>
              <w:rPr>
                <w:rFonts w:ascii="Times New Roman"/>
                <w:sz w:val="18"/>
              </w:rPr>
            </w:pPr>
          </w:p>
        </w:tc>
        <w:tc>
          <w:tcPr>
            <w:tcW w:w="621" w:type="dxa"/>
            <w:tcBorders>
              <w:top w:val="nil"/>
              <w:bottom w:val="nil"/>
            </w:tcBorders>
          </w:tcPr>
          <w:p w14:paraId="769C249B" w14:textId="77777777" w:rsidR="003E015B" w:rsidRDefault="003E015B">
            <w:pPr>
              <w:pStyle w:val="TableParagraph"/>
              <w:rPr>
                <w:rFonts w:ascii="Times New Roman"/>
                <w:sz w:val="18"/>
              </w:rPr>
            </w:pPr>
          </w:p>
        </w:tc>
        <w:tc>
          <w:tcPr>
            <w:tcW w:w="1317" w:type="dxa"/>
            <w:tcBorders>
              <w:top w:val="nil"/>
              <w:bottom w:val="nil"/>
            </w:tcBorders>
          </w:tcPr>
          <w:p w14:paraId="769C249C" w14:textId="77777777" w:rsidR="003E015B" w:rsidRDefault="003E015B">
            <w:pPr>
              <w:pStyle w:val="TableParagraph"/>
              <w:rPr>
                <w:rFonts w:ascii="Times New Roman"/>
                <w:sz w:val="18"/>
              </w:rPr>
            </w:pPr>
          </w:p>
        </w:tc>
        <w:tc>
          <w:tcPr>
            <w:tcW w:w="1070" w:type="dxa"/>
            <w:vMerge/>
            <w:tcBorders>
              <w:top w:val="nil"/>
            </w:tcBorders>
          </w:tcPr>
          <w:p w14:paraId="769C249D" w14:textId="77777777" w:rsidR="003E015B" w:rsidRDefault="003E015B">
            <w:pPr>
              <w:rPr>
                <w:sz w:val="2"/>
                <w:szCs w:val="2"/>
              </w:rPr>
            </w:pPr>
          </w:p>
        </w:tc>
        <w:tc>
          <w:tcPr>
            <w:tcW w:w="1401" w:type="dxa"/>
            <w:tcBorders>
              <w:top w:val="nil"/>
              <w:bottom w:val="nil"/>
            </w:tcBorders>
          </w:tcPr>
          <w:p w14:paraId="769C249E" w14:textId="77777777" w:rsidR="003E015B" w:rsidRDefault="003C74BC">
            <w:pPr>
              <w:pStyle w:val="TableParagraph"/>
              <w:spacing w:line="239" w:lineRule="exact"/>
              <w:ind w:left="111"/>
              <w:rPr>
                <w:sz w:val="20"/>
              </w:rPr>
            </w:pPr>
            <w:r>
              <w:rPr>
                <w:spacing w:val="-2"/>
                <w:sz w:val="20"/>
              </w:rPr>
              <w:t>Community</w:t>
            </w:r>
          </w:p>
        </w:tc>
        <w:tc>
          <w:tcPr>
            <w:tcW w:w="2140" w:type="dxa"/>
            <w:tcBorders>
              <w:top w:val="nil"/>
              <w:bottom w:val="nil"/>
            </w:tcBorders>
          </w:tcPr>
          <w:p w14:paraId="769C249F" w14:textId="77777777" w:rsidR="003E015B" w:rsidRDefault="003E015B">
            <w:pPr>
              <w:pStyle w:val="TableParagraph"/>
              <w:rPr>
                <w:rFonts w:ascii="Times New Roman"/>
                <w:sz w:val="18"/>
              </w:rPr>
            </w:pPr>
          </w:p>
        </w:tc>
        <w:tc>
          <w:tcPr>
            <w:tcW w:w="1662" w:type="dxa"/>
            <w:tcBorders>
              <w:top w:val="nil"/>
              <w:bottom w:val="nil"/>
            </w:tcBorders>
          </w:tcPr>
          <w:p w14:paraId="769C24A0" w14:textId="77777777" w:rsidR="003E015B" w:rsidRDefault="003C74BC">
            <w:pPr>
              <w:pStyle w:val="TableParagraph"/>
              <w:spacing w:line="239" w:lineRule="exact"/>
              <w:ind w:left="112"/>
              <w:rPr>
                <w:sz w:val="20"/>
              </w:rPr>
            </w:pPr>
            <w:r>
              <w:rPr>
                <w:spacing w:val="-2"/>
                <w:sz w:val="20"/>
              </w:rPr>
              <w:t>Low/Moderate</w:t>
            </w:r>
          </w:p>
        </w:tc>
      </w:tr>
      <w:tr w:rsidR="003E015B" w14:paraId="769C24AB" w14:textId="77777777">
        <w:trPr>
          <w:trHeight w:val="270"/>
        </w:trPr>
        <w:tc>
          <w:tcPr>
            <w:tcW w:w="530" w:type="dxa"/>
            <w:tcBorders>
              <w:top w:val="nil"/>
              <w:bottom w:val="nil"/>
            </w:tcBorders>
          </w:tcPr>
          <w:p w14:paraId="769C24A2" w14:textId="77777777" w:rsidR="003E015B" w:rsidRDefault="003E015B">
            <w:pPr>
              <w:pStyle w:val="TableParagraph"/>
              <w:rPr>
                <w:rFonts w:ascii="Times New Roman"/>
                <w:sz w:val="18"/>
              </w:rPr>
            </w:pPr>
          </w:p>
        </w:tc>
        <w:tc>
          <w:tcPr>
            <w:tcW w:w="1401" w:type="dxa"/>
            <w:tcBorders>
              <w:top w:val="nil"/>
              <w:bottom w:val="nil"/>
            </w:tcBorders>
          </w:tcPr>
          <w:p w14:paraId="769C24A3" w14:textId="77777777" w:rsidR="003E015B" w:rsidRDefault="003E015B">
            <w:pPr>
              <w:pStyle w:val="TableParagraph"/>
              <w:rPr>
                <w:rFonts w:ascii="Times New Roman"/>
                <w:sz w:val="18"/>
              </w:rPr>
            </w:pPr>
          </w:p>
        </w:tc>
        <w:tc>
          <w:tcPr>
            <w:tcW w:w="623" w:type="dxa"/>
            <w:tcBorders>
              <w:top w:val="nil"/>
              <w:bottom w:val="nil"/>
            </w:tcBorders>
          </w:tcPr>
          <w:p w14:paraId="769C24A4" w14:textId="77777777" w:rsidR="003E015B" w:rsidRDefault="003E015B">
            <w:pPr>
              <w:pStyle w:val="TableParagraph"/>
              <w:rPr>
                <w:rFonts w:ascii="Times New Roman"/>
                <w:sz w:val="18"/>
              </w:rPr>
            </w:pPr>
          </w:p>
        </w:tc>
        <w:tc>
          <w:tcPr>
            <w:tcW w:w="621" w:type="dxa"/>
            <w:tcBorders>
              <w:top w:val="nil"/>
              <w:bottom w:val="nil"/>
            </w:tcBorders>
          </w:tcPr>
          <w:p w14:paraId="769C24A5" w14:textId="77777777" w:rsidR="003E015B" w:rsidRDefault="003E015B">
            <w:pPr>
              <w:pStyle w:val="TableParagraph"/>
              <w:rPr>
                <w:rFonts w:ascii="Times New Roman"/>
                <w:sz w:val="18"/>
              </w:rPr>
            </w:pPr>
          </w:p>
        </w:tc>
        <w:tc>
          <w:tcPr>
            <w:tcW w:w="1317" w:type="dxa"/>
            <w:tcBorders>
              <w:top w:val="nil"/>
              <w:bottom w:val="nil"/>
            </w:tcBorders>
          </w:tcPr>
          <w:p w14:paraId="769C24A6" w14:textId="77777777" w:rsidR="003E015B" w:rsidRDefault="003E015B">
            <w:pPr>
              <w:pStyle w:val="TableParagraph"/>
              <w:rPr>
                <w:rFonts w:ascii="Times New Roman"/>
                <w:sz w:val="18"/>
              </w:rPr>
            </w:pPr>
          </w:p>
        </w:tc>
        <w:tc>
          <w:tcPr>
            <w:tcW w:w="1070" w:type="dxa"/>
            <w:vMerge/>
            <w:tcBorders>
              <w:top w:val="nil"/>
            </w:tcBorders>
          </w:tcPr>
          <w:p w14:paraId="769C24A7" w14:textId="77777777" w:rsidR="003E015B" w:rsidRDefault="003E015B">
            <w:pPr>
              <w:rPr>
                <w:sz w:val="2"/>
                <w:szCs w:val="2"/>
              </w:rPr>
            </w:pPr>
          </w:p>
        </w:tc>
        <w:tc>
          <w:tcPr>
            <w:tcW w:w="1401" w:type="dxa"/>
            <w:tcBorders>
              <w:top w:val="nil"/>
              <w:bottom w:val="nil"/>
            </w:tcBorders>
          </w:tcPr>
          <w:p w14:paraId="769C24A8" w14:textId="77777777" w:rsidR="003E015B" w:rsidRDefault="003C74BC">
            <w:pPr>
              <w:pStyle w:val="TableParagraph"/>
              <w:spacing w:line="239" w:lineRule="exact"/>
              <w:ind w:left="111"/>
              <w:rPr>
                <w:sz w:val="20"/>
              </w:rPr>
            </w:pPr>
            <w:r>
              <w:rPr>
                <w:spacing w:val="-2"/>
                <w:sz w:val="20"/>
              </w:rPr>
              <w:t>Revitalization</w:t>
            </w:r>
          </w:p>
        </w:tc>
        <w:tc>
          <w:tcPr>
            <w:tcW w:w="2140" w:type="dxa"/>
            <w:tcBorders>
              <w:top w:val="nil"/>
              <w:bottom w:val="nil"/>
            </w:tcBorders>
          </w:tcPr>
          <w:p w14:paraId="769C24A9" w14:textId="77777777" w:rsidR="003E015B" w:rsidRDefault="003E015B">
            <w:pPr>
              <w:pStyle w:val="TableParagraph"/>
              <w:rPr>
                <w:rFonts w:ascii="Times New Roman"/>
                <w:sz w:val="18"/>
              </w:rPr>
            </w:pPr>
          </w:p>
        </w:tc>
        <w:tc>
          <w:tcPr>
            <w:tcW w:w="1662" w:type="dxa"/>
            <w:tcBorders>
              <w:top w:val="nil"/>
              <w:bottom w:val="nil"/>
            </w:tcBorders>
          </w:tcPr>
          <w:p w14:paraId="769C24AA" w14:textId="77777777" w:rsidR="003E015B" w:rsidRDefault="003C74BC">
            <w:pPr>
              <w:pStyle w:val="TableParagraph"/>
              <w:spacing w:line="239" w:lineRule="exact"/>
              <w:ind w:left="112"/>
              <w:rPr>
                <w:sz w:val="20"/>
              </w:rPr>
            </w:pPr>
            <w:r>
              <w:rPr>
                <w:sz w:val="20"/>
              </w:rPr>
              <w:t>Income</w:t>
            </w:r>
            <w:r>
              <w:rPr>
                <w:spacing w:val="-10"/>
                <w:sz w:val="20"/>
              </w:rPr>
              <w:t xml:space="preserve"> </w:t>
            </w:r>
            <w:r>
              <w:rPr>
                <w:spacing w:val="-2"/>
                <w:sz w:val="20"/>
              </w:rPr>
              <w:t>Housing</w:t>
            </w:r>
          </w:p>
        </w:tc>
      </w:tr>
      <w:tr w:rsidR="003E015B" w14:paraId="769C24B5" w14:textId="77777777">
        <w:trPr>
          <w:trHeight w:val="270"/>
        </w:trPr>
        <w:tc>
          <w:tcPr>
            <w:tcW w:w="530" w:type="dxa"/>
            <w:tcBorders>
              <w:top w:val="nil"/>
              <w:bottom w:val="nil"/>
            </w:tcBorders>
          </w:tcPr>
          <w:p w14:paraId="769C24AC" w14:textId="77777777" w:rsidR="003E015B" w:rsidRDefault="003E015B">
            <w:pPr>
              <w:pStyle w:val="TableParagraph"/>
              <w:rPr>
                <w:rFonts w:ascii="Times New Roman"/>
                <w:sz w:val="18"/>
              </w:rPr>
            </w:pPr>
          </w:p>
        </w:tc>
        <w:tc>
          <w:tcPr>
            <w:tcW w:w="1401" w:type="dxa"/>
            <w:tcBorders>
              <w:top w:val="nil"/>
              <w:bottom w:val="nil"/>
            </w:tcBorders>
          </w:tcPr>
          <w:p w14:paraId="769C24AD" w14:textId="77777777" w:rsidR="003E015B" w:rsidRDefault="003E015B">
            <w:pPr>
              <w:pStyle w:val="TableParagraph"/>
              <w:rPr>
                <w:rFonts w:ascii="Times New Roman"/>
                <w:sz w:val="18"/>
              </w:rPr>
            </w:pPr>
          </w:p>
        </w:tc>
        <w:tc>
          <w:tcPr>
            <w:tcW w:w="623" w:type="dxa"/>
            <w:tcBorders>
              <w:top w:val="nil"/>
              <w:bottom w:val="nil"/>
            </w:tcBorders>
          </w:tcPr>
          <w:p w14:paraId="769C24AE" w14:textId="77777777" w:rsidR="003E015B" w:rsidRDefault="003E015B">
            <w:pPr>
              <w:pStyle w:val="TableParagraph"/>
              <w:rPr>
                <w:rFonts w:ascii="Times New Roman"/>
                <w:sz w:val="18"/>
              </w:rPr>
            </w:pPr>
          </w:p>
        </w:tc>
        <w:tc>
          <w:tcPr>
            <w:tcW w:w="621" w:type="dxa"/>
            <w:tcBorders>
              <w:top w:val="nil"/>
              <w:bottom w:val="nil"/>
            </w:tcBorders>
          </w:tcPr>
          <w:p w14:paraId="769C24AF" w14:textId="77777777" w:rsidR="003E015B" w:rsidRDefault="003E015B">
            <w:pPr>
              <w:pStyle w:val="TableParagraph"/>
              <w:rPr>
                <w:rFonts w:ascii="Times New Roman"/>
                <w:sz w:val="18"/>
              </w:rPr>
            </w:pPr>
          </w:p>
        </w:tc>
        <w:tc>
          <w:tcPr>
            <w:tcW w:w="1317" w:type="dxa"/>
            <w:tcBorders>
              <w:top w:val="nil"/>
              <w:bottom w:val="nil"/>
            </w:tcBorders>
          </w:tcPr>
          <w:p w14:paraId="769C24B0" w14:textId="77777777" w:rsidR="003E015B" w:rsidRDefault="003E015B">
            <w:pPr>
              <w:pStyle w:val="TableParagraph"/>
              <w:rPr>
                <w:rFonts w:ascii="Times New Roman"/>
                <w:sz w:val="18"/>
              </w:rPr>
            </w:pPr>
          </w:p>
        </w:tc>
        <w:tc>
          <w:tcPr>
            <w:tcW w:w="1070" w:type="dxa"/>
            <w:vMerge/>
            <w:tcBorders>
              <w:top w:val="nil"/>
            </w:tcBorders>
          </w:tcPr>
          <w:p w14:paraId="769C24B1" w14:textId="77777777" w:rsidR="003E015B" w:rsidRDefault="003E015B">
            <w:pPr>
              <w:rPr>
                <w:sz w:val="2"/>
                <w:szCs w:val="2"/>
              </w:rPr>
            </w:pPr>
          </w:p>
        </w:tc>
        <w:tc>
          <w:tcPr>
            <w:tcW w:w="1401" w:type="dxa"/>
            <w:tcBorders>
              <w:top w:val="nil"/>
              <w:bottom w:val="nil"/>
            </w:tcBorders>
          </w:tcPr>
          <w:p w14:paraId="769C24B2" w14:textId="77777777" w:rsidR="003E015B" w:rsidRDefault="003C74BC">
            <w:pPr>
              <w:pStyle w:val="TableParagraph"/>
              <w:spacing w:line="239" w:lineRule="exact"/>
              <w:ind w:left="111"/>
              <w:rPr>
                <w:sz w:val="20"/>
              </w:rPr>
            </w:pPr>
            <w:r>
              <w:rPr>
                <w:spacing w:val="-2"/>
                <w:sz w:val="20"/>
              </w:rPr>
              <w:t>Economic</w:t>
            </w:r>
          </w:p>
        </w:tc>
        <w:tc>
          <w:tcPr>
            <w:tcW w:w="2140" w:type="dxa"/>
            <w:tcBorders>
              <w:top w:val="nil"/>
              <w:bottom w:val="nil"/>
            </w:tcBorders>
          </w:tcPr>
          <w:p w14:paraId="769C24B3" w14:textId="77777777" w:rsidR="003E015B" w:rsidRDefault="003E015B">
            <w:pPr>
              <w:pStyle w:val="TableParagraph"/>
              <w:rPr>
                <w:rFonts w:ascii="Times New Roman"/>
                <w:sz w:val="18"/>
              </w:rPr>
            </w:pPr>
          </w:p>
        </w:tc>
        <w:tc>
          <w:tcPr>
            <w:tcW w:w="1662" w:type="dxa"/>
            <w:tcBorders>
              <w:top w:val="nil"/>
              <w:bottom w:val="nil"/>
            </w:tcBorders>
          </w:tcPr>
          <w:p w14:paraId="769C24B4" w14:textId="77777777" w:rsidR="003E015B" w:rsidRDefault="003C74BC">
            <w:pPr>
              <w:pStyle w:val="TableParagraph"/>
              <w:spacing w:line="239" w:lineRule="exact"/>
              <w:ind w:left="112"/>
              <w:rPr>
                <w:sz w:val="20"/>
              </w:rPr>
            </w:pPr>
            <w:r>
              <w:rPr>
                <w:sz w:val="20"/>
              </w:rPr>
              <w:t>Benefit:</w:t>
            </w:r>
            <w:r>
              <w:rPr>
                <w:spacing w:val="-10"/>
                <w:sz w:val="20"/>
              </w:rPr>
              <w:t xml:space="preserve"> </w:t>
            </w:r>
            <w:r>
              <w:rPr>
                <w:spacing w:val="-2"/>
                <w:sz w:val="20"/>
              </w:rPr>
              <w:t>8,000</w:t>
            </w:r>
          </w:p>
        </w:tc>
      </w:tr>
      <w:tr w:rsidR="003E015B" w14:paraId="769C24BF" w14:textId="77777777">
        <w:trPr>
          <w:trHeight w:val="270"/>
        </w:trPr>
        <w:tc>
          <w:tcPr>
            <w:tcW w:w="530" w:type="dxa"/>
            <w:tcBorders>
              <w:top w:val="nil"/>
              <w:bottom w:val="nil"/>
            </w:tcBorders>
          </w:tcPr>
          <w:p w14:paraId="769C24B6" w14:textId="77777777" w:rsidR="003E015B" w:rsidRDefault="003E015B">
            <w:pPr>
              <w:pStyle w:val="TableParagraph"/>
              <w:rPr>
                <w:rFonts w:ascii="Times New Roman"/>
                <w:sz w:val="18"/>
              </w:rPr>
            </w:pPr>
          </w:p>
        </w:tc>
        <w:tc>
          <w:tcPr>
            <w:tcW w:w="1401" w:type="dxa"/>
            <w:tcBorders>
              <w:top w:val="nil"/>
              <w:bottom w:val="nil"/>
            </w:tcBorders>
          </w:tcPr>
          <w:p w14:paraId="769C24B7" w14:textId="77777777" w:rsidR="003E015B" w:rsidRDefault="003E015B">
            <w:pPr>
              <w:pStyle w:val="TableParagraph"/>
              <w:rPr>
                <w:rFonts w:ascii="Times New Roman"/>
                <w:sz w:val="18"/>
              </w:rPr>
            </w:pPr>
          </w:p>
        </w:tc>
        <w:tc>
          <w:tcPr>
            <w:tcW w:w="623" w:type="dxa"/>
            <w:tcBorders>
              <w:top w:val="nil"/>
              <w:bottom w:val="nil"/>
            </w:tcBorders>
          </w:tcPr>
          <w:p w14:paraId="769C24B8" w14:textId="77777777" w:rsidR="003E015B" w:rsidRDefault="003E015B">
            <w:pPr>
              <w:pStyle w:val="TableParagraph"/>
              <w:rPr>
                <w:rFonts w:ascii="Times New Roman"/>
                <w:sz w:val="18"/>
              </w:rPr>
            </w:pPr>
          </w:p>
        </w:tc>
        <w:tc>
          <w:tcPr>
            <w:tcW w:w="621" w:type="dxa"/>
            <w:tcBorders>
              <w:top w:val="nil"/>
              <w:bottom w:val="nil"/>
            </w:tcBorders>
          </w:tcPr>
          <w:p w14:paraId="769C24B9" w14:textId="77777777" w:rsidR="003E015B" w:rsidRDefault="003E015B">
            <w:pPr>
              <w:pStyle w:val="TableParagraph"/>
              <w:rPr>
                <w:rFonts w:ascii="Times New Roman"/>
                <w:sz w:val="18"/>
              </w:rPr>
            </w:pPr>
          </w:p>
        </w:tc>
        <w:tc>
          <w:tcPr>
            <w:tcW w:w="1317" w:type="dxa"/>
            <w:tcBorders>
              <w:top w:val="nil"/>
              <w:bottom w:val="nil"/>
            </w:tcBorders>
          </w:tcPr>
          <w:p w14:paraId="769C24BA" w14:textId="77777777" w:rsidR="003E015B" w:rsidRDefault="003E015B">
            <w:pPr>
              <w:pStyle w:val="TableParagraph"/>
              <w:rPr>
                <w:rFonts w:ascii="Times New Roman"/>
                <w:sz w:val="18"/>
              </w:rPr>
            </w:pPr>
          </w:p>
        </w:tc>
        <w:tc>
          <w:tcPr>
            <w:tcW w:w="1070" w:type="dxa"/>
            <w:vMerge/>
            <w:tcBorders>
              <w:top w:val="nil"/>
            </w:tcBorders>
          </w:tcPr>
          <w:p w14:paraId="769C24BB" w14:textId="77777777" w:rsidR="003E015B" w:rsidRDefault="003E015B">
            <w:pPr>
              <w:rPr>
                <w:sz w:val="2"/>
                <w:szCs w:val="2"/>
              </w:rPr>
            </w:pPr>
          </w:p>
        </w:tc>
        <w:tc>
          <w:tcPr>
            <w:tcW w:w="1401" w:type="dxa"/>
            <w:tcBorders>
              <w:top w:val="nil"/>
              <w:bottom w:val="nil"/>
            </w:tcBorders>
          </w:tcPr>
          <w:p w14:paraId="769C24BC" w14:textId="77777777" w:rsidR="003E015B" w:rsidRDefault="003C74BC">
            <w:pPr>
              <w:pStyle w:val="TableParagraph"/>
              <w:spacing w:line="239" w:lineRule="exact"/>
              <w:ind w:left="111"/>
              <w:rPr>
                <w:sz w:val="20"/>
              </w:rPr>
            </w:pPr>
            <w:r>
              <w:rPr>
                <w:sz w:val="20"/>
              </w:rPr>
              <w:t>Opportunity</w:t>
            </w:r>
            <w:r>
              <w:rPr>
                <w:spacing w:val="-10"/>
                <w:sz w:val="20"/>
              </w:rPr>
              <w:t xml:space="preserve"> &amp;</w:t>
            </w:r>
          </w:p>
        </w:tc>
        <w:tc>
          <w:tcPr>
            <w:tcW w:w="2140" w:type="dxa"/>
            <w:tcBorders>
              <w:top w:val="nil"/>
              <w:bottom w:val="nil"/>
            </w:tcBorders>
          </w:tcPr>
          <w:p w14:paraId="769C24BD" w14:textId="77777777" w:rsidR="003E015B" w:rsidRDefault="003E015B">
            <w:pPr>
              <w:pStyle w:val="TableParagraph"/>
              <w:rPr>
                <w:rFonts w:ascii="Times New Roman"/>
                <w:sz w:val="18"/>
              </w:rPr>
            </w:pPr>
          </w:p>
        </w:tc>
        <w:tc>
          <w:tcPr>
            <w:tcW w:w="1662" w:type="dxa"/>
            <w:tcBorders>
              <w:top w:val="nil"/>
              <w:bottom w:val="nil"/>
            </w:tcBorders>
          </w:tcPr>
          <w:p w14:paraId="769C24BE" w14:textId="77777777" w:rsidR="003E015B" w:rsidRDefault="003C74BC">
            <w:pPr>
              <w:pStyle w:val="TableParagraph"/>
              <w:spacing w:line="239" w:lineRule="exact"/>
              <w:ind w:left="112"/>
              <w:rPr>
                <w:sz w:val="20"/>
              </w:rPr>
            </w:pPr>
            <w:r>
              <w:rPr>
                <w:sz w:val="20"/>
              </w:rPr>
              <w:t>Persons</w:t>
            </w:r>
            <w:r>
              <w:rPr>
                <w:spacing w:val="-6"/>
                <w:sz w:val="20"/>
              </w:rPr>
              <w:t xml:space="preserve"> </w:t>
            </w:r>
            <w:r>
              <w:rPr>
                <w:spacing w:val="-2"/>
                <w:sz w:val="20"/>
              </w:rPr>
              <w:t>Assisted</w:t>
            </w:r>
          </w:p>
        </w:tc>
      </w:tr>
      <w:tr w:rsidR="003E015B" w14:paraId="769C24C9" w14:textId="77777777">
        <w:trPr>
          <w:trHeight w:val="273"/>
        </w:trPr>
        <w:tc>
          <w:tcPr>
            <w:tcW w:w="530" w:type="dxa"/>
            <w:tcBorders>
              <w:top w:val="nil"/>
            </w:tcBorders>
          </w:tcPr>
          <w:p w14:paraId="769C24C0" w14:textId="77777777" w:rsidR="003E015B" w:rsidRDefault="003E015B">
            <w:pPr>
              <w:pStyle w:val="TableParagraph"/>
              <w:rPr>
                <w:rFonts w:ascii="Times New Roman"/>
                <w:sz w:val="18"/>
              </w:rPr>
            </w:pPr>
          </w:p>
        </w:tc>
        <w:tc>
          <w:tcPr>
            <w:tcW w:w="1401" w:type="dxa"/>
            <w:tcBorders>
              <w:top w:val="nil"/>
            </w:tcBorders>
          </w:tcPr>
          <w:p w14:paraId="769C24C1" w14:textId="77777777" w:rsidR="003E015B" w:rsidRDefault="003E015B">
            <w:pPr>
              <w:pStyle w:val="TableParagraph"/>
              <w:rPr>
                <w:rFonts w:ascii="Times New Roman"/>
                <w:sz w:val="18"/>
              </w:rPr>
            </w:pPr>
          </w:p>
        </w:tc>
        <w:tc>
          <w:tcPr>
            <w:tcW w:w="623" w:type="dxa"/>
            <w:tcBorders>
              <w:top w:val="nil"/>
            </w:tcBorders>
          </w:tcPr>
          <w:p w14:paraId="769C24C2" w14:textId="77777777" w:rsidR="003E015B" w:rsidRDefault="003E015B">
            <w:pPr>
              <w:pStyle w:val="TableParagraph"/>
              <w:rPr>
                <w:rFonts w:ascii="Times New Roman"/>
                <w:sz w:val="18"/>
              </w:rPr>
            </w:pPr>
          </w:p>
        </w:tc>
        <w:tc>
          <w:tcPr>
            <w:tcW w:w="621" w:type="dxa"/>
            <w:tcBorders>
              <w:top w:val="nil"/>
            </w:tcBorders>
          </w:tcPr>
          <w:p w14:paraId="769C24C3" w14:textId="77777777" w:rsidR="003E015B" w:rsidRDefault="003E015B">
            <w:pPr>
              <w:pStyle w:val="TableParagraph"/>
              <w:rPr>
                <w:rFonts w:ascii="Times New Roman"/>
                <w:sz w:val="18"/>
              </w:rPr>
            </w:pPr>
          </w:p>
        </w:tc>
        <w:tc>
          <w:tcPr>
            <w:tcW w:w="1317" w:type="dxa"/>
            <w:tcBorders>
              <w:top w:val="nil"/>
            </w:tcBorders>
          </w:tcPr>
          <w:p w14:paraId="769C24C4" w14:textId="77777777" w:rsidR="003E015B" w:rsidRDefault="003E015B">
            <w:pPr>
              <w:pStyle w:val="TableParagraph"/>
              <w:rPr>
                <w:rFonts w:ascii="Times New Roman"/>
                <w:sz w:val="18"/>
              </w:rPr>
            </w:pPr>
          </w:p>
        </w:tc>
        <w:tc>
          <w:tcPr>
            <w:tcW w:w="1070" w:type="dxa"/>
            <w:vMerge/>
            <w:tcBorders>
              <w:top w:val="nil"/>
            </w:tcBorders>
          </w:tcPr>
          <w:p w14:paraId="769C24C5" w14:textId="77777777" w:rsidR="003E015B" w:rsidRDefault="003E015B">
            <w:pPr>
              <w:rPr>
                <w:sz w:val="2"/>
                <w:szCs w:val="2"/>
              </w:rPr>
            </w:pPr>
          </w:p>
        </w:tc>
        <w:tc>
          <w:tcPr>
            <w:tcW w:w="1401" w:type="dxa"/>
            <w:tcBorders>
              <w:top w:val="nil"/>
            </w:tcBorders>
          </w:tcPr>
          <w:p w14:paraId="769C24C6" w14:textId="77777777" w:rsidR="003E015B" w:rsidRDefault="003C74BC">
            <w:pPr>
              <w:pStyle w:val="TableParagraph"/>
              <w:spacing w:line="239" w:lineRule="exact"/>
              <w:ind w:left="111"/>
              <w:rPr>
                <w:sz w:val="20"/>
              </w:rPr>
            </w:pPr>
            <w:r>
              <w:rPr>
                <w:spacing w:val="-2"/>
                <w:sz w:val="20"/>
              </w:rPr>
              <w:t>Sustainability</w:t>
            </w:r>
          </w:p>
        </w:tc>
        <w:tc>
          <w:tcPr>
            <w:tcW w:w="2140" w:type="dxa"/>
            <w:tcBorders>
              <w:top w:val="nil"/>
            </w:tcBorders>
          </w:tcPr>
          <w:p w14:paraId="769C24C7" w14:textId="77777777" w:rsidR="003E015B" w:rsidRDefault="003E015B">
            <w:pPr>
              <w:pStyle w:val="TableParagraph"/>
              <w:rPr>
                <w:rFonts w:ascii="Times New Roman"/>
                <w:sz w:val="18"/>
              </w:rPr>
            </w:pPr>
          </w:p>
        </w:tc>
        <w:tc>
          <w:tcPr>
            <w:tcW w:w="1662" w:type="dxa"/>
            <w:tcBorders>
              <w:top w:val="nil"/>
            </w:tcBorders>
          </w:tcPr>
          <w:p w14:paraId="769C24C8" w14:textId="77777777" w:rsidR="003E015B" w:rsidRDefault="003E015B">
            <w:pPr>
              <w:pStyle w:val="TableParagraph"/>
              <w:rPr>
                <w:rFonts w:ascii="Times New Roman"/>
                <w:sz w:val="18"/>
              </w:rPr>
            </w:pPr>
          </w:p>
        </w:tc>
      </w:tr>
    </w:tbl>
    <w:p w14:paraId="769C24CA" w14:textId="77777777" w:rsidR="003E015B" w:rsidRDefault="003E015B">
      <w:pPr>
        <w:rPr>
          <w:rFonts w:ascii="Times New Roman"/>
          <w:sz w:val="18"/>
        </w:rPr>
        <w:sectPr w:rsidR="003E015B">
          <w:pgSz w:w="12240" w:h="15840"/>
          <w:pgMar w:top="980" w:right="300" w:bottom="960" w:left="620" w:header="719" w:footer="766" w:gutter="0"/>
          <w:cols w:space="720"/>
        </w:sectPr>
      </w:pPr>
    </w:p>
    <w:p w14:paraId="769C24CB" w14:textId="77777777" w:rsidR="003E015B" w:rsidRDefault="003E015B">
      <w:pPr>
        <w:pStyle w:val="BodyText"/>
        <w:spacing w:before="208"/>
        <w:rPr>
          <w:b/>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1401"/>
        <w:gridCol w:w="623"/>
        <w:gridCol w:w="621"/>
        <w:gridCol w:w="1317"/>
        <w:gridCol w:w="1070"/>
        <w:gridCol w:w="1401"/>
        <w:gridCol w:w="2140"/>
        <w:gridCol w:w="1662"/>
      </w:tblGrid>
      <w:tr w:rsidR="003E015B" w14:paraId="769C24D5" w14:textId="77777777">
        <w:trPr>
          <w:trHeight w:val="248"/>
        </w:trPr>
        <w:tc>
          <w:tcPr>
            <w:tcW w:w="530" w:type="dxa"/>
            <w:tcBorders>
              <w:bottom w:val="nil"/>
            </w:tcBorders>
          </w:tcPr>
          <w:p w14:paraId="769C24CC" w14:textId="77777777" w:rsidR="003E015B" w:rsidRDefault="003E015B">
            <w:pPr>
              <w:pStyle w:val="TableParagraph"/>
              <w:rPr>
                <w:rFonts w:ascii="Times New Roman"/>
                <w:sz w:val="18"/>
              </w:rPr>
            </w:pPr>
          </w:p>
        </w:tc>
        <w:tc>
          <w:tcPr>
            <w:tcW w:w="1401" w:type="dxa"/>
            <w:tcBorders>
              <w:bottom w:val="nil"/>
            </w:tcBorders>
          </w:tcPr>
          <w:p w14:paraId="769C24CD" w14:textId="77777777" w:rsidR="003E015B" w:rsidRDefault="003C74BC">
            <w:pPr>
              <w:pStyle w:val="TableParagraph"/>
              <w:spacing w:before="1" w:line="227" w:lineRule="exact"/>
              <w:ind w:left="240"/>
              <w:rPr>
                <w:b/>
                <w:sz w:val="20"/>
              </w:rPr>
            </w:pPr>
            <w:r>
              <w:rPr>
                <w:b/>
                <w:sz w:val="20"/>
              </w:rPr>
              <w:t>Goal</w:t>
            </w:r>
            <w:r>
              <w:rPr>
                <w:b/>
                <w:spacing w:val="-5"/>
                <w:sz w:val="20"/>
              </w:rPr>
              <w:t xml:space="preserve"> </w:t>
            </w:r>
            <w:r>
              <w:rPr>
                <w:b/>
                <w:spacing w:val="-4"/>
                <w:sz w:val="20"/>
              </w:rPr>
              <w:t>Name</w:t>
            </w:r>
          </w:p>
        </w:tc>
        <w:tc>
          <w:tcPr>
            <w:tcW w:w="623" w:type="dxa"/>
            <w:tcBorders>
              <w:bottom w:val="nil"/>
            </w:tcBorders>
          </w:tcPr>
          <w:p w14:paraId="769C24CE" w14:textId="77777777" w:rsidR="003E015B" w:rsidRDefault="003C74BC">
            <w:pPr>
              <w:pStyle w:val="TableParagraph"/>
              <w:spacing w:before="1" w:line="227" w:lineRule="exact"/>
              <w:ind w:left="12"/>
              <w:jc w:val="center"/>
              <w:rPr>
                <w:b/>
                <w:sz w:val="20"/>
              </w:rPr>
            </w:pPr>
            <w:r>
              <w:rPr>
                <w:b/>
                <w:spacing w:val="-2"/>
                <w:sz w:val="20"/>
              </w:rPr>
              <w:t>Start</w:t>
            </w:r>
          </w:p>
        </w:tc>
        <w:tc>
          <w:tcPr>
            <w:tcW w:w="621" w:type="dxa"/>
            <w:tcBorders>
              <w:bottom w:val="nil"/>
            </w:tcBorders>
          </w:tcPr>
          <w:p w14:paraId="769C24CF" w14:textId="77777777" w:rsidR="003E015B" w:rsidRDefault="003C74BC">
            <w:pPr>
              <w:pStyle w:val="TableParagraph"/>
              <w:spacing w:before="1" w:line="227" w:lineRule="exact"/>
              <w:ind w:left="16" w:right="3"/>
              <w:jc w:val="center"/>
              <w:rPr>
                <w:b/>
                <w:sz w:val="20"/>
              </w:rPr>
            </w:pPr>
            <w:r>
              <w:rPr>
                <w:b/>
                <w:spacing w:val="-5"/>
                <w:sz w:val="20"/>
              </w:rPr>
              <w:t>End</w:t>
            </w:r>
          </w:p>
        </w:tc>
        <w:tc>
          <w:tcPr>
            <w:tcW w:w="1317" w:type="dxa"/>
            <w:tcBorders>
              <w:bottom w:val="nil"/>
            </w:tcBorders>
          </w:tcPr>
          <w:p w14:paraId="769C24D0" w14:textId="77777777" w:rsidR="003E015B" w:rsidRDefault="003C74BC">
            <w:pPr>
              <w:pStyle w:val="TableParagraph"/>
              <w:spacing w:before="1" w:line="227" w:lineRule="exact"/>
              <w:ind w:left="287"/>
              <w:rPr>
                <w:b/>
                <w:sz w:val="20"/>
              </w:rPr>
            </w:pPr>
            <w:r>
              <w:rPr>
                <w:b/>
                <w:spacing w:val="-2"/>
                <w:sz w:val="20"/>
              </w:rPr>
              <w:t>Category</w:t>
            </w:r>
          </w:p>
        </w:tc>
        <w:tc>
          <w:tcPr>
            <w:tcW w:w="1070" w:type="dxa"/>
            <w:tcBorders>
              <w:bottom w:val="nil"/>
            </w:tcBorders>
          </w:tcPr>
          <w:p w14:paraId="769C24D1" w14:textId="77777777" w:rsidR="003E015B" w:rsidRDefault="003C74BC">
            <w:pPr>
              <w:pStyle w:val="TableParagraph"/>
              <w:spacing w:before="1"/>
              <w:ind w:left="14"/>
              <w:jc w:val="center"/>
              <w:rPr>
                <w:b/>
                <w:sz w:val="18"/>
              </w:rPr>
            </w:pPr>
            <w:r>
              <w:rPr>
                <w:b/>
                <w:spacing w:val="-2"/>
                <w:sz w:val="18"/>
              </w:rPr>
              <w:t>Geographic</w:t>
            </w:r>
          </w:p>
        </w:tc>
        <w:tc>
          <w:tcPr>
            <w:tcW w:w="1401" w:type="dxa"/>
            <w:tcBorders>
              <w:bottom w:val="nil"/>
            </w:tcBorders>
          </w:tcPr>
          <w:p w14:paraId="769C24D2" w14:textId="77777777" w:rsidR="003E015B" w:rsidRDefault="003C74BC">
            <w:pPr>
              <w:pStyle w:val="TableParagraph"/>
              <w:spacing w:before="1" w:line="227" w:lineRule="exact"/>
              <w:ind w:left="442"/>
              <w:rPr>
                <w:b/>
                <w:sz w:val="20"/>
              </w:rPr>
            </w:pPr>
            <w:r>
              <w:rPr>
                <w:b/>
                <w:spacing w:val="-2"/>
                <w:sz w:val="20"/>
              </w:rPr>
              <w:t>Needs</w:t>
            </w:r>
          </w:p>
        </w:tc>
        <w:tc>
          <w:tcPr>
            <w:tcW w:w="2140" w:type="dxa"/>
            <w:tcBorders>
              <w:bottom w:val="nil"/>
            </w:tcBorders>
          </w:tcPr>
          <w:p w14:paraId="769C24D3" w14:textId="77777777" w:rsidR="003E015B" w:rsidRDefault="003C74BC">
            <w:pPr>
              <w:pStyle w:val="TableParagraph"/>
              <w:spacing w:before="1" w:line="227" w:lineRule="exact"/>
              <w:ind w:left="515"/>
              <w:rPr>
                <w:b/>
                <w:sz w:val="20"/>
              </w:rPr>
            </w:pPr>
            <w:r>
              <w:rPr>
                <w:b/>
                <w:sz w:val="20"/>
              </w:rPr>
              <w:t>2024</w:t>
            </w:r>
            <w:r>
              <w:rPr>
                <w:b/>
                <w:spacing w:val="-8"/>
                <w:sz w:val="20"/>
              </w:rPr>
              <w:t xml:space="preserve"> </w:t>
            </w:r>
            <w:r>
              <w:rPr>
                <w:b/>
                <w:spacing w:val="-2"/>
                <w:sz w:val="20"/>
              </w:rPr>
              <w:t>Funding</w:t>
            </w:r>
          </w:p>
        </w:tc>
        <w:tc>
          <w:tcPr>
            <w:tcW w:w="1662" w:type="dxa"/>
            <w:tcBorders>
              <w:bottom w:val="nil"/>
            </w:tcBorders>
          </w:tcPr>
          <w:p w14:paraId="769C24D4" w14:textId="77777777" w:rsidR="003E015B" w:rsidRDefault="003C74BC">
            <w:pPr>
              <w:pStyle w:val="TableParagraph"/>
              <w:spacing w:before="1" w:line="227" w:lineRule="exact"/>
              <w:ind w:left="215"/>
              <w:rPr>
                <w:b/>
                <w:sz w:val="20"/>
              </w:rPr>
            </w:pPr>
            <w:r>
              <w:rPr>
                <w:b/>
                <w:sz w:val="20"/>
              </w:rPr>
              <w:t>Proposed</w:t>
            </w:r>
            <w:r>
              <w:rPr>
                <w:b/>
                <w:spacing w:val="-7"/>
                <w:sz w:val="20"/>
              </w:rPr>
              <w:t xml:space="preserve"> </w:t>
            </w:r>
            <w:r>
              <w:rPr>
                <w:b/>
                <w:spacing w:val="-4"/>
                <w:sz w:val="20"/>
              </w:rPr>
              <w:t>2024</w:t>
            </w:r>
          </w:p>
        </w:tc>
      </w:tr>
      <w:tr w:rsidR="003E015B" w14:paraId="769C24E0" w14:textId="77777777">
        <w:trPr>
          <w:trHeight w:val="502"/>
        </w:trPr>
        <w:tc>
          <w:tcPr>
            <w:tcW w:w="530" w:type="dxa"/>
            <w:tcBorders>
              <w:top w:val="nil"/>
              <w:bottom w:val="nil"/>
            </w:tcBorders>
          </w:tcPr>
          <w:p w14:paraId="769C24D6" w14:textId="77777777" w:rsidR="003E015B" w:rsidRDefault="003C74BC">
            <w:pPr>
              <w:pStyle w:val="TableParagraph"/>
              <w:spacing w:line="191" w:lineRule="exact"/>
              <w:ind w:left="11"/>
              <w:jc w:val="center"/>
              <w:rPr>
                <w:b/>
                <w:sz w:val="18"/>
              </w:rPr>
            </w:pPr>
            <w:r>
              <w:rPr>
                <w:b/>
                <w:spacing w:val="-4"/>
                <w:sz w:val="18"/>
              </w:rPr>
              <w:t>Goal</w:t>
            </w:r>
          </w:p>
          <w:p w14:paraId="769C24D7" w14:textId="77777777" w:rsidR="003E015B" w:rsidRDefault="003C74BC">
            <w:pPr>
              <w:pStyle w:val="TableParagraph"/>
              <w:spacing w:before="1"/>
              <w:ind w:left="11" w:right="5"/>
              <w:jc w:val="center"/>
              <w:rPr>
                <w:b/>
                <w:sz w:val="18"/>
              </w:rPr>
            </w:pPr>
            <w:r>
              <w:rPr>
                <w:b/>
                <w:spacing w:val="-5"/>
                <w:sz w:val="18"/>
              </w:rPr>
              <w:t>#r</w:t>
            </w:r>
          </w:p>
        </w:tc>
        <w:tc>
          <w:tcPr>
            <w:tcW w:w="1401" w:type="dxa"/>
            <w:tcBorders>
              <w:top w:val="nil"/>
              <w:bottom w:val="nil"/>
            </w:tcBorders>
          </w:tcPr>
          <w:p w14:paraId="769C24D8" w14:textId="77777777" w:rsidR="003E015B" w:rsidRDefault="003E015B">
            <w:pPr>
              <w:pStyle w:val="TableParagraph"/>
              <w:rPr>
                <w:rFonts w:ascii="Times New Roman"/>
                <w:sz w:val="18"/>
              </w:rPr>
            </w:pPr>
          </w:p>
        </w:tc>
        <w:tc>
          <w:tcPr>
            <w:tcW w:w="623" w:type="dxa"/>
            <w:tcBorders>
              <w:top w:val="nil"/>
              <w:bottom w:val="nil"/>
            </w:tcBorders>
          </w:tcPr>
          <w:p w14:paraId="769C24D9" w14:textId="77777777" w:rsidR="003E015B" w:rsidRDefault="003C74BC">
            <w:pPr>
              <w:pStyle w:val="TableParagraph"/>
              <w:spacing w:line="242" w:lineRule="exact"/>
              <w:ind w:left="12" w:right="1"/>
              <w:jc w:val="center"/>
              <w:rPr>
                <w:b/>
                <w:sz w:val="20"/>
              </w:rPr>
            </w:pPr>
            <w:r>
              <w:rPr>
                <w:b/>
                <w:spacing w:val="-4"/>
                <w:sz w:val="20"/>
              </w:rPr>
              <w:t>Year</w:t>
            </w:r>
          </w:p>
        </w:tc>
        <w:tc>
          <w:tcPr>
            <w:tcW w:w="621" w:type="dxa"/>
            <w:tcBorders>
              <w:top w:val="nil"/>
              <w:bottom w:val="nil"/>
            </w:tcBorders>
          </w:tcPr>
          <w:p w14:paraId="769C24DA" w14:textId="77777777" w:rsidR="003E015B" w:rsidRDefault="003C74BC">
            <w:pPr>
              <w:pStyle w:val="TableParagraph"/>
              <w:spacing w:line="242" w:lineRule="exact"/>
              <w:ind w:left="16" w:right="1"/>
              <w:jc w:val="center"/>
              <w:rPr>
                <w:b/>
                <w:sz w:val="20"/>
              </w:rPr>
            </w:pPr>
            <w:r>
              <w:rPr>
                <w:b/>
                <w:spacing w:val="-4"/>
                <w:sz w:val="20"/>
              </w:rPr>
              <w:t>Year</w:t>
            </w:r>
          </w:p>
        </w:tc>
        <w:tc>
          <w:tcPr>
            <w:tcW w:w="1317" w:type="dxa"/>
            <w:tcBorders>
              <w:top w:val="nil"/>
              <w:bottom w:val="nil"/>
            </w:tcBorders>
          </w:tcPr>
          <w:p w14:paraId="769C24DB" w14:textId="77777777" w:rsidR="003E015B" w:rsidRDefault="003E015B">
            <w:pPr>
              <w:pStyle w:val="TableParagraph"/>
              <w:rPr>
                <w:rFonts w:ascii="Times New Roman"/>
                <w:sz w:val="18"/>
              </w:rPr>
            </w:pPr>
          </w:p>
        </w:tc>
        <w:tc>
          <w:tcPr>
            <w:tcW w:w="1070" w:type="dxa"/>
            <w:tcBorders>
              <w:top w:val="nil"/>
              <w:bottom w:val="nil"/>
            </w:tcBorders>
          </w:tcPr>
          <w:p w14:paraId="769C24DC" w14:textId="77777777" w:rsidR="003E015B" w:rsidRDefault="003C74BC">
            <w:pPr>
              <w:pStyle w:val="TableParagraph"/>
              <w:spacing w:line="191" w:lineRule="exact"/>
              <w:ind w:left="14" w:right="1"/>
              <w:jc w:val="center"/>
              <w:rPr>
                <w:b/>
                <w:sz w:val="18"/>
              </w:rPr>
            </w:pPr>
            <w:r>
              <w:rPr>
                <w:b/>
                <w:spacing w:val="-4"/>
                <w:sz w:val="18"/>
              </w:rPr>
              <w:t>Area</w:t>
            </w:r>
          </w:p>
        </w:tc>
        <w:tc>
          <w:tcPr>
            <w:tcW w:w="1401" w:type="dxa"/>
            <w:tcBorders>
              <w:top w:val="nil"/>
              <w:bottom w:val="nil"/>
            </w:tcBorders>
          </w:tcPr>
          <w:p w14:paraId="769C24DD" w14:textId="77777777" w:rsidR="003E015B" w:rsidRDefault="003C74BC">
            <w:pPr>
              <w:pStyle w:val="TableParagraph"/>
              <w:spacing w:line="242" w:lineRule="exact"/>
              <w:ind w:left="264"/>
              <w:rPr>
                <w:b/>
                <w:sz w:val="20"/>
              </w:rPr>
            </w:pPr>
            <w:r>
              <w:rPr>
                <w:b/>
                <w:spacing w:val="-2"/>
                <w:sz w:val="20"/>
              </w:rPr>
              <w:t>Addressed</w:t>
            </w:r>
          </w:p>
        </w:tc>
        <w:tc>
          <w:tcPr>
            <w:tcW w:w="2140" w:type="dxa"/>
            <w:tcBorders>
              <w:top w:val="nil"/>
              <w:bottom w:val="nil"/>
            </w:tcBorders>
          </w:tcPr>
          <w:p w14:paraId="769C24DE" w14:textId="77777777" w:rsidR="003E015B" w:rsidRDefault="003E015B">
            <w:pPr>
              <w:pStyle w:val="TableParagraph"/>
              <w:rPr>
                <w:rFonts w:ascii="Times New Roman"/>
                <w:sz w:val="18"/>
              </w:rPr>
            </w:pPr>
          </w:p>
        </w:tc>
        <w:tc>
          <w:tcPr>
            <w:tcW w:w="1662" w:type="dxa"/>
            <w:tcBorders>
              <w:top w:val="nil"/>
              <w:bottom w:val="nil"/>
            </w:tcBorders>
          </w:tcPr>
          <w:p w14:paraId="769C24DF" w14:textId="77777777" w:rsidR="003E015B" w:rsidRDefault="003C74BC">
            <w:pPr>
              <w:pStyle w:val="TableParagraph"/>
              <w:spacing w:line="237" w:lineRule="auto"/>
              <w:ind w:left="451" w:hanging="85"/>
              <w:rPr>
                <w:b/>
                <w:sz w:val="20"/>
              </w:rPr>
            </w:pPr>
            <w:r>
              <w:rPr>
                <w:b/>
                <w:sz w:val="20"/>
              </w:rPr>
              <w:t>Goal</w:t>
            </w:r>
            <w:r>
              <w:rPr>
                <w:b/>
                <w:spacing w:val="-12"/>
                <w:sz w:val="20"/>
              </w:rPr>
              <w:t xml:space="preserve"> </w:t>
            </w:r>
            <w:r>
              <w:rPr>
                <w:b/>
                <w:sz w:val="20"/>
              </w:rPr>
              <w:t>&amp;</w:t>
            </w:r>
            <w:r>
              <w:rPr>
                <w:b/>
                <w:spacing w:val="-11"/>
                <w:sz w:val="20"/>
              </w:rPr>
              <w:t xml:space="preserve"> </w:t>
            </w:r>
            <w:r>
              <w:rPr>
                <w:b/>
                <w:sz w:val="20"/>
              </w:rPr>
              <w:t xml:space="preserve">IDIS </w:t>
            </w:r>
            <w:r>
              <w:rPr>
                <w:b/>
                <w:spacing w:val="-2"/>
                <w:sz w:val="20"/>
              </w:rPr>
              <w:t>Outcome</w:t>
            </w:r>
          </w:p>
        </w:tc>
      </w:tr>
      <w:tr w:rsidR="003E015B" w14:paraId="769C24EA" w14:textId="77777777">
        <w:trPr>
          <w:trHeight w:val="224"/>
        </w:trPr>
        <w:tc>
          <w:tcPr>
            <w:tcW w:w="530" w:type="dxa"/>
            <w:tcBorders>
              <w:top w:val="nil"/>
            </w:tcBorders>
          </w:tcPr>
          <w:p w14:paraId="769C24E1" w14:textId="77777777" w:rsidR="003E015B" w:rsidRDefault="003E015B">
            <w:pPr>
              <w:pStyle w:val="TableParagraph"/>
              <w:rPr>
                <w:rFonts w:ascii="Times New Roman"/>
                <w:sz w:val="16"/>
              </w:rPr>
            </w:pPr>
          </w:p>
        </w:tc>
        <w:tc>
          <w:tcPr>
            <w:tcW w:w="1401" w:type="dxa"/>
            <w:tcBorders>
              <w:top w:val="nil"/>
            </w:tcBorders>
          </w:tcPr>
          <w:p w14:paraId="769C24E2" w14:textId="77777777" w:rsidR="003E015B" w:rsidRDefault="003E015B">
            <w:pPr>
              <w:pStyle w:val="TableParagraph"/>
              <w:rPr>
                <w:rFonts w:ascii="Times New Roman"/>
                <w:sz w:val="16"/>
              </w:rPr>
            </w:pPr>
          </w:p>
        </w:tc>
        <w:tc>
          <w:tcPr>
            <w:tcW w:w="623" w:type="dxa"/>
            <w:tcBorders>
              <w:top w:val="nil"/>
            </w:tcBorders>
          </w:tcPr>
          <w:p w14:paraId="769C24E3" w14:textId="77777777" w:rsidR="003E015B" w:rsidRDefault="003E015B">
            <w:pPr>
              <w:pStyle w:val="TableParagraph"/>
              <w:rPr>
                <w:rFonts w:ascii="Times New Roman"/>
                <w:sz w:val="16"/>
              </w:rPr>
            </w:pPr>
          </w:p>
        </w:tc>
        <w:tc>
          <w:tcPr>
            <w:tcW w:w="621" w:type="dxa"/>
            <w:tcBorders>
              <w:top w:val="nil"/>
            </w:tcBorders>
          </w:tcPr>
          <w:p w14:paraId="769C24E4" w14:textId="77777777" w:rsidR="003E015B" w:rsidRDefault="003E015B">
            <w:pPr>
              <w:pStyle w:val="TableParagraph"/>
              <w:rPr>
                <w:rFonts w:ascii="Times New Roman"/>
                <w:sz w:val="16"/>
              </w:rPr>
            </w:pPr>
          </w:p>
        </w:tc>
        <w:tc>
          <w:tcPr>
            <w:tcW w:w="1317" w:type="dxa"/>
            <w:tcBorders>
              <w:top w:val="nil"/>
            </w:tcBorders>
          </w:tcPr>
          <w:p w14:paraId="769C24E5" w14:textId="77777777" w:rsidR="003E015B" w:rsidRDefault="003E015B">
            <w:pPr>
              <w:pStyle w:val="TableParagraph"/>
              <w:rPr>
                <w:rFonts w:ascii="Times New Roman"/>
                <w:sz w:val="16"/>
              </w:rPr>
            </w:pPr>
          </w:p>
        </w:tc>
        <w:tc>
          <w:tcPr>
            <w:tcW w:w="1070" w:type="dxa"/>
            <w:tcBorders>
              <w:top w:val="nil"/>
            </w:tcBorders>
          </w:tcPr>
          <w:p w14:paraId="769C24E6" w14:textId="77777777" w:rsidR="003E015B" w:rsidRDefault="003E015B">
            <w:pPr>
              <w:pStyle w:val="TableParagraph"/>
              <w:rPr>
                <w:rFonts w:ascii="Times New Roman"/>
                <w:sz w:val="16"/>
              </w:rPr>
            </w:pPr>
          </w:p>
        </w:tc>
        <w:tc>
          <w:tcPr>
            <w:tcW w:w="1401" w:type="dxa"/>
            <w:tcBorders>
              <w:top w:val="nil"/>
            </w:tcBorders>
          </w:tcPr>
          <w:p w14:paraId="769C24E7" w14:textId="77777777" w:rsidR="003E015B" w:rsidRDefault="003E015B">
            <w:pPr>
              <w:pStyle w:val="TableParagraph"/>
              <w:rPr>
                <w:rFonts w:ascii="Times New Roman"/>
                <w:sz w:val="16"/>
              </w:rPr>
            </w:pPr>
          </w:p>
        </w:tc>
        <w:tc>
          <w:tcPr>
            <w:tcW w:w="2140" w:type="dxa"/>
            <w:tcBorders>
              <w:top w:val="nil"/>
            </w:tcBorders>
          </w:tcPr>
          <w:p w14:paraId="769C24E8" w14:textId="77777777" w:rsidR="003E015B" w:rsidRDefault="003E015B">
            <w:pPr>
              <w:pStyle w:val="TableParagraph"/>
              <w:rPr>
                <w:rFonts w:ascii="Times New Roman"/>
                <w:sz w:val="16"/>
              </w:rPr>
            </w:pPr>
          </w:p>
        </w:tc>
        <w:tc>
          <w:tcPr>
            <w:tcW w:w="1662" w:type="dxa"/>
            <w:tcBorders>
              <w:top w:val="nil"/>
            </w:tcBorders>
          </w:tcPr>
          <w:p w14:paraId="769C24E9" w14:textId="77777777" w:rsidR="003E015B" w:rsidRDefault="003C74BC">
            <w:pPr>
              <w:pStyle w:val="TableParagraph"/>
              <w:spacing w:line="205" w:lineRule="exact"/>
              <w:ind w:left="470"/>
              <w:rPr>
                <w:b/>
                <w:sz w:val="20"/>
              </w:rPr>
            </w:pPr>
            <w:r>
              <w:rPr>
                <w:b/>
                <w:spacing w:val="-2"/>
                <w:sz w:val="20"/>
              </w:rPr>
              <w:t>Measure</w:t>
            </w:r>
          </w:p>
        </w:tc>
      </w:tr>
      <w:tr w:rsidR="003E015B" w14:paraId="769C24F7" w14:textId="77777777">
        <w:trPr>
          <w:trHeight w:val="841"/>
        </w:trPr>
        <w:tc>
          <w:tcPr>
            <w:tcW w:w="530" w:type="dxa"/>
          </w:tcPr>
          <w:p w14:paraId="769C24EB" w14:textId="77777777" w:rsidR="003E015B" w:rsidRDefault="003C74BC">
            <w:pPr>
              <w:pStyle w:val="TableParagraph"/>
              <w:spacing w:before="1"/>
              <w:ind w:left="11" w:right="111"/>
              <w:jc w:val="center"/>
              <w:rPr>
                <w:sz w:val="20"/>
              </w:rPr>
            </w:pPr>
            <w:r>
              <w:rPr>
                <w:spacing w:val="-5"/>
                <w:sz w:val="20"/>
              </w:rPr>
              <w:t>10</w:t>
            </w:r>
          </w:p>
        </w:tc>
        <w:tc>
          <w:tcPr>
            <w:tcW w:w="1401" w:type="dxa"/>
          </w:tcPr>
          <w:p w14:paraId="769C24EC" w14:textId="77777777" w:rsidR="003E015B" w:rsidRDefault="003C74BC">
            <w:pPr>
              <w:pStyle w:val="TableParagraph"/>
              <w:spacing w:before="1" w:line="276" w:lineRule="auto"/>
              <w:ind w:left="108"/>
              <w:rPr>
                <w:sz w:val="20"/>
              </w:rPr>
            </w:pPr>
            <w:r>
              <w:rPr>
                <w:sz w:val="20"/>
              </w:rPr>
              <w:t>New</w:t>
            </w:r>
            <w:r>
              <w:rPr>
                <w:spacing w:val="-8"/>
                <w:sz w:val="20"/>
              </w:rPr>
              <w:t xml:space="preserve"> </w:t>
            </w:r>
            <w:r>
              <w:rPr>
                <w:sz w:val="20"/>
              </w:rPr>
              <w:t>or</w:t>
            </w:r>
            <w:r>
              <w:rPr>
                <w:spacing w:val="-7"/>
                <w:sz w:val="20"/>
              </w:rPr>
              <w:t xml:space="preserve"> </w:t>
            </w:r>
            <w:r>
              <w:rPr>
                <w:sz w:val="20"/>
              </w:rPr>
              <w:t>Jobs Retention</w:t>
            </w:r>
            <w:r>
              <w:rPr>
                <w:spacing w:val="-12"/>
                <w:sz w:val="20"/>
              </w:rPr>
              <w:t xml:space="preserve"> </w:t>
            </w:r>
            <w:r>
              <w:rPr>
                <w:spacing w:val="-5"/>
                <w:sz w:val="20"/>
              </w:rPr>
              <w:t>of</w:t>
            </w:r>
          </w:p>
          <w:p w14:paraId="769C24ED" w14:textId="77777777" w:rsidR="003E015B" w:rsidRDefault="003C74BC">
            <w:pPr>
              <w:pStyle w:val="TableParagraph"/>
              <w:ind w:left="108"/>
              <w:rPr>
                <w:sz w:val="20"/>
              </w:rPr>
            </w:pPr>
            <w:r>
              <w:rPr>
                <w:sz w:val="20"/>
              </w:rPr>
              <w:t>Existing</w:t>
            </w:r>
            <w:r>
              <w:rPr>
                <w:spacing w:val="-7"/>
                <w:sz w:val="20"/>
              </w:rPr>
              <w:t xml:space="preserve"> </w:t>
            </w:r>
            <w:r>
              <w:rPr>
                <w:spacing w:val="-4"/>
                <w:sz w:val="20"/>
              </w:rPr>
              <w:t>Jobs</w:t>
            </w:r>
          </w:p>
        </w:tc>
        <w:tc>
          <w:tcPr>
            <w:tcW w:w="623" w:type="dxa"/>
          </w:tcPr>
          <w:p w14:paraId="769C24EE" w14:textId="77777777" w:rsidR="003E015B" w:rsidRDefault="003C74BC">
            <w:pPr>
              <w:pStyle w:val="TableParagraph"/>
              <w:spacing w:before="1"/>
              <w:ind w:left="12"/>
              <w:jc w:val="center"/>
              <w:rPr>
                <w:sz w:val="20"/>
              </w:rPr>
            </w:pPr>
            <w:r>
              <w:rPr>
                <w:spacing w:val="-4"/>
                <w:sz w:val="20"/>
              </w:rPr>
              <w:t>2021</w:t>
            </w:r>
          </w:p>
        </w:tc>
        <w:tc>
          <w:tcPr>
            <w:tcW w:w="621" w:type="dxa"/>
          </w:tcPr>
          <w:p w14:paraId="769C24EF" w14:textId="77777777" w:rsidR="003E015B" w:rsidRDefault="003C74BC">
            <w:pPr>
              <w:pStyle w:val="TableParagraph"/>
              <w:spacing w:before="1"/>
              <w:ind w:left="16"/>
              <w:jc w:val="center"/>
              <w:rPr>
                <w:sz w:val="20"/>
              </w:rPr>
            </w:pPr>
            <w:r>
              <w:rPr>
                <w:spacing w:val="-4"/>
                <w:sz w:val="20"/>
              </w:rPr>
              <w:t>2025</w:t>
            </w:r>
          </w:p>
        </w:tc>
        <w:tc>
          <w:tcPr>
            <w:tcW w:w="1317" w:type="dxa"/>
          </w:tcPr>
          <w:p w14:paraId="769C24F0" w14:textId="77777777" w:rsidR="003E015B" w:rsidRDefault="003C74BC">
            <w:pPr>
              <w:pStyle w:val="TableParagraph"/>
              <w:spacing w:before="1" w:line="276" w:lineRule="auto"/>
              <w:ind w:left="110"/>
              <w:rPr>
                <w:sz w:val="20"/>
              </w:rPr>
            </w:pPr>
            <w:r>
              <w:rPr>
                <w:spacing w:val="-2"/>
                <w:sz w:val="20"/>
              </w:rPr>
              <w:t>Economic Opportunity</w:t>
            </w:r>
          </w:p>
        </w:tc>
        <w:tc>
          <w:tcPr>
            <w:tcW w:w="1070" w:type="dxa"/>
          </w:tcPr>
          <w:p w14:paraId="769C24F1" w14:textId="77777777" w:rsidR="003E015B" w:rsidRDefault="003E015B">
            <w:pPr>
              <w:pStyle w:val="TableParagraph"/>
              <w:rPr>
                <w:rFonts w:ascii="Times New Roman"/>
                <w:sz w:val="18"/>
              </w:rPr>
            </w:pPr>
          </w:p>
        </w:tc>
        <w:tc>
          <w:tcPr>
            <w:tcW w:w="1401" w:type="dxa"/>
          </w:tcPr>
          <w:p w14:paraId="769C24F2" w14:textId="77777777" w:rsidR="003E015B" w:rsidRDefault="003C74BC">
            <w:pPr>
              <w:pStyle w:val="TableParagraph"/>
              <w:spacing w:before="1" w:line="276" w:lineRule="auto"/>
              <w:ind w:left="111"/>
              <w:rPr>
                <w:sz w:val="20"/>
              </w:rPr>
            </w:pPr>
            <w:r>
              <w:rPr>
                <w:spacing w:val="-2"/>
                <w:sz w:val="20"/>
              </w:rPr>
              <w:t xml:space="preserve">Economic </w:t>
            </w:r>
            <w:r>
              <w:rPr>
                <w:sz w:val="20"/>
              </w:rPr>
              <w:t>Opportunity</w:t>
            </w:r>
            <w:r>
              <w:rPr>
                <w:spacing w:val="-10"/>
                <w:sz w:val="20"/>
              </w:rPr>
              <w:t xml:space="preserve"> &amp;</w:t>
            </w:r>
          </w:p>
          <w:p w14:paraId="769C24F3" w14:textId="77777777" w:rsidR="003E015B" w:rsidRDefault="003C74BC">
            <w:pPr>
              <w:pStyle w:val="TableParagraph"/>
              <w:ind w:left="111"/>
              <w:rPr>
                <w:sz w:val="20"/>
              </w:rPr>
            </w:pPr>
            <w:r>
              <w:rPr>
                <w:spacing w:val="-2"/>
                <w:sz w:val="20"/>
              </w:rPr>
              <w:t>Sustainability</w:t>
            </w:r>
          </w:p>
        </w:tc>
        <w:tc>
          <w:tcPr>
            <w:tcW w:w="2140" w:type="dxa"/>
          </w:tcPr>
          <w:p w14:paraId="769C24F4" w14:textId="77777777" w:rsidR="003E015B" w:rsidRDefault="003C74BC">
            <w:pPr>
              <w:pStyle w:val="TableParagraph"/>
              <w:spacing w:before="1"/>
              <w:ind w:right="95"/>
              <w:jc w:val="right"/>
              <w:rPr>
                <w:sz w:val="20"/>
              </w:rPr>
            </w:pPr>
            <w:r>
              <w:rPr>
                <w:sz w:val="20"/>
              </w:rPr>
              <w:t>CDBG:</w:t>
            </w:r>
            <w:r>
              <w:rPr>
                <w:spacing w:val="-8"/>
                <w:sz w:val="20"/>
              </w:rPr>
              <w:t xml:space="preserve"> </w:t>
            </w:r>
            <w:r>
              <w:rPr>
                <w:spacing w:val="-2"/>
                <w:sz w:val="20"/>
              </w:rPr>
              <w:t>$1,000,000</w:t>
            </w:r>
          </w:p>
        </w:tc>
        <w:tc>
          <w:tcPr>
            <w:tcW w:w="1662" w:type="dxa"/>
          </w:tcPr>
          <w:p w14:paraId="769C24F5" w14:textId="77777777" w:rsidR="003E015B" w:rsidRDefault="003C74BC">
            <w:pPr>
              <w:pStyle w:val="TableParagraph"/>
              <w:spacing w:before="1" w:line="276" w:lineRule="auto"/>
              <w:ind w:left="112"/>
              <w:rPr>
                <w:sz w:val="20"/>
              </w:rPr>
            </w:pPr>
            <w:r>
              <w:rPr>
                <w:spacing w:val="-4"/>
                <w:sz w:val="20"/>
              </w:rPr>
              <w:t xml:space="preserve">Jobs </w:t>
            </w:r>
            <w:r>
              <w:rPr>
                <w:spacing w:val="-2"/>
                <w:sz w:val="20"/>
              </w:rPr>
              <w:t>created/retained:</w:t>
            </w:r>
          </w:p>
          <w:p w14:paraId="769C24F6" w14:textId="77777777" w:rsidR="003E015B" w:rsidRDefault="003C74BC">
            <w:pPr>
              <w:pStyle w:val="TableParagraph"/>
              <w:ind w:left="112"/>
              <w:rPr>
                <w:sz w:val="20"/>
              </w:rPr>
            </w:pPr>
            <w:r>
              <w:rPr>
                <w:sz w:val="20"/>
              </w:rPr>
              <w:t>25</w:t>
            </w:r>
            <w:r>
              <w:rPr>
                <w:spacing w:val="-4"/>
                <w:sz w:val="20"/>
              </w:rPr>
              <w:t xml:space="preserve"> Jobs</w:t>
            </w:r>
          </w:p>
        </w:tc>
      </w:tr>
      <w:tr w:rsidR="003E015B" w14:paraId="769C2502" w14:textId="77777777">
        <w:trPr>
          <w:trHeight w:val="2526"/>
        </w:trPr>
        <w:tc>
          <w:tcPr>
            <w:tcW w:w="530" w:type="dxa"/>
          </w:tcPr>
          <w:p w14:paraId="769C24F8" w14:textId="77777777" w:rsidR="003E015B" w:rsidRDefault="003C74BC">
            <w:pPr>
              <w:pStyle w:val="TableParagraph"/>
              <w:spacing w:before="1"/>
              <w:ind w:left="11" w:right="111"/>
              <w:jc w:val="center"/>
              <w:rPr>
                <w:sz w:val="20"/>
              </w:rPr>
            </w:pPr>
            <w:r>
              <w:rPr>
                <w:spacing w:val="-5"/>
                <w:sz w:val="20"/>
              </w:rPr>
              <w:t>11</w:t>
            </w:r>
          </w:p>
        </w:tc>
        <w:tc>
          <w:tcPr>
            <w:tcW w:w="1401" w:type="dxa"/>
          </w:tcPr>
          <w:p w14:paraId="769C24F9" w14:textId="77777777" w:rsidR="003E015B" w:rsidRDefault="003C74BC">
            <w:pPr>
              <w:pStyle w:val="TableParagraph"/>
              <w:spacing w:before="1" w:line="276" w:lineRule="auto"/>
              <w:ind w:left="108" w:right="223"/>
              <w:rPr>
                <w:sz w:val="20"/>
              </w:rPr>
            </w:pPr>
            <w:r>
              <w:rPr>
                <w:spacing w:val="-2"/>
                <w:sz w:val="20"/>
              </w:rPr>
              <w:t xml:space="preserve">Community </w:t>
            </w:r>
            <w:r>
              <w:rPr>
                <w:sz w:val="20"/>
              </w:rPr>
              <w:t>and</w:t>
            </w:r>
            <w:r>
              <w:rPr>
                <w:spacing w:val="-12"/>
                <w:sz w:val="20"/>
              </w:rPr>
              <w:t xml:space="preserve"> </w:t>
            </w:r>
            <w:r>
              <w:rPr>
                <w:sz w:val="20"/>
              </w:rPr>
              <w:t xml:space="preserve">Regional </w:t>
            </w:r>
            <w:r>
              <w:rPr>
                <w:spacing w:val="-2"/>
                <w:sz w:val="20"/>
              </w:rPr>
              <w:t>Planning</w:t>
            </w:r>
          </w:p>
        </w:tc>
        <w:tc>
          <w:tcPr>
            <w:tcW w:w="623" w:type="dxa"/>
          </w:tcPr>
          <w:p w14:paraId="769C24FA" w14:textId="77777777" w:rsidR="003E015B" w:rsidRDefault="003C74BC">
            <w:pPr>
              <w:pStyle w:val="TableParagraph"/>
              <w:spacing w:before="1"/>
              <w:ind w:left="12"/>
              <w:jc w:val="center"/>
              <w:rPr>
                <w:sz w:val="20"/>
              </w:rPr>
            </w:pPr>
            <w:r>
              <w:rPr>
                <w:spacing w:val="-4"/>
                <w:sz w:val="20"/>
              </w:rPr>
              <w:t>2021</w:t>
            </w:r>
          </w:p>
        </w:tc>
        <w:tc>
          <w:tcPr>
            <w:tcW w:w="621" w:type="dxa"/>
          </w:tcPr>
          <w:p w14:paraId="769C24FB" w14:textId="77777777" w:rsidR="003E015B" w:rsidRDefault="003C74BC">
            <w:pPr>
              <w:pStyle w:val="TableParagraph"/>
              <w:spacing w:before="1"/>
              <w:ind w:left="16"/>
              <w:jc w:val="center"/>
              <w:rPr>
                <w:sz w:val="20"/>
              </w:rPr>
            </w:pPr>
            <w:r>
              <w:rPr>
                <w:spacing w:val="-4"/>
                <w:sz w:val="20"/>
              </w:rPr>
              <w:t>2025</w:t>
            </w:r>
          </w:p>
        </w:tc>
        <w:tc>
          <w:tcPr>
            <w:tcW w:w="1317" w:type="dxa"/>
          </w:tcPr>
          <w:p w14:paraId="769C24FC" w14:textId="77777777" w:rsidR="003E015B" w:rsidRDefault="003C74BC">
            <w:pPr>
              <w:pStyle w:val="TableParagraph"/>
              <w:spacing w:before="1" w:line="276" w:lineRule="auto"/>
              <w:ind w:left="110"/>
              <w:rPr>
                <w:sz w:val="20"/>
              </w:rPr>
            </w:pPr>
            <w:r>
              <w:rPr>
                <w:spacing w:val="-2"/>
                <w:sz w:val="20"/>
              </w:rPr>
              <w:t>Non-Housing Community Development</w:t>
            </w:r>
          </w:p>
        </w:tc>
        <w:tc>
          <w:tcPr>
            <w:tcW w:w="1070" w:type="dxa"/>
          </w:tcPr>
          <w:p w14:paraId="769C24FD" w14:textId="77777777" w:rsidR="003E015B" w:rsidRDefault="003E015B">
            <w:pPr>
              <w:pStyle w:val="TableParagraph"/>
              <w:rPr>
                <w:rFonts w:ascii="Times New Roman"/>
                <w:sz w:val="18"/>
              </w:rPr>
            </w:pPr>
          </w:p>
        </w:tc>
        <w:tc>
          <w:tcPr>
            <w:tcW w:w="1401" w:type="dxa"/>
          </w:tcPr>
          <w:p w14:paraId="769C24FE" w14:textId="77777777" w:rsidR="003E015B" w:rsidRDefault="003C74BC">
            <w:pPr>
              <w:pStyle w:val="TableParagraph"/>
              <w:spacing w:before="1" w:line="276" w:lineRule="auto"/>
              <w:ind w:left="111"/>
              <w:rPr>
                <w:sz w:val="20"/>
              </w:rPr>
            </w:pPr>
            <w:r>
              <w:rPr>
                <w:spacing w:val="-2"/>
                <w:sz w:val="20"/>
              </w:rPr>
              <w:t xml:space="preserve">Community Infrastructure, </w:t>
            </w:r>
            <w:r>
              <w:rPr>
                <w:sz w:val="20"/>
              </w:rPr>
              <w:t xml:space="preserve">Facilities &amp; </w:t>
            </w:r>
            <w:r>
              <w:rPr>
                <w:spacing w:val="-2"/>
                <w:sz w:val="20"/>
              </w:rPr>
              <w:t xml:space="preserve">Services Community Revitalization Economic </w:t>
            </w:r>
            <w:r>
              <w:rPr>
                <w:sz w:val="20"/>
              </w:rPr>
              <w:t>Opportunity</w:t>
            </w:r>
            <w:r>
              <w:rPr>
                <w:spacing w:val="-10"/>
                <w:sz w:val="20"/>
              </w:rPr>
              <w:t xml:space="preserve"> &amp;</w:t>
            </w:r>
          </w:p>
          <w:p w14:paraId="769C24FF" w14:textId="77777777" w:rsidR="003E015B" w:rsidRDefault="003C74BC">
            <w:pPr>
              <w:pStyle w:val="TableParagraph"/>
              <w:spacing w:before="1"/>
              <w:ind w:left="111"/>
              <w:rPr>
                <w:sz w:val="20"/>
              </w:rPr>
            </w:pPr>
            <w:r>
              <w:rPr>
                <w:spacing w:val="-2"/>
                <w:sz w:val="20"/>
              </w:rPr>
              <w:t>Sustainability</w:t>
            </w:r>
          </w:p>
        </w:tc>
        <w:tc>
          <w:tcPr>
            <w:tcW w:w="2140" w:type="dxa"/>
          </w:tcPr>
          <w:p w14:paraId="769C2500" w14:textId="77777777" w:rsidR="003E015B" w:rsidRDefault="003C74BC">
            <w:pPr>
              <w:pStyle w:val="TableParagraph"/>
              <w:spacing w:before="1"/>
              <w:ind w:right="95"/>
              <w:jc w:val="right"/>
              <w:rPr>
                <w:sz w:val="20"/>
              </w:rPr>
            </w:pPr>
            <w:r>
              <w:rPr>
                <w:sz w:val="20"/>
              </w:rPr>
              <w:t>CDBG:</w:t>
            </w:r>
            <w:r>
              <w:rPr>
                <w:spacing w:val="-8"/>
                <w:sz w:val="20"/>
              </w:rPr>
              <w:t xml:space="preserve"> </w:t>
            </w:r>
            <w:r>
              <w:rPr>
                <w:spacing w:val="-2"/>
                <w:sz w:val="20"/>
              </w:rPr>
              <w:t>$500,000</w:t>
            </w:r>
          </w:p>
        </w:tc>
        <w:tc>
          <w:tcPr>
            <w:tcW w:w="1662" w:type="dxa"/>
          </w:tcPr>
          <w:p w14:paraId="769C2501" w14:textId="77777777" w:rsidR="003E015B" w:rsidRDefault="003C74BC">
            <w:pPr>
              <w:pStyle w:val="TableParagraph"/>
              <w:spacing w:before="1"/>
              <w:ind w:left="112"/>
              <w:rPr>
                <w:sz w:val="20"/>
              </w:rPr>
            </w:pPr>
            <w:r>
              <w:rPr>
                <w:sz w:val="20"/>
              </w:rPr>
              <w:t>Other:</w:t>
            </w:r>
            <w:r>
              <w:rPr>
                <w:spacing w:val="-6"/>
                <w:sz w:val="20"/>
              </w:rPr>
              <w:t xml:space="preserve"> </w:t>
            </w:r>
            <w:r>
              <w:rPr>
                <w:sz w:val="20"/>
              </w:rPr>
              <w:t>40</w:t>
            </w:r>
            <w:r>
              <w:rPr>
                <w:spacing w:val="-5"/>
                <w:sz w:val="20"/>
              </w:rPr>
              <w:t xml:space="preserve"> </w:t>
            </w:r>
            <w:r>
              <w:rPr>
                <w:spacing w:val="-2"/>
                <w:sz w:val="20"/>
              </w:rPr>
              <w:t>Other</w:t>
            </w:r>
          </w:p>
        </w:tc>
      </w:tr>
      <w:tr w:rsidR="003E015B" w14:paraId="769C250C" w14:textId="77777777">
        <w:trPr>
          <w:trHeight w:val="280"/>
        </w:trPr>
        <w:tc>
          <w:tcPr>
            <w:tcW w:w="530" w:type="dxa"/>
          </w:tcPr>
          <w:p w14:paraId="769C2503" w14:textId="77777777" w:rsidR="003E015B" w:rsidRDefault="003C74BC">
            <w:pPr>
              <w:pStyle w:val="TableParagraph"/>
              <w:spacing w:before="1"/>
              <w:ind w:left="11" w:right="111"/>
              <w:jc w:val="center"/>
              <w:rPr>
                <w:sz w:val="20"/>
              </w:rPr>
            </w:pPr>
            <w:r>
              <w:rPr>
                <w:spacing w:val="-5"/>
                <w:sz w:val="20"/>
              </w:rPr>
              <w:t>12</w:t>
            </w:r>
          </w:p>
        </w:tc>
        <w:tc>
          <w:tcPr>
            <w:tcW w:w="1401" w:type="dxa"/>
          </w:tcPr>
          <w:p w14:paraId="769C2504" w14:textId="77777777" w:rsidR="003E015B" w:rsidRDefault="003E015B">
            <w:pPr>
              <w:pStyle w:val="TableParagraph"/>
              <w:rPr>
                <w:rFonts w:ascii="Times New Roman"/>
                <w:sz w:val="18"/>
              </w:rPr>
            </w:pPr>
          </w:p>
        </w:tc>
        <w:tc>
          <w:tcPr>
            <w:tcW w:w="623" w:type="dxa"/>
          </w:tcPr>
          <w:p w14:paraId="769C2505" w14:textId="77777777" w:rsidR="003E015B" w:rsidRDefault="003E015B">
            <w:pPr>
              <w:pStyle w:val="TableParagraph"/>
              <w:rPr>
                <w:rFonts w:ascii="Times New Roman"/>
                <w:sz w:val="18"/>
              </w:rPr>
            </w:pPr>
          </w:p>
        </w:tc>
        <w:tc>
          <w:tcPr>
            <w:tcW w:w="621" w:type="dxa"/>
          </w:tcPr>
          <w:p w14:paraId="769C2506" w14:textId="77777777" w:rsidR="003E015B" w:rsidRDefault="003E015B">
            <w:pPr>
              <w:pStyle w:val="TableParagraph"/>
              <w:rPr>
                <w:rFonts w:ascii="Times New Roman"/>
                <w:sz w:val="18"/>
              </w:rPr>
            </w:pPr>
          </w:p>
        </w:tc>
        <w:tc>
          <w:tcPr>
            <w:tcW w:w="1317" w:type="dxa"/>
          </w:tcPr>
          <w:p w14:paraId="769C2507" w14:textId="77777777" w:rsidR="003E015B" w:rsidRDefault="003E015B">
            <w:pPr>
              <w:pStyle w:val="TableParagraph"/>
              <w:rPr>
                <w:rFonts w:ascii="Times New Roman"/>
                <w:sz w:val="18"/>
              </w:rPr>
            </w:pPr>
          </w:p>
        </w:tc>
        <w:tc>
          <w:tcPr>
            <w:tcW w:w="1070" w:type="dxa"/>
          </w:tcPr>
          <w:p w14:paraId="769C2508" w14:textId="77777777" w:rsidR="003E015B" w:rsidRDefault="003E015B">
            <w:pPr>
              <w:pStyle w:val="TableParagraph"/>
              <w:rPr>
                <w:rFonts w:ascii="Times New Roman"/>
                <w:sz w:val="18"/>
              </w:rPr>
            </w:pPr>
          </w:p>
        </w:tc>
        <w:tc>
          <w:tcPr>
            <w:tcW w:w="1401" w:type="dxa"/>
          </w:tcPr>
          <w:p w14:paraId="769C2509" w14:textId="77777777" w:rsidR="003E015B" w:rsidRDefault="003E015B">
            <w:pPr>
              <w:pStyle w:val="TableParagraph"/>
              <w:rPr>
                <w:rFonts w:ascii="Times New Roman"/>
                <w:sz w:val="18"/>
              </w:rPr>
            </w:pPr>
          </w:p>
        </w:tc>
        <w:tc>
          <w:tcPr>
            <w:tcW w:w="2140" w:type="dxa"/>
          </w:tcPr>
          <w:p w14:paraId="769C250A" w14:textId="77777777" w:rsidR="003E015B" w:rsidRDefault="003E015B">
            <w:pPr>
              <w:pStyle w:val="TableParagraph"/>
              <w:rPr>
                <w:rFonts w:ascii="Times New Roman"/>
                <w:sz w:val="18"/>
              </w:rPr>
            </w:pPr>
          </w:p>
        </w:tc>
        <w:tc>
          <w:tcPr>
            <w:tcW w:w="1662" w:type="dxa"/>
          </w:tcPr>
          <w:p w14:paraId="769C250B" w14:textId="77777777" w:rsidR="003E015B" w:rsidRDefault="003E015B">
            <w:pPr>
              <w:pStyle w:val="TableParagraph"/>
              <w:rPr>
                <w:rFonts w:ascii="Times New Roman"/>
                <w:sz w:val="18"/>
              </w:rPr>
            </w:pPr>
          </w:p>
        </w:tc>
      </w:tr>
      <w:tr w:rsidR="003E015B" w14:paraId="769C2516" w14:textId="77777777">
        <w:trPr>
          <w:trHeight w:val="279"/>
        </w:trPr>
        <w:tc>
          <w:tcPr>
            <w:tcW w:w="530" w:type="dxa"/>
            <w:tcBorders>
              <w:bottom w:val="nil"/>
            </w:tcBorders>
          </w:tcPr>
          <w:p w14:paraId="769C250D" w14:textId="77777777" w:rsidR="003E015B" w:rsidRDefault="003C74BC">
            <w:pPr>
              <w:pStyle w:val="TableParagraph"/>
              <w:spacing w:before="3"/>
              <w:ind w:left="11" w:right="111"/>
              <w:jc w:val="center"/>
              <w:rPr>
                <w:sz w:val="20"/>
              </w:rPr>
            </w:pPr>
            <w:r>
              <w:rPr>
                <w:spacing w:val="-5"/>
                <w:sz w:val="20"/>
              </w:rPr>
              <w:t>13</w:t>
            </w:r>
          </w:p>
        </w:tc>
        <w:tc>
          <w:tcPr>
            <w:tcW w:w="1401" w:type="dxa"/>
            <w:tcBorders>
              <w:bottom w:val="nil"/>
            </w:tcBorders>
          </w:tcPr>
          <w:p w14:paraId="769C250E" w14:textId="77777777" w:rsidR="003E015B" w:rsidRDefault="003C74BC">
            <w:pPr>
              <w:pStyle w:val="TableParagraph"/>
              <w:spacing w:before="3"/>
              <w:ind w:left="108"/>
              <w:rPr>
                <w:sz w:val="20"/>
              </w:rPr>
            </w:pPr>
            <w:r>
              <w:rPr>
                <w:spacing w:val="-2"/>
                <w:sz w:val="20"/>
              </w:rPr>
              <w:t>CDBG-</w:t>
            </w:r>
            <w:r>
              <w:rPr>
                <w:spacing w:val="-5"/>
                <w:sz w:val="20"/>
              </w:rPr>
              <w:t>MIT</w:t>
            </w:r>
          </w:p>
        </w:tc>
        <w:tc>
          <w:tcPr>
            <w:tcW w:w="623" w:type="dxa"/>
            <w:tcBorders>
              <w:bottom w:val="nil"/>
            </w:tcBorders>
          </w:tcPr>
          <w:p w14:paraId="769C250F" w14:textId="77777777" w:rsidR="003E015B" w:rsidRDefault="003C74BC">
            <w:pPr>
              <w:pStyle w:val="TableParagraph"/>
              <w:spacing w:before="3"/>
              <w:ind w:left="12"/>
              <w:jc w:val="center"/>
              <w:rPr>
                <w:sz w:val="20"/>
              </w:rPr>
            </w:pPr>
            <w:r>
              <w:rPr>
                <w:spacing w:val="-4"/>
                <w:sz w:val="20"/>
              </w:rPr>
              <w:t>2021</w:t>
            </w:r>
          </w:p>
        </w:tc>
        <w:tc>
          <w:tcPr>
            <w:tcW w:w="621" w:type="dxa"/>
            <w:tcBorders>
              <w:bottom w:val="nil"/>
            </w:tcBorders>
          </w:tcPr>
          <w:p w14:paraId="769C2510" w14:textId="77777777" w:rsidR="003E015B" w:rsidRDefault="003C74BC">
            <w:pPr>
              <w:pStyle w:val="TableParagraph"/>
              <w:spacing w:before="3"/>
              <w:ind w:left="93"/>
              <w:jc w:val="center"/>
              <w:rPr>
                <w:sz w:val="20"/>
              </w:rPr>
            </w:pPr>
            <w:r>
              <w:rPr>
                <w:spacing w:val="-5"/>
                <w:sz w:val="20"/>
              </w:rPr>
              <w:t>TBD</w:t>
            </w:r>
          </w:p>
        </w:tc>
        <w:tc>
          <w:tcPr>
            <w:tcW w:w="1317" w:type="dxa"/>
            <w:tcBorders>
              <w:bottom w:val="nil"/>
            </w:tcBorders>
          </w:tcPr>
          <w:p w14:paraId="769C2511" w14:textId="77777777" w:rsidR="003E015B" w:rsidRDefault="003C74BC">
            <w:pPr>
              <w:pStyle w:val="TableParagraph"/>
              <w:spacing w:before="3"/>
              <w:ind w:left="110"/>
              <w:rPr>
                <w:sz w:val="20"/>
              </w:rPr>
            </w:pPr>
            <w:r>
              <w:rPr>
                <w:spacing w:val="-2"/>
                <w:sz w:val="20"/>
              </w:rPr>
              <w:t>Hazard</w:t>
            </w:r>
          </w:p>
        </w:tc>
        <w:tc>
          <w:tcPr>
            <w:tcW w:w="1070" w:type="dxa"/>
            <w:vMerge w:val="restart"/>
          </w:tcPr>
          <w:p w14:paraId="769C2512" w14:textId="77777777" w:rsidR="003E015B" w:rsidRDefault="003E015B">
            <w:pPr>
              <w:pStyle w:val="TableParagraph"/>
              <w:rPr>
                <w:rFonts w:ascii="Times New Roman"/>
                <w:sz w:val="18"/>
              </w:rPr>
            </w:pPr>
          </w:p>
        </w:tc>
        <w:tc>
          <w:tcPr>
            <w:tcW w:w="1401" w:type="dxa"/>
            <w:tcBorders>
              <w:bottom w:val="nil"/>
            </w:tcBorders>
          </w:tcPr>
          <w:p w14:paraId="769C2513" w14:textId="77777777" w:rsidR="003E015B" w:rsidRDefault="003C74BC">
            <w:pPr>
              <w:pStyle w:val="TableParagraph"/>
              <w:spacing w:before="3"/>
              <w:ind w:left="111"/>
              <w:rPr>
                <w:sz w:val="20"/>
              </w:rPr>
            </w:pPr>
            <w:r>
              <w:rPr>
                <w:spacing w:val="-2"/>
                <w:sz w:val="20"/>
              </w:rPr>
              <w:t>Community</w:t>
            </w:r>
          </w:p>
        </w:tc>
        <w:tc>
          <w:tcPr>
            <w:tcW w:w="2140" w:type="dxa"/>
            <w:tcBorders>
              <w:bottom w:val="nil"/>
            </w:tcBorders>
          </w:tcPr>
          <w:p w14:paraId="769C2514" w14:textId="77777777" w:rsidR="003E015B" w:rsidRDefault="003C74BC">
            <w:pPr>
              <w:pStyle w:val="TableParagraph"/>
              <w:spacing w:before="3"/>
              <w:ind w:right="96"/>
              <w:jc w:val="right"/>
              <w:rPr>
                <w:sz w:val="20"/>
              </w:rPr>
            </w:pPr>
            <w:r>
              <w:rPr>
                <w:spacing w:val="-2"/>
                <w:sz w:val="20"/>
              </w:rPr>
              <w:t>CDBG-</w:t>
            </w:r>
            <w:r>
              <w:rPr>
                <w:spacing w:val="-5"/>
                <w:sz w:val="20"/>
              </w:rPr>
              <w:t>MIT</w:t>
            </w:r>
          </w:p>
        </w:tc>
        <w:tc>
          <w:tcPr>
            <w:tcW w:w="1662" w:type="dxa"/>
            <w:tcBorders>
              <w:bottom w:val="nil"/>
            </w:tcBorders>
          </w:tcPr>
          <w:p w14:paraId="769C2515" w14:textId="77777777" w:rsidR="003E015B" w:rsidRDefault="003C74BC">
            <w:pPr>
              <w:pStyle w:val="TableParagraph"/>
              <w:spacing w:before="3"/>
              <w:ind w:left="112"/>
              <w:rPr>
                <w:sz w:val="20"/>
              </w:rPr>
            </w:pPr>
            <w:r>
              <w:rPr>
                <w:sz w:val="20"/>
              </w:rPr>
              <w:t>Other:</w:t>
            </w:r>
            <w:r>
              <w:rPr>
                <w:spacing w:val="-8"/>
                <w:sz w:val="20"/>
              </w:rPr>
              <w:t xml:space="preserve"> </w:t>
            </w:r>
            <w:r>
              <w:rPr>
                <w:spacing w:val="-5"/>
                <w:sz w:val="20"/>
              </w:rPr>
              <w:t>128</w:t>
            </w:r>
          </w:p>
        </w:tc>
      </w:tr>
      <w:tr w:rsidR="003E015B" w14:paraId="769C2520" w14:textId="77777777">
        <w:trPr>
          <w:trHeight w:val="269"/>
        </w:trPr>
        <w:tc>
          <w:tcPr>
            <w:tcW w:w="530" w:type="dxa"/>
            <w:tcBorders>
              <w:top w:val="nil"/>
              <w:bottom w:val="nil"/>
            </w:tcBorders>
          </w:tcPr>
          <w:p w14:paraId="769C2517" w14:textId="77777777" w:rsidR="003E015B" w:rsidRDefault="003E015B">
            <w:pPr>
              <w:pStyle w:val="TableParagraph"/>
              <w:rPr>
                <w:rFonts w:ascii="Times New Roman"/>
                <w:sz w:val="18"/>
              </w:rPr>
            </w:pPr>
          </w:p>
        </w:tc>
        <w:tc>
          <w:tcPr>
            <w:tcW w:w="1401" w:type="dxa"/>
            <w:tcBorders>
              <w:top w:val="nil"/>
              <w:bottom w:val="nil"/>
            </w:tcBorders>
          </w:tcPr>
          <w:p w14:paraId="769C2518" w14:textId="77777777" w:rsidR="003E015B" w:rsidRDefault="003C74BC">
            <w:pPr>
              <w:pStyle w:val="TableParagraph"/>
              <w:spacing w:line="239" w:lineRule="exact"/>
              <w:ind w:left="108"/>
              <w:rPr>
                <w:sz w:val="20"/>
              </w:rPr>
            </w:pPr>
            <w:r>
              <w:rPr>
                <w:spacing w:val="-2"/>
                <w:sz w:val="20"/>
              </w:rPr>
              <w:t>Mitigation</w:t>
            </w:r>
          </w:p>
        </w:tc>
        <w:tc>
          <w:tcPr>
            <w:tcW w:w="623" w:type="dxa"/>
            <w:tcBorders>
              <w:top w:val="nil"/>
              <w:bottom w:val="nil"/>
            </w:tcBorders>
          </w:tcPr>
          <w:p w14:paraId="769C2519" w14:textId="77777777" w:rsidR="003E015B" w:rsidRDefault="003E015B">
            <w:pPr>
              <w:pStyle w:val="TableParagraph"/>
              <w:rPr>
                <w:rFonts w:ascii="Times New Roman"/>
                <w:sz w:val="18"/>
              </w:rPr>
            </w:pPr>
          </w:p>
        </w:tc>
        <w:tc>
          <w:tcPr>
            <w:tcW w:w="621" w:type="dxa"/>
            <w:tcBorders>
              <w:top w:val="nil"/>
              <w:bottom w:val="nil"/>
            </w:tcBorders>
          </w:tcPr>
          <w:p w14:paraId="769C251A" w14:textId="77777777" w:rsidR="003E015B" w:rsidRDefault="003E015B">
            <w:pPr>
              <w:pStyle w:val="TableParagraph"/>
              <w:rPr>
                <w:rFonts w:ascii="Times New Roman"/>
                <w:sz w:val="18"/>
              </w:rPr>
            </w:pPr>
          </w:p>
        </w:tc>
        <w:tc>
          <w:tcPr>
            <w:tcW w:w="1317" w:type="dxa"/>
            <w:tcBorders>
              <w:top w:val="nil"/>
              <w:bottom w:val="nil"/>
            </w:tcBorders>
          </w:tcPr>
          <w:p w14:paraId="769C251B" w14:textId="77777777" w:rsidR="003E015B" w:rsidRDefault="003C74BC">
            <w:pPr>
              <w:pStyle w:val="TableParagraph"/>
              <w:spacing w:line="239" w:lineRule="exact"/>
              <w:ind w:left="110"/>
              <w:rPr>
                <w:sz w:val="20"/>
              </w:rPr>
            </w:pPr>
            <w:r>
              <w:rPr>
                <w:spacing w:val="-2"/>
                <w:sz w:val="20"/>
              </w:rPr>
              <w:t>Mitigation</w:t>
            </w:r>
          </w:p>
        </w:tc>
        <w:tc>
          <w:tcPr>
            <w:tcW w:w="1070" w:type="dxa"/>
            <w:vMerge/>
            <w:tcBorders>
              <w:top w:val="nil"/>
            </w:tcBorders>
          </w:tcPr>
          <w:p w14:paraId="769C251C" w14:textId="77777777" w:rsidR="003E015B" w:rsidRDefault="003E015B">
            <w:pPr>
              <w:rPr>
                <w:sz w:val="2"/>
                <w:szCs w:val="2"/>
              </w:rPr>
            </w:pPr>
          </w:p>
        </w:tc>
        <w:tc>
          <w:tcPr>
            <w:tcW w:w="1401" w:type="dxa"/>
            <w:tcBorders>
              <w:top w:val="nil"/>
              <w:bottom w:val="nil"/>
            </w:tcBorders>
          </w:tcPr>
          <w:p w14:paraId="769C251D" w14:textId="77777777" w:rsidR="003E015B" w:rsidRDefault="003C74BC">
            <w:pPr>
              <w:pStyle w:val="TableParagraph"/>
              <w:spacing w:line="239" w:lineRule="exact"/>
              <w:ind w:left="111"/>
              <w:rPr>
                <w:sz w:val="20"/>
              </w:rPr>
            </w:pPr>
            <w:r>
              <w:rPr>
                <w:spacing w:val="-2"/>
                <w:sz w:val="20"/>
              </w:rPr>
              <w:t>Infrastructure,</w:t>
            </w:r>
          </w:p>
        </w:tc>
        <w:tc>
          <w:tcPr>
            <w:tcW w:w="2140" w:type="dxa"/>
            <w:tcBorders>
              <w:top w:val="nil"/>
              <w:bottom w:val="nil"/>
            </w:tcBorders>
          </w:tcPr>
          <w:p w14:paraId="769C251E" w14:textId="77777777" w:rsidR="003E015B" w:rsidRDefault="003C74BC">
            <w:pPr>
              <w:pStyle w:val="TableParagraph"/>
              <w:spacing w:line="239" w:lineRule="exact"/>
              <w:ind w:right="92"/>
              <w:jc w:val="right"/>
              <w:rPr>
                <w:sz w:val="18"/>
              </w:rPr>
            </w:pPr>
            <w:r>
              <w:rPr>
                <w:spacing w:val="-2"/>
                <w:sz w:val="20"/>
              </w:rPr>
              <w:t>$</w:t>
            </w:r>
            <w:r>
              <w:rPr>
                <w:spacing w:val="-2"/>
                <w:sz w:val="18"/>
              </w:rPr>
              <w:t>157,590,000</w:t>
            </w:r>
          </w:p>
        </w:tc>
        <w:tc>
          <w:tcPr>
            <w:tcW w:w="1662" w:type="dxa"/>
            <w:tcBorders>
              <w:top w:val="nil"/>
              <w:bottom w:val="nil"/>
            </w:tcBorders>
          </w:tcPr>
          <w:p w14:paraId="769C251F" w14:textId="77777777" w:rsidR="003E015B" w:rsidRDefault="003C74BC">
            <w:pPr>
              <w:pStyle w:val="TableParagraph"/>
              <w:spacing w:line="239" w:lineRule="exact"/>
              <w:ind w:left="112"/>
              <w:rPr>
                <w:sz w:val="20"/>
              </w:rPr>
            </w:pPr>
            <w:r>
              <w:rPr>
                <w:sz w:val="20"/>
              </w:rPr>
              <w:t>Other</w:t>
            </w:r>
            <w:r>
              <w:rPr>
                <w:spacing w:val="-6"/>
                <w:sz w:val="20"/>
              </w:rPr>
              <w:t xml:space="preserve"> </w:t>
            </w:r>
            <w:r>
              <w:rPr>
                <w:spacing w:val="-2"/>
                <w:sz w:val="20"/>
              </w:rPr>
              <w:t>(Plans,</w:t>
            </w:r>
          </w:p>
        </w:tc>
      </w:tr>
      <w:tr w:rsidR="003E015B" w14:paraId="769C252A" w14:textId="77777777">
        <w:trPr>
          <w:trHeight w:val="269"/>
        </w:trPr>
        <w:tc>
          <w:tcPr>
            <w:tcW w:w="530" w:type="dxa"/>
            <w:tcBorders>
              <w:top w:val="nil"/>
              <w:bottom w:val="nil"/>
            </w:tcBorders>
          </w:tcPr>
          <w:p w14:paraId="769C2521" w14:textId="77777777" w:rsidR="003E015B" w:rsidRDefault="003E015B">
            <w:pPr>
              <w:pStyle w:val="TableParagraph"/>
              <w:rPr>
                <w:rFonts w:ascii="Times New Roman"/>
                <w:sz w:val="18"/>
              </w:rPr>
            </w:pPr>
          </w:p>
        </w:tc>
        <w:tc>
          <w:tcPr>
            <w:tcW w:w="1401" w:type="dxa"/>
            <w:tcBorders>
              <w:top w:val="nil"/>
              <w:bottom w:val="nil"/>
            </w:tcBorders>
          </w:tcPr>
          <w:p w14:paraId="769C2522" w14:textId="77777777" w:rsidR="003E015B" w:rsidRDefault="003E015B">
            <w:pPr>
              <w:pStyle w:val="TableParagraph"/>
              <w:rPr>
                <w:rFonts w:ascii="Times New Roman"/>
                <w:sz w:val="18"/>
              </w:rPr>
            </w:pPr>
          </w:p>
        </w:tc>
        <w:tc>
          <w:tcPr>
            <w:tcW w:w="623" w:type="dxa"/>
            <w:tcBorders>
              <w:top w:val="nil"/>
              <w:bottom w:val="nil"/>
            </w:tcBorders>
          </w:tcPr>
          <w:p w14:paraId="769C2523" w14:textId="77777777" w:rsidR="003E015B" w:rsidRDefault="003E015B">
            <w:pPr>
              <w:pStyle w:val="TableParagraph"/>
              <w:rPr>
                <w:rFonts w:ascii="Times New Roman"/>
                <w:sz w:val="18"/>
              </w:rPr>
            </w:pPr>
          </w:p>
        </w:tc>
        <w:tc>
          <w:tcPr>
            <w:tcW w:w="621" w:type="dxa"/>
            <w:tcBorders>
              <w:top w:val="nil"/>
              <w:bottom w:val="nil"/>
            </w:tcBorders>
          </w:tcPr>
          <w:p w14:paraId="769C2524" w14:textId="77777777" w:rsidR="003E015B" w:rsidRDefault="003E015B">
            <w:pPr>
              <w:pStyle w:val="TableParagraph"/>
              <w:rPr>
                <w:rFonts w:ascii="Times New Roman"/>
                <w:sz w:val="18"/>
              </w:rPr>
            </w:pPr>
          </w:p>
        </w:tc>
        <w:tc>
          <w:tcPr>
            <w:tcW w:w="1317" w:type="dxa"/>
            <w:tcBorders>
              <w:top w:val="nil"/>
              <w:bottom w:val="nil"/>
            </w:tcBorders>
          </w:tcPr>
          <w:p w14:paraId="769C2525" w14:textId="77777777" w:rsidR="003E015B" w:rsidRDefault="003C74BC">
            <w:pPr>
              <w:pStyle w:val="TableParagraph"/>
              <w:spacing w:line="238" w:lineRule="exact"/>
              <w:ind w:left="110"/>
              <w:rPr>
                <w:sz w:val="20"/>
              </w:rPr>
            </w:pPr>
            <w:r>
              <w:rPr>
                <w:spacing w:val="-5"/>
                <w:sz w:val="20"/>
              </w:rPr>
              <w:t>and</w:t>
            </w:r>
          </w:p>
        </w:tc>
        <w:tc>
          <w:tcPr>
            <w:tcW w:w="1070" w:type="dxa"/>
            <w:vMerge/>
            <w:tcBorders>
              <w:top w:val="nil"/>
            </w:tcBorders>
          </w:tcPr>
          <w:p w14:paraId="769C2526" w14:textId="77777777" w:rsidR="003E015B" w:rsidRDefault="003E015B">
            <w:pPr>
              <w:rPr>
                <w:sz w:val="2"/>
                <w:szCs w:val="2"/>
              </w:rPr>
            </w:pPr>
          </w:p>
        </w:tc>
        <w:tc>
          <w:tcPr>
            <w:tcW w:w="1401" w:type="dxa"/>
            <w:tcBorders>
              <w:top w:val="nil"/>
              <w:bottom w:val="nil"/>
            </w:tcBorders>
          </w:tcPr>
          <w:p w14:paraId="769C2527" w14:textId="77777777" w:rsidR="003E015B" w:rsidRDefault="003C74BC">
            <w:pPr>
              <w:pStyle w:val="TableParagraph"/>
              <w:spacing w:line="238" w:lineRule="exact"/>
              <w:ind w:left="111"/>
              <w:rPr>
                <w:sz w:val="20"/>
              </w:rPr>
            </w:pPr>
            <w:r>
              <w:rPr>
                <w:spacing w:val="-2"/>
                <w:sz w:val="20"/>
              </w:rPr>
              <w:t>Facilities</w:t>
            </w:r>
            <w:r>
              <w:rPr>
                <w:spacing w:val="5"/>
                <w:sz w:val="20"/>
              </w:rPr>
              <w:t xml:space="preserve"> </w:t>
            </w:r>
            <w:r>
              <w:rPr>
                <w:spacing w:val="-10"/>
                <w:sz w:val="20"/>
              </w:rPr>
              <w:t>&amp;</w:t>
            </w:r>
          </w:p>
        </w:tc>
        <w:tc>
          <w:tcPr>
            <w:tcW w:w="2140" w:type="dxa"/>
            <w:tcBorders>
              <w:top w:val="nil"/>
              <w:bottom w:val="nil"/>
            </w:tcBorders>
          </w:tcPr>
          <w:p w14:paraId="769C2528" w14:textId="77777777" w:rsidR="003E015B" w:rsidRDefault="003E015B">
            <w:pPr>
              <w:pStyle w:val="TableParagraph"/>
              <w:rPr>
                <w:rFonts w:ascii="Times New Roman"/>
                <w:sz w:val="18"/>
              </w:rPr>
            </w:pPr>
          </w:p>
        </w:tc>
        <w:tc>
          <w:tcPr>
            <w:tcW w:w="1662" w:type="dxa"/>
            <w:tcBorders>
              <w:top w:val="nil"/>
              <w:bottom w:val="nil"/>
            </w:tcBorders>
          </w:tcPr>
          <w:p w14:paraId="769C2529" w14:textId="77777777" w:rsidR="003E015B" w:rsidRDefault="003C74BC">
            <w:pPr>
              <w:pStyle w:val="TableParagraph"/>
              <w:spacing w:line="238" w:lineRule="exact"/>
              <w:ind w:left="112"/>
              <w:rPr>
                <w:sz w:val="20"/>
              </w:rPr>
            </w:pPr>
            <w:r>
              <w:rPr>
                <w:sz w:val="20"/>
              </w:rPr>
              <w:t>FEMA</w:t>
            </w:r>
            <w:r>
              <w:rPr>
                <w:spacing w:val="-5"/>
                <w:sz w:val="20"/>
              </w:rPr>
              <w:t xml:space="preserve"> </w:t>
            </w:r>
            <w:r>
              <w:rPr>
                <w:spacing w:val="-2"/>
                <w:sz w:val="20"/>
              </w:rPr>
              <w:t>Match,</w:t>
            </w:r>
          </w:p>
        </w:tc>
      </w:tr>
      <w:tr w:rsidR="003E015B" w14:paraId="769C2534" w14:textId="77777777">
        <w:trPr>
          <w:trHeight w:val="270"/>
        </w:trPr>
        <w:tc>
          <w:tcPr>
            <w:tcW w:w="530" w:type="dxa"/>
            <w:tcBorders>
              <w:top w:val="nil"/>
              <w:bottom w:val="nil"/>
            </w:tcBorders>
          </w:tcPr>
          <w:p w14:paraId="769C252B" w14:textId="77777777" w:rsidR="003E015B" w:rsidRDefault="003E015B">
            <w:pPr>
              <w:pStyle w:val="TableParagraph"/>
              <w:rPr>
                <w:rFonts w:ascii="Times New Roman"/>
                <w:sz w:val="18"/>
              </w:rPr>
            </w:pPr>
          </w:p>
        </w:tc>
        <w:tc>
          <w:tcPr>
            <w:tcW w:w="1401" w:type="dxa"/>
            <w:tcBorders>
              <w:top w:val="nil"/>
              <w:bottom w:val="nil"/>
            </w:tcBorders>
          </w:tcPr>
          <w:p w14:paraId="769C252C" w14:textId="77777777" w:rsidR="003E015B" w:rsidRDefault="003E015B">
            <w:pPr>
              <w:pStyle w:val="TableParagraph"/>
              <w:rPr>
                <w:rFonts w:ascii="Times New Roman"/>
                <w:sz w:val="18"/>
              </w:rPr>
            </w:pPr>
          </w:p>
        </w:tc>
        <w:tc>
          <w:tcPr>
            <w:tcW w:w="623" w:type="dxa"/>
            <w:tcBorders>
              <w:top w:val="nil"/>
              <w:bottom w:val="nil"/>
            </w:tcBorders>
          </w:tcPr>
          <w:p w14:paraId="769C252D" w14:textId="77777777" w:rsidR="003E015B" w:rsidRDefault="003E015B">
            <w:pPr>
              <w:pStyle w:val="TableParagraph"/>
              <w:rPr>
                <w:rFonts w:ascii="Times New Roman"/>
                <w:sz w:val="18"/>
              </w:rPr>
            </w:pPr>
          </w:p>
        </w:tc>
        <w:tc>
          <w:tcPr>
            <w:tcW w:w="621" w:type="dxa"/>
            <w:tcBorders>
              <w:top w:val="nil"/>
              <w:bottom w:val="nil"/>
            </w:tcBorders>
          </w:tcPr>
          <w:p w14:paraId="769C252E" w14:textId="77777777" w:rsidR="003E015B" w:rsidRDefault="003E015B">
            <w:pPr>
              <w:pStyle w:val="TableParagraph"/>
              <w:rPr>
                <w:rFonts w:ascii="Times New Roman"/>
                <w:sz w:val="18"/>
              </w:rPr>
            </w:pPr>
          </w:p>
        </w:tc>
        <w:tc>
          <w:tcPr>
            <w:tcW w:w="1317" w:type="dxa"/>
            <w:tcBorders>
              <w:top w:val="nil"/>
              <w:bottom w:val="nil"/>
            </w:tcBorders>
          </w:tcPr>
          <w:p w14:paraId="769C252F" w14:textId="77777777" w:rsidR="003E015B" w:rsidRDefault="003C74BC">
            <w:pPr>
              <w:pStyle w:val="TableParagraph"/>
              <w:spacing w:line="239" w:lineRule="exact"/>
              <w:ind w:left="110"/>
              <w:rPr>
                <w:sz w:val="20"/>
              </w:rPr>
            </w:pPr>
            <w:r>
              <w:rPr>
                <w:spacing w:val="-2"/>
                <w:sz w:val="20"/>
              </w:rPr>
              <w:t>Resiliency</w:t>
            </w:r>
          </w:p>
        </w:tc>
        <w:tc>
          <w:tcPr>
            <w:tcW w:w="1070" w:type="dxa"/>
            <w:vMerge/>
            <w:tcBorders>
              <w:top w:val="nil"/>
            </w:tcBorders>
          </w:tcPr>
          <w:p w14:paraId="769C2530" w14:textId="77777777" w:rsidR="003E015B" w:rsidRDefault="003E015B">
            <w:pPr>
              <w:rPr>
                <w:sz w:val="2"/>
                <w:szCs w:val="2"/>
              </w:rPr>
            </w:pPr>
          </w:p>
        </w:tc>
        <w:tc>
          <w:tcPr>
            <w:tcW w:w="1401" w:type="dxa"/>
            <w:tcBorders>
              <w:top w:val="nil"/>
              <w:bottom w:val="nil"/>
            </w:tcBorders>
          </w:tcPr>
          <w:p w14:paraId="769C2531" w14:textId="77777777" w:rsidR="003E015B" w:rsidRDefault="003C74BC">
            <w:pPr>
              <w:pStyle w:val="TableParagraph"/>
              <w:spacing w:line="239" w:lineRule="exact"/>
              <w:ind w:left="111"/>
              <w:rPr>
                <w:sz w:val="20"/>
              </w:rPr>
            </w:pPr>
            <w:r>
              <w:rPr>
                <w:spacing w:val="-2"/>
                <w:sz w:val="20"/>
              </w:rPr>
              <w:t>Services</w:t>
            </w:r>
          </w:p>
        </w:tc>
        <w:tc>
          <w:tcPr>
            <w:tcW w:w="2140" w:type="dxa"/>
            <w:tcBorders>
              <w:top w:val="nil"/>
              <w:bottom w:val="nil"/>
            </w:tcBorders>
          </w:tcPr>
          <w:p w14:paraId="769C2532" w14:textId="77777777" w:rsidR="003E015B" w:rsidRDefault="003E015B">
            <w:pPr>
              <w:pStyle w:val="TableParagraph"/>
              <w:rPr>
                <w:rFonts w:ascii="Times New Roman"/>
                <w:sz w:val="18"/>
              </w:rPr>
            </w:pPr>
          </w:p>
        </w:tc>
        <w:tc>
          <w:tcPr>
            <w:tcW w:w="1662" w:type="dxa"/>
            <w:tcBorders>
              <w:top w:val="nil"/>
              <w:bottom w:val="nil"/>
            </w:tcBorders>
          </w:tcPr>
          <w:p w14:paraId="769C2533" w14:textId="77777777" w:rsidR="003E015B" w:rsidRDefault="003C74BC">
            <w:pPr>
              <w:pStyle w:val="TableParagraph"/>
              <w:spacing w:line="239" w:lineRule="exact"/>
              <w:ind w:left="112"/>
              <w:rPr>
                <w:sz w:val="20"/>
              </w:rPr>
            </w:pPr>
            <w:r>
              <w:rPr>
                <w:spacing w:val="-2"/>
                <w:sz w:val="20"/>
              </w:rPr>
              <w:t>Acquisition</w:t>
            </w:r>
            <w:r>
              <w:rPr>
                <w:spacing w:val="9"/>
                <w:sz w:val="20"/>
              </w:rPr>
              <w:t xml:space="preserve"> </w:t>
            </w:r>
            <w:r>
              <w:rPr>
                <w:spacing w:val="-5"/>
                <w:sz w:val="20"/>
              </w:rPr>
              <w:t>and</w:t>
            </w:r>
          </w:p>
        </w:tc>
      </w:tr>
      <w:tr w:rsidR="003E015B" w14:paraId="769C253E" w14:textId="77777777">
        <w:trPr>
          <w:trHeight w:val="270"/>
        </w:trPr>
        <w:tc>
          <w:tcPr>
            <w:tcW w:w="530" w:type="dxa"/>
            <w:tcBorders>
              <w:top w:val="nil"/>
              <w:bottom w:val="nil"/>
            </w:tcBorders>
          </w:tcPr>
          <w:p w14:paraId="769C2535" w14:textId="77777777" w:rsidR="003E015B" w:rsidRDefault="003E015B">
            <w:pPr>
              <w:pStyle w:val="TableParagraph"/>
              <w:rPr>
                <w:rFonts w:ascii="Times New Roman"/>
                <w:sz w:val="18"/>
              </w:rPr>
            </w:pPr>
          </w:p>
        </w:tc>
        <w:tc>
          <w:tcPr>
            <w:tcW w:w="1401" w:type="dxa"/>
            <w:tcBorders>
              <w:top w:val="nil"/>
              <w:bottom w:val="nil"/>
            </w:tcBorders>
          </w:tcPr>
          <w:p w14:paraId="769C2536" w14:textId="77777777" w:rsidR="003E015B" w:rsidRDefault="003E015B">
            <w:pPr>
              <w:pStyle w:val="TableParagraph"/>
              <w:rPr>
                <w:rFonts w:ascii="Times New Roman"/>
                <w:sz w:val="18"/>
              </w:rPr>
            </w:pPr>
          </w:p>
        </w:tc>
        <w:tc>
          <w:tcPr>
            <w:tcW w:w="623" w:type="dxa"/>
            <w:tcBorders>
              <w:top w:val="nil"/>
              <w:bottom w:val="nil"/>
            </w:tcBorders>
          </w:tcPr>
          <w:p w14:paraId="769C2537" w14:textId="77777777" w:rsidR="003E015B" w:rsidRDefault="003E015B">
            <w:pPr>
              <w:pStyle w:val="TableParagraph"/>
              <w:rPr>
                <w:rFonts w:ascii="Times New Roman"/>
                <w:sz w:val="18"/>
              </w:rPr>
            </w:pPr>
          </w:p>
        </w:tc>
        <w:tc>
          <w:tcPr>
            <w:tcW w:w="621" w:type="dxa"/>
            <w:tcBorders>
              <w:top w:val="nil"/>
              <w:bottom w:val="nil"/>
            </w:tcBorders>
          </w:tcPr>
          <w:p w14:paraId="769C2538" w14:textId="77777777" w:rsidR="003E015B" w:rsidRDefault="003E015B">
            <w:pPr>
              <w:pStyle w:val="TableParagraph"/>
              <w:rPr>
                <w:rFonts w:ascii="Times New Roman"/>
                <w:sz w:val="18"/>
              </w:rPr>
            </w:pPr>
          </w:p>
        </w:tc>
        <w:tc>
          <w:tcPr>
            <w:tcW w:w="1317" w:type="dxa"/>
            <w:tcBorders>
              <w:top w:val="nil"/>
              <w:bottom w:val="nil"/>
            </w:tcBorders>
          </w:tcPr>
          <w:p w14:paraId="769C2539" w14:textId="77777777" w:rsidR="003E015B" w:rsidRDefault="003E015B">
            <w:pPr>
              <w:pStyle w:val="TableParagraph"/>
              <w:rPr>
                <w:rFonts w:ascii="Times New Roman"/>
                <w:sz w:val="18"/>
              </w:rPr>
            </w:pPr>
          </w:p>
        </w:tc>
        <w:tc>
          <w:tcPr>
            <w:tcW w:w="1070" w:type="dxa"/>
            <w:vMerge/>
            <w:tcBorders>
              <w:top w:val="nil"/>
            </w:tcBorders>
          </w:tcPr>
          <w:p w14:paraId="769C253A" w14:textId="77777777" w:rsidR="003E015B" w:rsidRDefault="003E015B">
            <w:pPr>
              <w:rPr>
                <w:sz w:val="2"/>
                <w:szCs w:val="2"/>
              </w:rPr>
            </w:pPr>
          </w:p>
        </w:tc>
        <w:tc>
          <w:tcPr>
            <w:tcW w:w="1401" w:type="dxa"/>
            <w:tcBorders>
              <w:top w:val="nil"/>
              <w:bottom w:val="nil"/>
            </w:tcBorders>
          </w:tcPr>
          <w:p w14:paraId="769C253B" w14:textId="77777777" w:rsidR="003E015B" w:rsidRDefault="003C74BC">
            <w:pPr>
              <w:pStyle w:val="TableParagraph"/>
              <w:spacing w:line="239" w:lineRule="exact"/>
              <w:ind w:left="111"/>
              <w:rPr>
                <w:sz w:val="20"/>
              </w:rPr>
            </w:pPr>
            <w:r>
              <w:rPr>
                <w:spacing w:val="-2"/>
                <w:sz w:val="20"/>
              </w:rPr>
              <w:t>Disaster</w:t>
            </w:r>
          </w:p>
        </w:tc>
        <w:tc>
          <w:tcPr>
            <w:tcW w:w="2140" w:type="dxa"/>
            <w:tcBorders>
              <w:top w:val="nil"/>
              <w:bottom w:val="nil"/>
            </w:tcBorders>
          </w:tcPr>
          <w:p w14:paraId="769C253C" w14:textId="77777777" w:rsidR="003E015B" w:rsidRDefault="003E015B">
            <w:pPr>
              <w:pStyle w:val="TableParagraph"/>
              <w:rPr>
                <w:rFonts w:ascii="Times New Roman"/>
                <w:sz w:val="18"/>
              </w:rPr>
            </w:pPr>
          </w:p>
        </w:tc>
        <w:tc>
          <w:tcPr>
            <w:tcW w:w="1662" w:type="dxa"/>
            <w:tcBorders>
              <w:top w:val="nil"/>
              <w:bottom w:val="nil"/>
            </w:tcBorders>
          </w:tcPr>
          <w:p w14:paraId="769C253D" w14:textId="77777777" w:rsidR="003E015B" w:rsidRDefault="003C74BC">
            <w:pPr>
              <w:pStyle w:val="TableParagraph"/>
              <w:spacing w:line="239" w:lineRule="exact"/>
              <w:ind w:left="112"/>
              <w:rPr>
                <w:sz w:val="20"/>
              </w:rPr>
            </w:pPr>
            <w:r>
              <w:rPr>
                <w:sz w:val="20"/>
              </w:rPr>
              <w:t>Public</w:t>
            </w:r>
            <w:r>
              <w:rPr>
                <w:spacing w:val="-7"/>
                <w:sz w:val="20"/>
              </w:rPr>
              <w:t xml:space="preserve"> </w:t>
            </w:r>
            <w:r>
              <w:rPr>
                <w:spacing w:val="-2"/>
                <w:sz w:val="20"/>
              </w:rPr>
              <w:t>Facilities</w:t>
            </w:r>
          </w:p>
        </w:tc>
      </w:tr>
      <w:tr w:rsidR="003E015B" w14:paraId="769C2548" w14:textId="77777777">
        <w:trPr>
          <w:trHeight w:val="270"/>
        </w:trPr>
        <w:tc>
          <w:tcPr>
            <w:tcW w:w="530" w:type="dxa"/>
            <w:tcBorders>
              <w:top w:val="nil"/>
              <w:bottom w:val="nil"/>
            </w:tcBorders>
          </w:tcPr>
          <w:p w14:paraId="769C253F" w14:textId="77777777" w:rsidR="003E015B" w:rsidRDefault="003E015B">
            <w:pPr>
              <w:pStyle w:val="TableParagraph"/>
              <w:rPr>
                <w:rFonts w:ascii="Times New Roman"/>
                <w:sz w:val="18"/>
              </w:rPr>
            </w:pPr>
          </w:p>
        </w:tc>
        <w:tc>
          <w:tcPr>
            <w:tcW w:w="1401" w:type="dxa"/>
            <w:tcBorders>
              <w:top w:val="nil"/>
              <w:bottom w:val="nil"/>
            </w:tcBorders>
          </w:tcPr>
          <w:p w14:paraId="769C2540" w14:textId="77777777" w:rsidR="003E015B" w:rsidRDefault="003E015B">
            <w:pPr>
              <w:pStyle w:val="TableParagraph"/>
              <w:rPr>
                <w:rFonts w:ascii="Times New Roman"/>
                <w:sz w:val="18"/>
              </w:rPr>
            </w:pPr>
          </w:p>
        </w:tc>
        <w:tc>
          <w:tcPr>
            <w:tcW w:w="623" w:type="dxa"/>
            <w:tcBorders>
              <w:top w:val="nil"/>
              <w:bottom w:val="nil"/>
            </w:tcBorders>
          </w:tcPr>
          <w:p w14:paraId="769C2541" w14:textId="77777777" w:rsidR="003E015B" w:rsidRDefault="003E015B">
            <w:pPr>
              <w:pStyle w:val="TableParagraph"/>
              <w:rPr>
                <w:rFonts w:ascii="Times New Roman"/>
                <w:sz w:val="18"/>
              </w:rPr>
            </w:pPr>
          </w:p>
        </w:tc>
        <w:tc>
          <w:tcPr>
            <w:tcW w:w="621" w:type="dxa"/>
            <w:tcBorders>
              <w:top w:val="nil"/>
              <w:bottom w:val="nil"/>
            </w:tcBorders>
          </w:tcPr>
          <w:p w14:paraId="769C2542" w14:textId="77777777" w:rsidR="003E015B" w:rsidRDefault="003E015B">
            <w:pPr>
              <w:pStyle w:val="TableParagraph"/>
              <w:rPr>
                <w:rFonts w:ascii="Times New Roman"/>
                <w:sz w:val="18"/>
              </w:rPr>
            </w:pPr>
          </w:p>
        </w:tc>
        <w:tc>
          <w:tcPr>
            <w:tcW w:w="1317" w:type="dxa"/>
            <w:tcBorders>
              <w:top w:val="nil"/>
              <w:bottom w:val="nil"/>
            </w:tcBorders>
          </w:tcPr>
          <w:p w14:paraId="769C2543" w14:textId="77777777" w:rsidR="003E015B" w:rsidRDefault="003E015B">
            <w:pPr>
              <w:pStyle w:val="TableParagraph"/>
              <w:rPr>
                <w:rFonts w:ascii="Times New Roman"/>
                <w:sz w:val="18"/>
              </w:rPr>
            </w:pPr>
          </w:p>
        </w:tc>
        <w:tc>
          <w:tcPr>
            <w:tcW w:w="1070" w:type="dxa"/>
            <w:vMerge/>
            <w:tcBorders>
              <w:top w:val="nil"/>
            </w:tcBorders>
          </w:tcPr>
          <w:p w14:paraId="769C2544" w14:textId="77777777" w:rsidR="003E015B" w:rsidRDefault="003E015B">
            <w:pPr>
              <w:rPr>
                <w:sz w:val="2"/>
                <w:szCs w:val="2"/>
              </w:rPr>
            </w:pPr>
          </w:p>
        </w:tc>
        <w:tc>
          <w:tcPr>
            <w:tcW w:w="1401" w:type="dxa"/>
            <w:tcBorders>
              <w:top w:val="nil"/>
              <w:bottom w:val="nil"/>
            </w:tcBorders>
          </w:tcPr>
          <w:p w14:paraId="769C2545" w14:textId="77777777" w:rsidR="003E015B" w:rsidRDefault="003C74BC">
            <w:pPr>
              <w:pStyle w:val="TableParagraph"/>
              <w:spacing w:line="239" w:lineRule="exact"/>
              <w:ind w:left="111"/>
              <w:rPr>
                <w:sz w:val="20"/>
              </w:rPr>
            </w:pPr>
            <w:r>
              <w:rPr>
                <w:sz w:val="20"/>
              </w:rPr>
              <w:t>Response</w:t>
            </w:r>
            <w:r>
              <w:rPr>
                <w:spacing w:val="-9"/>
                <w:sz w:val="20"/>
              </w:rPr>
              <w:t xml:space="preserve"> </w:t>
            </w:r>
            <w:r>
              <w:rPr>
                <w:spacing w:val="-10"/>
                <w:sz w:val="20"/>
              </w:rPr>
              <w:t>&amp;</w:t>
            </w:r>
          </w:p>
        </w:tc>
        <w:tc>
          <w:tcPr>
            <w:tcW w:w="2140" w:type="dxa"/>
            <w:tcBorders>
              <w:top w:val="nil"/>
              <w:bottom w:val="nil"/>
            </w:tcBorders>
          </w:tcPr>
          <w:p w14:paraId="769C2546" w14:textId="77777777" w:rsidR="003E015B" w:rsidRDefault="003E015B">
            <w:pPr>
              <w:pStyle w:val="TableParagraph"/>
              <w:rPr>
                <w:rFonts w:ascii="Times New Roman"/>
                <w:sz w:val="18"/>
              </w:rPr>
            </w:pPr>
          </w:p>
        </w:tc>
        <w:tc>
          <w:tcPr>
            <w:tcW w:w="1662" w:type="dxa"/>
            <w:tcBorders>
              <w:top w:val="nil"/>
              <w:bottom w:val="nil"/>
            </w:tcBorders>
          </w:tcPr>
          <w:p w14:paraId="769C2547" w14:textId="77777777" w:rsidR="003E015B" w:rsidRDefault="003C74BC">
            <w:pPr>
              <w:pStyle w:val="TableParagraph"/>
              <w:spacing w:line="239" w:lineRule="exact"/>
              <w:ind w:left="112"/>
              <w:rPr>
                <w:sz w:val="20"/>
              </w:rPr>
            </w:pPr>
            <w:r>
              <w:rPr>
                <w:spacing w:val="-2"/>
                <w:sz w:val="20"/>
              </w:rPr>
              <w:t>Projects)</w:t>
            </w:r>
          </w:p>
        </w:tc>
      </w:tr>
      <w:tr w:rsidR="003E015B" w14:paraId="769C2552" w14:textId="77777777">
        <w:trPr>
          <w:trHeight w:val="270"/>
        </w:trPr>
        <w:tc>
          <w:tcPr>
            <w:tcW w:w="530" w:type="dxa"/>
            <w:tcBorders>
              <w:top w:val="nil"/>
              <w:bottom w:val="nil"/>
            </w:tcBorders>
          </w:tcPr>
          <w:p w14:paraId="769C2549" w14:textId="77777777" w:rsidR="003E015B" w:rsidRDefault="003E015B">
            <w:pPr>
              <w:pStyle w:val="TableParagraph"/>
              <w:rPr>
                <w:rFonts w:ascii="Times New Roman"/>
                <w:sz w:val="18"/>
              </w:rPr>
            </w:pPr>
          </w:p>
        </w:tc>
        <w:tc>
          <w:tcPr>
            <w:tcW w:w="1401" w:type="dxa"/>
            <w:tcBorders>
              <w:top w:val="nil"/>
              <w:bottom w:val="nil"/>
            </w:tcBorders>
          </w:tcPr>
          <w:p w14:paraId="769C254A" w14:textId="77777777" w:rsidR="003E015B" w:rsidRDefault="003E015B">
            <w:pPr>
              <w:pStyle w:val="TableParagraph"/>
              <w:rPr>
                <w:rFonts w:ascii="Times New Roman"/>
                <w:sz w:val="18"/>
              </w:rPr>
            </w:pPr>
          </w:p>
        </w:tc>
        <w:tc>
          <w:tcPr>
            <w:tcW w:w="623" w:type="dxa"/>
            <w:tcBorders>
              <w:top w:val="nil"/>
              <w:bottom w:val="nil"/>
            </w:tcBorders>
          </w:tcPr>
          <w:p w14:paraId="769C254B" w14:textId="77777777" w:rsidR="003E015B" w:rsidRDefault="003E015B">
            <w:pPr>
              <w:pStyle w:val="TableParagraph"/>
              <w:rPr>
                <w:rFonts w:ascii="Times New Roman"/>
                <w:sz w:val="18"/>
              </w:rPr>
            </w:pPr>
          </w:p>
        </w:tc>
        <w:tc>
          <w:tcPr>
            <w:tcW w:w="621" w:type="dxa"/>
            <w:tcBorders>
              <w:top w:val="nil"/>
              <w:bottom w:val="nil"/>
            </w:tcBorders>
          </w:tcPr>
          <w:p w14:paraId="769C254C" w14:textId="77777777" w:rsidR="003E015B" w:rsidRDefault="003E015B">
            <w:pPr>
              <w:pStyle w:val="TableParagraph"/>
              <w:rPr>
                <w:rFonts w:ascii="Times New Roman"/>
                <w:sz w:val="18"/>
              </w:rPr>
            </w:pPr>
          </w:p>
        </w:tc>
        <w:tc>
          <w:tcPr>
            <w:tcW w:w="1317" w:type="dxa"/>
            <w:tcBorders>
              <w:top w:val="nil"/>
              <w:bottom w:val="nil"/>
            </w:tcBorders>
          </w:tcPr>
          <w:p w14:paraId="769C254D" w14:textId="77777777" w:rsidR="003E015B" w:rsidRDefault="003E015B">
            <w:pPr>
              <w:pStyle w:val="TableParagraph"/>
              <w:rPr>
                <w:rFonts w:ascii="Times New Roman"/>
                <w:sz w:val="18"/>
              </w:rPr>
            </w:pPr>
          </w:p>
        </w:tc>
        <w:tc>
          <w:tcPr>
            <w:tcW w:w="1070" w:type="dxa"/>
            <w:vMerge/>
            <w:tcBorders>
              <w:top w:val="nil"/>
            </w:tcBorders>
          </w:tcPr>
          <w:p w14:paraId="769C254E" w14:textId="77777777" w:rsidR="003E015B" w:rsidRDefault="003E015B">
            <w:pPr>
              <w:rPr>
                <w:sz w:val="2"/>
                <w:szCs w:val="2"/>
              </w:rPr>
            </w:pPr>
          </w:p>
        </w:tc>
        <w:tc>
          <w:tcPr>
            <w:tcW w:w="1401" w:type="dxa"/>
            <w:tcBorders>
              <w:top w:val="nil"/>
              <w:bottom w:val="nil"/>
            </w:tcBorders>
          </w:tcPr>
          <w:p w14:paraId="769C254F" w14:textId="77777777" w:rsidR="003E015B" w:rsidRDefault="003C74BC">
            <w:pPr>
              <w:pStyle w:val="TableParagraph"/>
              <w:spacing w:line="239" w:lineRule="exact"/>
              <w:ind w:left="111"/>
              <w:rPr>
                <w:sz w:val="20"/>
              </w:rPr>
            </w:pPr>
            <w:r>
              <w:rPr>
                <w:spacing w:val="-2"/>
                <w:sz w:val="20"/>
              </w:rPr>
              <w:t>Hazard</w:t>
            </w:r>
          </w:p>
        </w:tc>
        <w:tc>
          <w:tcPr>
            <w:tcW w:w="2140" w:type="dxa"/>
            <w:tcBorders>
              <w:top w:val="nil"/>
              <w:bottom w:val="nil"/>
            </w:tcBorders>
          </w:tcPr>
          <w:p w14:paraId="769C2550" w14:textId="77777777" w:rsidR="003E015B" w:rsidRDefault="003E015B">
            <w:pPr>
              <w:pStyle w:val="TableParagraph"/>
              <w:rPr>
                <w:rFonts w:ascii="Times New Roman"/>
                <w:sz w:val="18"/>
              </w:rPr>
            </w:pPr>
          </w:p>
        </w:tc>
        <w:tc>
          <w:tcPr>
            <w:tcW w:w="1662" w:type="dxa"/>
            <w:tcBorders>
              <w:top w:val="nil"/>
              <w:bottom w:val="nil"/>
            </w:tcBorders>
          </w:tcPr>
          <w:p w14:paraId="769C2551" w14:textId="77777777" w:rsidR="003E015B" w:rsidRDefault="003E015B">
            <w:pPr>
              <w:pStyle w:val="TableParagraph"/>
              <w:rPr>
                <w:rFonts w:ascii="Times New Roman"/>
                <w:sz w:val="18"/>
              </w:rPr>
            </w:pPr>
          </w:p>
        </w:tc>
      </w:tr>
      <w:tr w:rsidR="003E015B" w14:paraId="769C255C" w14:textId="77777777">
        <w:trPr>
          <w:trHeight w:val="273"/>
        </w:trPr>
        <w:tc>
          <w:tcPr>
            <w:tcW w:w="530" w:type="dxa"/>
            <w:tcBorders>
              <w:top w:val="nil"/>
            </w:tcBorders>
          </w:tcPr>
          <w:p w14:paraId="769C2553" w14:textId="77777777" w:rsidR="003E015B" w:rsidRDefault="003E015B">
            <w:pPr>
              <w:pStyle w:val="TableParagraph"/>
              <w:rPr>
                <w:rFonts w:ascii="Times New Roman"/>
                <w:sz w:val="18"/>
              </w:rPr>
            </w:pPr>
          </w:p>
        </w:tc>
        <w:tc>
          <w:tcPr>
            <w:tcW w:w="1401" w:type="dxa"/>
            <w:tcBorders>
              <w:top w:val="nil"/>
            </w:tcBorders>
          </w:tcPr>
          <w:p w14:paraId="769C2554" w14:textId="77777777" w:rsidR="003E015B" w:rsidRDefault="003E015B">
            <w:pPr>
              <w:pStyle w:val="TableParagraph"/>
              <w:rPr>
                <w:rFonts w:ascii="Times New Roman"/>
                <w:sz w:val="18"/>
              </w:rPr>
            </w:pPr>
          </w:p>
        </w:tc>
        <w:tc>
          <w:tcPr>
            <w:tcW w:w="623" w:type="dxa"/>
            <w:tcBorders>
              <w:top w:val="nil"/>
            </w:tcBorders>
          </w:tcPr>
          <w:p w14:paraId="769C2555" w14:textId="77777777" w:rsidR="003E015B" w:rsidRDefault="003E015B">
            <w:pPr>
              <w:pStyle w:val="TableParagraph"/>
              <w:rPr>
                <w:rFonts w:ascii="Times New Roman"/>
                <w:sz w:val="18"/>
              </w:rPr>
            </w:pPr>
          </w:p>
        </w:tc>
        <w:tc>
          <w:tcPr>
            <w:tcW w:w="621" w:type="dxa"/>
            <w:tcBorders>
              <w:top w:val="nil"/>
            </w:tcBorders>
          </w:tcPr>
          <w:p w14:paraId="769C2556" w14:textId="77777777" w:rsidR="003E015B" w:rsidRDefault="003E015B">
            <w:pPr>
              <w:pStyle w:val="TableParagraph"/>
              <w:rPr>
                <w:rFonts w:ascii="Times New Roman"/>
                <w:sz w:val="18"/>
              </w:rPr>
            </w:pPr>
          </w:p>
        </w:tc>
        <w:tc>
          <w:tcPr>
            <w:tcW w:w="1317" w:type="dxa"/>
            <w:tcBorders>
              <w:top w:val="nil"/>
            </w:tcBorders>
          </w:tcPr>
          <w:p w14:paraId="769C2557" w14:textId="77777777" w:rsidR="003E015B" w:rsidRDefault="003E015B">
            <w:pPr>
              <w:pStyle w:val="TableParagraph"/>
              <w:rPr>
                <w:rFonts w:ascii="Times New Roman"/>
                <w:sz w:val="18"/>
              </w:rPr>
            </w:pPr>
          </w:p>
        </w:tc>
        <w:tc>
          <w:tcPr>
            <w:tcW w:w="1070" w:type="dxa"/>
            <w:vMerge/>
            <w:tcBorders>
              <w:top w:val="nil"/>
            </w:tcBorders>
          </w:tcPr>
          <w:p w14:paraId="769C2558" w14:textId="77777777" w:rsidR="003E015B" w:rsidRDefault="003E015B">
            <w:pPr>
              <w:rPr>
                <w:sz w:val="2"/>
                <w:szCs w:val="2"/>
              </w:rPr>
            </w:pPr>
          </w:p>
        </w:tc>
        <w:tc>
          <w:tcPr>
            <w:tcW w:w="1401" w:type="dxa"/>
            <w:tcBorders>
              <w:top w:val="nil"/>
            </w:tcBorders>
          </w:tcPr>
          <w:p w14:paraId="769C2559" w14:textId="77777777" w:rsidR="003E015B" w:rsidRDefault="003C74BC">
            <w:pPr>
              <w:pStyle w:val="TableParagraph"/>
              <w:spacing w:line="239" w:lineRule="exact"/>
              <w:ind w:left="111"/>
              <w:rPr>
                <w:sz w:val="20"/>
              </w:rPr>
            </w:pPr>
            <w:r>
              <w:rPr>
                <w:spacing w:val="-2"/>
                <w:sz w:val="20"/>
              </w:rPr>
              <w:t>Mitigation</w:t>
            </w:r>
          </w:p>
        </w:tc>
        <w:tc>
          <w:tcPr>
            <w:tcW w:w="2140" w:type="dxa"/>
            <w:tcBorders>
              <w:top w:val="nil"/>
            </w:tcBorders>
          </w:tcPr>
          <w:p w14:paraId="769C255A" w14:textId="77777777" w:rsidR="003E015B" w:rsidRDefault="003E015B">
            <w:pPr>
              <w:pStyle w:val="TableParagraph"/>
              <w:rPr>
                <w:rFonts w:ascii="Times New Roman"/>
                <w:sz w:val="18"/>
              </w:rPr>
            </w:pPr>
          </w:p>
        </w:tc>
        <w:tc>
          <w:tcPr>
            <w:tcW w:w="1662" w:type="dxa"/>
            <w:tcBorders>
              <w:top w:val="nil"/>
            </w:tcBorders>
          </w:tcPr>
          <w:p w14:paraId="769C255B" w14:textId="77777777" w:rsidR="003E015B" w:rsidRDefault="003E015B">
            <w:pPr>
              <w:pStyle w:val="TableParagraph"/>
              <w:rPr>
                <w:rFonts w:ascii="Times New Roman"/>
                <w:sz w:val="18"/>
              </w:rPr>
            </w:pPr>
          </w:p>
        </w:tc>
      </w:tr>
      <w:tr w:rsidR="003E015B" w14:paraId="769C2566" w14:textId="77777777">
        <w:trPr>
          <w:trHeight w:val="844"/>
        </w:trPr>
        <w:tc>
          <w:tcPr>
            <w:tcW w:w="530" w:type="dxa"/>
          </w:tcPr>
          <w:p w14:paraId="769C255D" w14:textId="77777777" w:rsidR="003E015B" w:rsidRDefault="003C74BC">
            <w:pPr>
              <w:pStyle w:val="TableParagraph"/>
              <w:spacing w:before="3"/>
              <w:ind w:left="11" w:right="111"/>
              <w:jc w:val="center"/>
              <w:rPr>
                <w:sz w:val="20"/>
              </w:rPr>
            </w:pPr>
            <w:r>
              <w:rPr>
                <w:spacing w:val="-5"/>
                <w:sz w:val="20"/>
              </w:rPr>
              <w:t>14</w:t>
            </w:r>
          </w:p>
        </w:tc>
        <w:tc>
          <w:tcPr>
            <w:tcW w:w="1401" w:type="dxa"/>
          </w:tcPr>
          <w:p w14:paraId="769C255E" w14:textId="77777777" w:rsidR="003E015B" w:rsidRDefault="003E015B">
            <w:pPr>
              <w:pStyle w:val="TableParagraph"/>
              <w:rPr>
                <w:rFonts w:ascii="Times New Roman"/>
                <w:sz w:val="18"/>
              </w:rPr>
            </w:pPr>
          </w:p>
        </w:tc>
        <w:tc>
          <w:tcPr>
            <w:tcW w:w="623" w:type="dxa"/>
          </w:tcPr>
          <w:p w14:paraId="769C255F" w14:textId="77777777" w:rsidR="003E015B" w:rsidRDefault="003E015B">
            <w:pPr>
              <w:pStyle w:val="TableParagraph"/>
              <w:rPr>
                <w:rFonts w:ascii="Times New Roman"/>
                <w:sz w:val="18"/>
              </w:rPr>
            </w:pPr>
          </w:p>
        </w:tc>
        <w:tc>
          <w:tcPr>
            <w:tcW w:w="621" w:type="dxa"/>
          </w:tcPr>
          <w:p w14:paraId="769C2560" w14:textId="77777777" w:rsidR="003E015B" w:rsidRDefault="003E015B">
            <w:pPr>
              <w:pStyle w:val="TableParagraph"/>
              <w:rPr>
                <w:rFonts w:ascii="Times New Roman"/>
                <w:sz w:val="18"/>
              </w:rPr>
            </w:pPr>
          </w:p>
        </w:tc>
        <w:tc>
          <w:tcPr>
            <w:tcW w:w="1317" w:type="dxa"/>
          </w:tcPr>
          <w:p w14:paraId="769C2561" w14:textId="77777777" w:rsidR="003E015B" w:rsidRDefault="003E015B">
            <w:pPr>
              <w:pStyle w:val="TableParagraph"/>
              <w:rPr>
                <w:rFonts w:ascii="Times New Roman"/>
                <w:sz w:val="18"/>
              </w:rPr>
            </w:pPr>
          </w:p>
        </w:tc>
        <w:tc>
          <w:tcPr>
            <w:tcW w:w="1070" w:type="dxa"/>
          </w:tcPr>
          <w:p w14:paraId="769C2562" w14:textId="77777777" w:rsidR="003E015B" w:rsidRDefault="003E015B">
            <w:pPr>
              <w:pStyle w:val="TableParagraph"/>
              <w:rPr>
                <w:rFonts w:ascii="Times New Roman"/>
                <w:sz w:val="18"/>
              </w:rPr>
            </w:pPr>
          </w:p>
        </w:tc>
        <w:tc>
          <w:tcPr>
            <w:tcW w:w="1401" w:type="dxa"/>
          </w:tcPr>
          <w:p w14:paraId="769C2563" w14:textId="77777777" w:rsidR="003E015B" w:rsidRDefault="003E015B">
            <w:pPr>
              <w:pStyle w:val="TableParagraph"/>
              <w:rPr>
                <w:rFonts w:ascii="Times New Roman"/>
                <w:sz w:val="18"/>
              </w:rPr>
            </w:pPr>
          </w:p>
        </w:tc>
        <w:tc>
          <w:tcPr>
            <w:tcW w:w="2140" w:type="dxa"/>
          </w:tcPr>
          <w:p w14:paraId="769C2564" w14:textId="77777777" w:rsidR="003E015B" w:rsidRDefault="003E015B">
            <w:pPr>
              <w:pStyle w:val="TableParagraph"/>
              <w:rPr>
                <w:rFonts w:ascii="Times New Roman"/>
                <w:sz w:val="18"/>
              </w:rPr>
            </w:pPr>
          </w:p>
        </w:tc>
        <w:tc>
          <w:tcPr>
            <w:tcW w:w="1662" w:type="dxa"/>
          </w:tcPr>
          <w:p w14:paraId="769C2565" w14:textId="77777777" w:rsidR="003E015B" w:rsidRDefault="003E015B">
            <w:pPr>
              <w:pStyle w:val="TableParagraph"/>
              <w:rPr>
                <w:rFonts w:ascii="Times New Roman"/>
                <w:sz w:val="18"/>
              </w:rPr>
            </w:pPr>
          </w:p>
        </w:tc>
      </w:tr>
    </w:tbl>
    <w:p w14:paraId="769C2567" w14:textId="77777777" w:rsidR="003E015B" w:rsidRDefault="003C74BC">
      <w:pPr>
        <w:spacing w:before="9"/>
        <w:ind w:left="6" w:right="324"/>
        <w:jc w:val="center"/>
        <w:rPr>
          <w:b/>
          <w:sz w:val="20"/>
        </w:rPr>
      </w:pPr>
      <w:r>
        <w:rPr>
          <w:b/>
          <w:sz w:val="20"/>
        </w:rPr>
        <w:t>Table</w:t>
      </w:r>
      <w:r>
        <w:rPr>
          <w:b/>
          <w:spacing w:val="-3"/>
          <w:sz w:val="20"/>
        </w:rPr>
        <w:t xml:space="preserve"> </w:t>
      </w:r>
      <w:r>
        <w:rPr>
          <w:b/>
          <w:sz w:val="20"/>
        </w:rPr>
        <w:t>6</w:t>
      </w:r>
      <w:r>
        <w:rPr>
          <w:b/>
          <w:spacing w:val="-3"/>
          <w:sz w:val="20"/>
        </w:rPr>
        <w:t xml:space="preserve"> </w:t>
      </w:r>
      <w:r>
        <w:rPr>
          <w:b/>
          <w:sz w:val="20"/>
        </w:rPr>
        <w:t>–</w:t>
      </w:r>
      <w:r>
        <w:rPr>
          <w:b/>
          <w:spacing w:val="-4"/>
          <w:sz w:val="20"/>
        </w:rPr>
        <w:t xml:space="preserve"> </w:t>
      </w:r>
      <w:r>
        <w:rPr>
          <w:b/>
          <w:sz w:val="20"/>
        </w:rPr>
        <w:t>Goals</w:t>
      </w:r>
      <w:r>
        <w:rPr>
          <w:b/>
          <w:spacing w:val="-3"/>
          <w:sz w:val="20"/>
        </w:rPr>
        <w:t xml:space="preserve"> </w:t>
      </w:r>
      <w:r>
        <w:rPr>
          <w:b/>
          <w:spacing w:val="-2"/>
          <w:sz w:val="20"/>
        </w:rPr>
        <w:t>Summary</w:t>
      </w:r>
    </w:p>
    <w:p w14:paraId="769C2568" w14:textId="77777777" w:rsidR="003E015B" w:rsidRDefault="003E015B">
      <w:pPr>
        <w:jc w:val="center"/>
        <w:rPr>
          <w:sz w:val="20"/>
        </w:rPr>
        <w:sectPr w:rsidR="003E015B">
          <w:pgSz w:w="12240" w:h="15840"/>
          <w:pgMar w:top="980" w:right="300" w:bottom="960" w:left="620" w:header="719" w:footer="766" w:gutter="0"/>
          <w:cols w:space="720"/>
        </w:sectPr>
      </w:pPr>
    </w:p>
    <w:p w14:paraId="769C2569" w14:textId="77777777" w:rsidR="003E015B" w:rsidRDefault="003E015B">
      <w:pPr>
        <w:pStyle w:val="BodyText"/>
        <w:spacing w:before="159"/>
        <w:rPr>
          <w:b/>
          <w:sz w:val="24"/>
        </w:rPr>
      </w:pPr>
    </w:p>
    <w:p w14:paraId="769C256A" w14:textId="77777777" w:rsidR="003E015B" w:rsidRDefault="003C74BC">
      <w:pPr>
        <w:pStyle w:val="Heading4"/>
        <w:ind w:left="676"/>
      </w:pPr>
      <w:r>
        <w:t>Goal</w:t>
      </w:r>
      <w:r>
        <w:rPr>
          <w:spacing w:val="1"/>
        </w:rPr>
        <w:t xml:space="preserve"> </w:t>
      </w:r>
      <w:r>
        <w:rPr>
          <w:spacing w:val="-2"/>
        </w:rPr>
        <w:t>Descriptions</w:t>
      </w:r>
    </w:p>
    <w:p w14:paraId="769C256B" w14:textId="77777777" w:rsidR="003E015B" w:rsidRDefault="003E015B">
      <w:pPr>
        <w:pStyle w:val="BodyText"/>
        <w:spacing w:before="1"/>
        <w:rPr>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827"/>
        <w:gridCol w:w="8276"/>
      </w:tblGrid>
      <w:tr w:rsidR="003E015B" w14:paraId="769C256F" w14:textId="77777777">
        <w:trPr>
          <w:trHeight w:val="381"/>
        </w:trPr>
        <w:tc>
          <w:tcPr>
            <w:tcW w:w="425" w:type="dxa"/>
            <w:vMerge w:val="restart"/>
          </w:tcPr>
          <w:p w14:paraId="769C256C" w14:textId="77777777" w:rsidR="003E015B" w:rsidRDefault="003C74BC">
            <w:pPr>
              <w:pStyle w:val="TableParagraph"/>
              <w:spacing w:before="102"/>
              <w:ind w:left="107"/>
              <w:rPr>
                <w:b/>
                <w:sz w:val="20"/>
              </w:rPr>
            </w:pPr>
            <w:r>
              <w:rPr>
                <w:b/>
                <w:spacing w:val="-5"/>
                <w:sz w:val="20"/>
              </w:rPr>
              <w:t>1a</w:t>
            </w:r>
          </w:p>
        </w:tc>
        <w:tc>
          <w:tcPr>
            <w:tcW w:w="1827" w:type="dxa"/>
          </w:tcPr>
          <w:p w14:paraId="769C256D"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6E" w14:textId="77777777" w:rsidR="003E015B" w:rsidRDefault="003C74BC">
            <w:pPr>
              <w:pStyle w:val="TableParagraph"/>
              <w:spacing w:before="102"/>
              <w:ind w:left="107"/>
              <w:rPr>
                <w:sz w:val="20"/>
              </w:rPr>
            </w:pPr>
            <w:r>
              <w:rPr>
                <w:sz w:val="20"/>
              </w:rPr>
              <w:t>New</w:t>
            </w:r>
            <w:r>
              <w:rPr>
                <w:spacing w:val="-8"/>
                <w:sz w:val="20"/>
              </w:rPr>
              <w:t xml:space="preserve"> </w:t>
            </w:r>
            <w:r>
              <w:rPr>
                <w:sz w:val="20"/>
              </w:rPr>
              <w:t>Affordable</w:t>
            </w:r>
            <w:r>
              <w:rPr>
                <w:spacing w:val="-7"/>
                <w:sz w:val="20"/>
              </w:rPr>
              <w:t xml:space="preserve"> </w:t>
            </w:r>
            <w:r>
              <w:rPr>
                <w:sz w:val="20"/>
              </w:rPr>
              <w:t>Rental</w:t>
            </w:r>
            <w:r>
              <w:rPr>
                <w:spacing w:val="-7"/>
                <w:sz w:val="20"/>
              </w:rPr>
              <w:t xml:space="preserve"> </w:t>
            </w:r>
            <w:r>
              <w:rPr>
                <w:spacing w:val="-2"/>
                <w:sz w:val="20"/>
              </w:rPr>
              <w:t>Housing</w:t>
            </w:r>
          </w:p>
        </w:tc>
      </w:tr>
      <w:tr w:rsidR="003E015B" w14:paraId="769C2573" w14:textId="77777777">
        <w:trPr>
          <w:trHeight w:val="659"/>
        </w:trPr>
        <w:tc>
          <w:tcPr>
            <w:tcW w:w="425" w:type="dxa"/>
            <w:vMerge/>
            <w:tcBorders>
              <w:top w:val="nil"/>
            </w:tcBorders>
          </w:tcPr>
          <w:p w14:paraId="769C2570" w14:textId="77777777" w:rsidR="003E015B" w:rsidRDefault="003E015B">
            <w:pPr>
              <w:rPr>
                <w:sz w:val="2"/>
                <w:szCs w:val="2"/>
              </w:rPr>
            </w:pPr>
          </w:p>
        </w:tc>
        <w:tc>
          <w:tcPr>
            <w:tcW w:w="1827" w:type="dxa"/>
          </w:tcPr>
          <w:p w14:paraId="769C2571"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72" w14:textId="77777777" w:rsidR="003E015B" w:rsidRDefault="003C74BC">
            <w:pPr>
              <w:pStyle w:val="TableParagraph"/>
              <w:spacing w:before="66" w:line="280" w:lineRule="atLeast"/>
              <w:ind w:left="107"/>
              <w:rPr>
                <w:sz w:val="20"/>
              </w:rPr>
            </w:pPr>
            <w:r>
              <w:rPr>
                <w:sz w:val="20"/>
              </w:rPr>
              <w:t>Increase</w:t>
            </w:r>
            <w:r>
              <w:rPr>
                <w:spacing w:val="-5"/>
                <w:sz w:val="20"/>
              </w:rPr>
              <w:t xml:space="preserve"> </w:t>
            </w:r>
            <w:r>
              <w:rPr>
                <w:sz w:val="20"/>
              </w:rPr>
              <w:t>the</w:t>
            </w:r>
            <w:r>
              <w:rPr>
                <w:spacing w:val="-5"/>
                <w:sz w:val="20"/>
              </w:rPr>
              <w:t xml:space="preserve"> </w:t>
            </w:r>
            <w:r>
              <w:rPr>
                <w:sz w:val="20"/>
              </w:rPr>
              <w:t>supply</w:t>
            </w:r>
            <w:r>
              <w:rPr>
                <w:spacing w:val="-3"/>
                <w:sz w:val="20"/>
              </w:rPr>
              <w:t xml:space="preserve"> </w:t>
            </w:r>
            <w:r>
              <w:rPr>
                <w:sz w:val="20"/>
              </w:rPr>
              <w:t>of</w:t>
            </w:r>
            <w:r>
              <w:rPr>
                <w:spacing w:val="-5"/>
                <w:sz w:val="20"/>
              </w:rPr>
              <w:t xml:space="preserve"> </w:t>
            </w:r>
            <w:r>
              <w:rPr>
                <w:sz w:val="20"/>
              </w:rPr>
              <w:t>affordable</w:t>
            </w:r>
            <w:r>
              <w:rPr>
                <w:spacing w:val="-5"/>
                <w:sz w:val="20"/>
              </w:rPr>
              <w:t xml:space="preserve"> </w:t>
            </w:r>
            <w:r>
              <w:rPr>
                <w:sz w:val="20"/>
              </w:rPr>
              <w:t>rental</w:t>
            </w:r>
            <w:r>
              <w:rPr>
                <w:spacing w:val="-4"/>
                <w:sz w:val="20"/>
              </w:rPr>
              <w:t xml:space="preserve"> </w:t>
            </w:r>
            <w:r>
              <w:rPr>
                <w:sz w:val="20"/>
              </w:rPr>
              <w:t>units</w:t>
            </w:r>
            <w:r>
              <w:rPr>
                <w:spacing w:val="-3"/>
                <w:sz w:val="20"/>
              </w:rPr>
              <w:t xml:space="preserve"> </w:t>
            </w:r>
            <w:r>
              <w:rPr>
                <w:sz w:val="20"/>
              </w:rPr>
              <w:t>for</w:t>
            </w:r>
            <w:r>
              <w:rPr>
                <w:spacing w:val="-4"/>
                <w:sz w:val="20"/>
              </w:rPr>
              <w:t xml:space="preserve"> </w:t>
            </w:r>
            <w:r>
              <w:rPr>
                <w:sz w:val="20"/>
              </w:rPr>
              <w:t>extremely</w:t>
            </w:r>
            <w:r>
              <w:rPr>
                <w:spacing w:val="-3"/>
                <w:sz w:val="20"/>
              </w:rPr>
              <w:t xml:space="preserve"> </w:t>
            </w:r>
            <w:r>
              <w:rPr>
                <w:sz w:val="20"/>
              </w:rPr>
              <w:t>low-</w:t>
            </w:r>
            <w:r>
              <w:rPr>
                <w:spacing w:val="-4"/>
                <w:sz w:val="20"/>
              </w:rPr>
              <w:t xml:space="preserve"> </w:t>
            </w:r>
            <w:r>
              <w:rPr>
                <w:sz w:val="20"/>
              </w:rPr>
              <w:t>to</w:t>
            </w:r>
            <w:r>
              <w:rPr>
                <w:spacing w:val="-4"/>
                <w:sz w:val="20"/>
              </w:rPr>
              <w:t xml:space="preserve"> </w:t>
            </w:r>
            <w:r>
              <w:rPr>
                <w:sz w:val="20"/>
              </w:rPr>
              <w:t>moderately</w:t>
            </w:r>
            <w:r>
              <w:rPr>
                <w:spacing w:val="-3"/>
                <w:sz w:val="20"/>
              </w:rPr>
              <w:t xml:space="preserve"> </w:t>
            </w:r>
            <w:r>
              <w:rPr>
                <w:sz w:val="20"/>
              </w:rPr>
              <w:t xml:space="preserve">low-income </w:t>
            </w:r>
            <w:r>
              <w:rPr>
                <w:spacing w:val="-2"/>
                <w:sz w:val="20"/>
              </w:rPr>
              <w:t>households.</w:t>
            </w:r>
          </w:p>
        </w:tc>
      </w:tr>
      <w:tr w:rsidR="003E015B" w14:paraId="769C2577" w14:textId="77777777">
        <w:trPr>
          <w:trHeight w:val="381"/>
        </w:trPr>
        <w:tc>
          <w:tcPr>
            <w:tcW w:w="425" w:type="dxa"/>
            <w:vMerge w:val="restart"/>
          </w:tcPr>
          <w:p w14:paraId="769C2574" w14:textId="77777777" w:rsidR="003E015B" w:rsidRDefault="003C74BC">
            <w:pPr>
              <w:pStyle w:val="TableParagraph"/>
              <w:spacing w:before="102"/>
              <w:ind w:left="107"/>
              <w:rPr>
                <w:b/>
                <w:sz w:val="20"/>
              </w:rPr>
            </w:pPr>
            <w:r>
              <w:rPr>
                <w:b/>
                <w:spacing w:val="-5"/>
                <w:sz w:val="20"/>
              </w:rPr>
              <w:t>1b</w:t>
            </w:r>
          </w:p>
        </w:tc>
        <w:tc>
          <w:tcPr>
            <w:tcW w:w="1827" w:type="dxa"/>
          </w:tcPr>
          <w:p w14:paraId="769C2575"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76" w14:textId="77777777" w:rsidR="003E015B" w:rsidRDefault="003C74BC">
            <w:pPr>
              <w:pStyle w:val="TableParagraph"/>
              <w:spacing w:before="102"/>
              <w:ind w:left="106"/>
              <w:rPr>
                <w:sz w:val="20"/>
              </w:rPr>
            </w:pPr>
            <w:r>
              <w:rPr>
                <w:sz w:val="20"/>
              </w:rPr>
              <w:t>Preserve</w:t>
            </w:r>
            <w:r>
              <w:rPr>
                <w:spacing w:val="-10"/>
                <w:sz w:val="20"/>
              </w:rPr>
              <w:t xml:space="preserve"> </w:t>
            </w:r>
            <w:r>
              <w:rPr>
                <w:sz w:val="20"/>
              </w:rPr>
              <w:t>Existing</w:t>
            </w:r>
            <w:r>
              <w:rPr>
                <w:spacing w:val="-9"/>
                <w:sz w:val="20"/>
              </w:rPr>
              <w:t xml:space="preserve"> </w:t>
            </w:r>
            <w:r>
              <w:rPr>
                <w:sz w:val="20"/>
              </w:rPr>
              <w:t>Affordable</w:t>
            </w:r>
            <w:r>
              <w:rPr>
                <w:spacing w:val="-9"/>
                <w:sz w:val="20"/>
              </w:rPr>
              <w:t xml:space="preserve"> </w:t>
            </w:r>
            <w:r>
              <w:rPr>
                <w:spacing w:val="-2"/>
                <w:sz w:val="20"/>
              </w:rPr>
              <w:t>Housing</w:t>
            </w:r>
          </w:p>
        </w:tc>
      </w:tr>
      <w:tr w:rsidR="003E015B" w14:paraId="769C257B" w14:textId="77777777">
        <w:trPr>
          <w:trHeight w:val="1504"/>
        </w:trPr>
        <w:tc>
          <w:tcPr>
            <w:tcW w:w="425" w:type="dxa"/>
            <w:vMerge/>
            <w:tcBorders>
              <w:top w:val="nil"/>
            </w:tcBorders>
          </w:tcPr>
          <w:p w14:paraId="769C2578" w14:textId="77777777" w:rsidR="003E015B" w:rsidRDefault="003E015B">
            <w:pPr>
              <w:rPr>
                <w:sz w:val="2"/>
                <w:szCs w:val="2"/>
              </w:rPr>
            </w:pPr>
          </w:p>
        </w:tc>
        <w:tc>
          <w:tcPr>
            <w:tcW w:w="1827" w:type="dxa"/>
          </w:tcPr>
          <w:p w14:paraId="769C2579"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7A" w14:textId="77777777" w:rsidR="003E015B" w:rsidRDefault="003C74BC">
            <w:pPr>
              <w:pStyle w:val="TableParagraph"/>
              <w:spacing w:before="66" w:line="280" w:lineRule="atLeast"/>
              <w:ind w:left="106"/>
              <w:rPr>
                <w:sz w:val="20"/>
              </w:rPr>
            </w:pPr>
            <w:r>
              <w:rPr>
                <w:sz w:val="20"/>
              </w:rPr>
              <w:t>Increase the supply of affordable rental units for extremely low- to moderately low-income households, through projects involving rehabilitation. Or make existing affordable housing more sustainable</w:t>
            </w:r>
            <w:r>
              <w:rPr>
                <w:spacing w:val="-4"/>
                <w:sz w:val="20"/>
              </w:rPr>
              <w:t xml:space="preserve"> </w:t>
            </w:r>
            <w:r>
              <w:rPr>
                <w:sz w:val="20"/>
              </w:rPr>
              <w:t>and</w:t>
            </w:r>
            <w:r>
              <w:rPr>
                <w:spacing w:val="-2"/>
                <w:sz w:val="20"/>
              </w:rPr>
              <w:t xml:space="preserve"> </w:t>
            </w:r>
            <w:r>
              <w:rPr>
                <w:sz w:val="20"/>
              </w:rPr>
              <w:t>preserve</w:t>
            </w:r>
            <w:r>
              <w:rPr>
                <w:spacing w:val="-4"/>
                <w:sz w:val="20"/>
              </w:rPr>
              <w:t xml:space="preserve"> </w:t>
            </w:r>
            <w:r>
              <w:rPr>
                <w:sz w:val="20"/>
              </w:rPr>
              <w:t>affordable</w:t>
            </w:r>
            <w:r>
              <w:rPr>
                <w:spacing w:val="-4"/>
                <w:sz w:val="20"/>
              </w:rPr>
              <w:t xml:space="preserve"> </w:t>
            </w:r>
            <w:r>
              <w:rPr>
                <w:sz w:val="20"/>
              </w:rPr>
              <w:t>housing</w:t>
            </w:r>
            <w:r>
              <w:rPr>
                <w:spacing w:val="-3"/>
                <w:sz w:val="20"/>
              </w:rPr>
              <w:t xml:space="preserve"> </w:t>
            </w:r>
            <w:r>
              <w:rPr>
                <w:sz w:val="20"/>
              </w:rPr>
              <w:t>stock.</w:t>
            </w:r>
            <w:r>
              <w:rPr>
                <w:spacing w:val="-6"/>
                <w:sz w:val="20"/>
              </w:rPr>
              <w:t xml:space="preserve"> </w:t>
            </w:r>
            <w:r>
              <w:rPr>
                <w:sz w:val="20"/>
              </w:rPr>
              <w:t>NHTF</w:t>
            </w:r>
            <w:r>
              <w:rPr>
                <w:spacing w:val="-3"/>
                <w:sz w:val="20"/>
              </w:rPr>
              <w:t xml:space="preserve"> </w:t>
            </w:r>
            <w:r>
              <w:rPr>
                <w:sz w:val="20"/>
              </w:rPr>
              <w:t>funds</w:t>
            </w:r>
            <w:r>
              <w:rPr>
                <w:spacing w:val="-2"/>
                <w:sz w:val="20"/>
              </w:rPr>
              <w:t xml:space="preserve"> </w:t>
            </w:r>
            <w:r>
              <w:rPr>
                <w:sz w:val="20"/>
              </w:rPr>
              <w:t>are</w:t>
            </w:r>
            <w:r>
              <w:rPr>
                <w:spacing w:val="-4"/>
                <w:sz w:val="20"/>
              </w:rPr>
              <w:t xml:space="preserve"> </w:t>
            </w:r>
            <w:r>
              <w:rPr>
                <w:sz w:val="20"/>
              </w:rPr>
              <w:t>allocated</w:t>
            </w:r>
            <w:r>
              <w:rPr>
                <w:spacing w:val="-2"/>
                <w:sz w:val="20"/>
              </w:rPr>
              <w:t xml:space="preserve"> </w:t>
            </w:r>
            <w:r>
              <w:rPr>
                <w:sz w:val="20"/>
              </w:rPr>
              <w:t>for</w:t>
            </w:r>
            <w:r>
              <w:rPr>
                <w:spacing w:val="-3"/>
                <w:sz w:val="20"/>
              </w:rPr>
              <w:t xml:space="preserve"> </w:t>
            </w:r>
            <w:r>
              <w:rPr>
                <w:sz w:val="20"/>
              </w:rPr>
              <w:t>this</w:t>
            </w:r>
            <w:r>
              <w:rPr>
                <w:spacing w:val="-2"/>
                <w:sz w:val="20"/>
              </w:rPr>
              <w:t xml:space="preserve"> </w:t>
            </w:r>
            <w:r>
              <w:rPr>
                <w:sz w:val="20"/>
              </w:rPr>
              <w:t>goal</w:t>
            </w:r>
            <w:r>
              <w:rPr>
                <w:spacing w:val="-6"/>
                <w:sz w:val="20"/>
              </w:rPr>
              <w:t xml:space="preserve"> </w:t>
            </w:r>
            <w:r>
              <w:rPr>
                <w:sz w:val="20"/>
              </w:rPr>
              <w:t>for</w:t>
            </w:r>
            <w:r>
              <w:rPr>
                <w:spacing w:val="-3"/>
                <w:sz w:val="20"/>
              </w:rPr>
              <w:t xml:space="preserve"> </w:t>
            </w:r>
            <w:r>
              <w:rPr>
                <w:sz w:val="20"/>
              </w:rPr>
              <w:t>2021, but CDBG neighborhood revitalization projects can include this activity, as can water/sewer infrastructure projects. Rehabilitation Standards for NHTF are included in this Plan.</w:t>
            </w:r>
          </w:p>
        </w:tc>
      </w:tr>
      <w:tr w:rsidR="003E015B" w14:paraId="769C257F" w14:textId="77777777">
        <w:trPr>
          <w:trHeight w:val="381"/>
        </w:trPr>
        <w:tc>
          <w:tcPr>
            <w:tcW w:w="425" w:type="dxa"/>
            <w:vMerge w:val="restart"/>
          </w:tcPr>
          <w:p w14:paraId="769C257C" w14:textId="77777777" w:rsidR="003E015B" w:rsidRDefault="003C74BC">
            <w:pPr>
              <w:pStyle w:val="TableParagraph"/>
              <w:spacing w:before="102"/>
              <w:ind w:left="107"/>
              <w:rPr>
                <w:b/>
                <w:sz w:val="20"/>
              </w:rPr>
            </w:pPr>
            <w:r>
              <w:rPr>
                <w:b/>
                <w:spacing w:val="-10"/>
                <w:sz w:val="20"/>
              </w:rPr>
              <w:t>2</w:t>
            </w:r>
          </w:p>
        </w:tc>
        <w:tc>
          <w:tcPr>
            <w:tcW w:w="1827" w:type="dxa"/>
          </w:tcPr>
          <w:p w14:paraId="769C257D"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7E" w14:textId="77777777" w:rsidR="003E015B" w:rsidRDefault="003C74BC">
            <w:pPr>
              <w:pStyle w:val="TableParagraph"/>
              <w:spacing w:before="102"/>
              <w:ind w:left="107"/>
              <w:rPr>
                <w:sz w:val="20"/>
              </w:rPr>
            </w:pPr>
            <w:r>
              <w:rPr>
                <w:sz w:val="20"/>
              </w:rPr>
              <w:t>Operating</w:t>
            </w:r>
            <w:r>
              <w:rPr>
                <w:spacing w:val="-9"/>
                <w:sz w:val="20"/>
              </w:rPr>
              <w:t xml:space="preserve"> </w:t>
            </w:r>
            <w:r>
              <w:rPr>
                <w:sz w:val="20"/>
              </w:rPr>
              <w:t>Funds</w:t>
            </w:r>
            <w:r>
              <w:rPr>
                <w:spacing w:val="-7"/>
                <w:sz w:val="20"/>
              </w:rPr>
              <w:t xml:space="preserve"> </w:t>
            </w:r>
            <w:r>
              <w:rPr>
                <w:sz w:val="20"/>
              </w:rPr>
              <w:t>for</w:t>
            </w:r>
            <w:r>
              <w:rPr>
                <w:spacing w:val="-8"/>
                <w:sz w:val="20"/>
              </w:rPr>
              <w:t xml:space="preserve"> </w:t>
            </w:r>
            <w:r>
              <w:rPr>
                <w:sz w:val="20"/>
              </w:rPr>
              <w:t>Facility-Based</w:t>
            </w:r>
            <w:r>
              <w:rPr>
                <w:spacing w:val="-7"/>
                <w:sz w:val="20"/>
              </w:rPr>
              <w:t xml:space="preserve"> </w:t>
            </w:r>
            <w:r>
              <w:rPr>
                <w:sz w:val="20"/>
              </w:rPr>
              <w:t>Housing</w:t>
            </w:r>
            <w:r>
              <w:rPr>
                <w:spacing w:val="-9"/>
                <w:sz w:val="20"/>
              </w:rPr>
              <w:t xml:space="preserve"> </w:t>
            </w:r>
            <w:r>
              <w:rPr>
                <w:spacing w:val="-4"/>
                <w:sz w:val="20"/>
              </w:rPr>
              <w:t>Units</w:t>
            </w:r>
          </w:p>
        </w:tc>
      </w:tr>
      <w:tr w:rsidR="003E015B" w14:paraId="769C2583" w14:textId="77777777">
        <w:trPr>
          <w:trHeight w:val="381"/>
        </w:trPr>
        <w:tc>
          <w:tcPr>
            <w:tcW w:w="425" w:type="dxa"/>
            <w:vMerge/>
            <w:tcBorders>
              <w:top w:val="nil"/>
            </w:tcBorders>
          </w:tcPr>
          <w:p w14:paraId="769C2580" w14:textId="77777777" w:rsidR="003E015B" w:rsidRDefault="003E015B">
            <w:pPr>
              <w:rPr>
                <w:sz w:val="2"/>
                <w:szCs w:val="2"/>
              </w:rPr>
            </w:pPr>
          </w:p>
        </w:tc>
        <w:tc>
          <w:tcPr>
            <w:tcW w:w="1827" w:type="dxa"/>
          </w:tcPr>
          <w:p w14:paraId="769C2581"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82" w14:textId="77777777" w:rsidR="003E015B" w:rsidRDefault="003C74BC">
            <w:pPr>
              <w:pStyle w:val="TableParagraph"/>
              <w:spacing w:before="102"/>
              <w:ind w:left="107"/>
              <w:rPr>
                <w:sz w:val="20"/>
              </w:rPr>
            </w:pPr>
            <w:r>
              <w:rPr>
                <w:sz w:val="20"/>
              </w:rPr>
              <w:t>Support</w:t>
            </w:r>
            <w:r>
              <w:rPr>
                <w:spacing w:val="-7"/>
                <w:sz w:val="20"/>
              </w:rPr>
              <w:t xml:space="preserve"> </w:t>
            </w:r>
            <w:r>
              <w:rPr>
                <w:sz w:val="20"/>
              </w:rPr>
              <w:t>transitional</w:t>
            </w:r>
            <w:r>
              <w:rPr>
                <w:spacing w:val="-10"/>
                <w:sz w:val="20"/>
              </w:rPr>
              <w:t xml:space="preserve"> </w:t>
            </w:r>
            <w:r>
              <w:rPr>
                <w:sz w:val="20"/>
              </w:rPr>
              <w:t>and</w:t>
            </w:r>
            <w:r>
              <w:rPr>
                <w:spacing w:val="-9"/>
                <w:sz w:val="20"/>
              </w:rPr>
              <w:t xml:space="preserve"> </w:t>
            </w:r>
            <w:r>
              <w:rPr>
                <w:sz w:val="20"/>
              </w:rPr>
              <w:t>supportive</w:t>
            </w:r>
            <w:r>
              <w:rPr>
                <w:spacing w:val="-7"/>
                <w:sz w:val="20"/>
              </w:rPr>
              <w:t xml:space="preserve"> </w:t>
            </w:r>
            <w:r>
              <w:rPr>
                <w:sz w:val="20"/>
              </w:rPr>
              <w:t>housing</w:t>
            </w:r>
            <w:r>
              <w:rPr>
                <w:spacing w:val="-7"/>
                <w:sz w:val="20"/>
              </w:rPr>
              <w:t xml:space="preserve"> </w:t>
            </w:r>
            <w:r>
              <w:rPr>
                <w:sz w:val="20"/>
              </w:rPr>
              <w:t>facilities</w:t>
            </w:r>
            <w:r>
              <w:rPr>
                <w:spacing w:val="-6"/>
                <w:sz w:val="20"/>
              </w:rPr>
              <w:t xml:space="preserve"> </w:t>
            </w:r>
            <w:r>
              <w:rPr>
                <w:sz w:val="20"/>
              </w:rPr>
              <w:t>for</w:t>
            </w:r>
            <w:r>
              <w:rPr>
                <w:spacing w:val="-7"/>
                <w:sz w:val="20"/>
              </w:rPr>
              <w:t xml:space="preserve"> </w:t>
            </w:r>
            <w:r>
              <w:rPr>
                <w:sz w:val="20"/>
              </w:rPr>
              <w:t>people</w:t>
            </w:r>
            <w:r>
              <w:rPr>
                <w:spacing w:val="-8"/>
                <w:sz w:val="20"/>
              </w:rPr>
              <w:t xml:space="preserve"> </w:t>
            </w:r>
            <w:r>
              <w:rPr>
                <w:sz w:val="20"/>
              </w:rPr>
              <w:t>with</w:t>
            </w:r>
            <w:r>
              <w:rPr>
                <w:spacing w:val="-6"/>
                <w:sz w:val="20"/>
              </w:rPr>
              <w:t xml:space="preserve"> </w:t>
            </w:r>
            <w:r>
              <w:rPr>
                <w:sz w:val="20"/>
              </w:rPr>
              <w:t>special</w:t>
            </w:r>
            <w:r>
              <w:rPr>
                <w:spacing w:val="-7"/>
                <w:sz w:val="20"/>
              </w:rPr>
              <w:t xml:space="preserve"> </w:t>
            </w:r>
            <w:r>
              <w:rPr>
                <w:spacing w:val="-2"/>
                <w:sz w:val="20"/>
              </w:rPr>
              <w:t>needs.</w:t>
            </w:r>
          </w:p>
        </w:tc>
      </w:tr>
      <w:tr w:rsidR="003E015B" w14:paraId="769C2587" w14:textId="77777777">
        <w:trPr>
          <w:trHeight w:val="378"/>
        </w:trPr>
        <w:tc>
          <w:tcPr>
            <w:tcW w:w="425" w:type="dxa"/>
            <w:vMerge w:val="restart"/>
          </w:tcPr>
          <w:p w14:paraId="769C2584" w14:textId="77777777" w:rsidR="003E015B" w:rsidRDefault="003C74BC">
            <w:pPr>
              <w:pStyle w:val="TableParagraph"/>
              <w:spacing w:before="102"/>
              <w:ind w:left="107"/>
              <w:rPr>
                <w:b/>
                <w:sz w:val="20"/>
              </w:rPr>
            </w:pPr>
            <w:r>
              <w:rPr>
                <w:b/>
                <w:spacing w:val="-10"/>
                <w:sz w:val="20"/>
              </w:rPr>
              <w:t>3</w:t>
            </w:r>
          </w:p>
        </w:tc>
        <w:tc>
          <w:tcPr>
            <w:tcW w:w="1827" w:type="dxa"/>
          </w:tcPr>
          <w:p w14:paraId="769C2585"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86" w14:textId="77777777" w:rsidR="003E015B" w:rsidRDefault="003C74BC">
            <w:pPr>
              <w:pStyle w:val="TableParagraph"/>
              <w:spacing w:before="102"/>
              <w:ind w:left="107"/>
              <w:rPr>
                <w:sz w:val="20"/>
              </w:rPr>
            </w:pPr>
            <w:r>
              <w:rPr>
                <w:sz w:val="20"/>
              </w:rPr>
              <w:t>Tenant-based</w:t>
            </w:r>
            <w:r>
              <w:rPr>
                <w:spacing w:val="-8"/>
                <w:sz w:val="20"/>
              </w:rPr>
              <w:t xml:space="preserve"> </w:t>
            </w:r>
            <w:r>
              <w:rPr>
                <w:sz w:val="20"/>
              </w:rPr>
              <w:t>Rental</w:t>
            </w:r>
            <w:r>
              <w:rPr>
                <w:spacing w:val="-8"/>
                <w:sz w:val="20"/>
              </w:rPr>
              <w:t xml:space="preserve"> </w:t>
            </w:r>
            <w:r>
              <w:rPr>
                <w:sz w:val="20"/>
              </w:rPr>
              <w:t>Assistance</w:t>
            </w:r>
            <w:r>
              <w:rPr>
                <w:spacing w:val="-8"/>
                <w:sz w:val="20"/>
              </w:rPr>
              <w:t xml:space="preserve"> </w:t>
            </w:r>
            <w:r>
              <w:rPr>
                <w:sz w:val="20"/>
              </w:rPr>
              <w:t>for</w:t>
            </w:r>
            <w:r>
              <w:rPr>
                <w:spacing w:val="-8"/>
                <w:sz w:val="20"/>
              </w:rPr>
              <w:t xml:space="preserve"> </w:t>
            </w:r>
            <w:r>
              <w:rPr>
                <w:sz w:val="20"/>
              </w:rPr>
              <w:t>Special</w:t>
            </w:r>
            <w:r>
              <w:rPr>
                <w:spacing w:val="-8"/>
                <w:sz w:val="20"/>
              </w:rPr>
              <w:t xml:space="preserve"> </w:t>
            </w:r>
            <w:r>
              <w:rPr>
                <w:sz w:val="20"/>
              </w:rPr>
              <w:t>Needs</w:t>
            </w:r>
            <w:r>
              <w:rPr>
                <w:spacing w:val="-8"/>
                <w:sz w:val="20"/>
              </w:rPr>
              <w:t xml:space="preserve"> </w:t>
            </w:r>
            <w:r>
              <w:rPr>
                <w:spacing w:val="-2"/>
                <w:sz w:val="20"/>
              </w:rPr>
              <w:t>Households</w:t>
            </w:r>
          </w:p>
        </w:tc>
      </w:tr>
      <w:tr w:rsidR="003E015B" w14:paraId="769C258C" w14:textId="77777777">
        <w:trPr>
          <w:trHeight w:val="942"/>
        </w:trPr>
        <w:tc>
          <w:tcPr>
            <w:tcW w:w="425" w:type="dxa"/>
            <w:vMerge/>
            <w:tcBorders>
              <w:top w:val="nil"/>
            </w:tcBorders>
          </w:tcPr>
          <w:p w14:paraId="769C2588" w14:textId="77777777" w:rsidR="003E015B" w:rsidRDefault="003E015B">
            <w:pPr>
              <w:rPr>
                <w:sz w:val="2"/>
                <w:szCs w:val="2"/>
              </w:rPr>
            </w:pPr>
          </w:p>
        </w:tc>
        <w:tc>
          <w:tcPr>
            <w:tcW w:w="1827" w:type="dxa"/>
          </w:tcPr>
          <w:p w14:paraId="769C2589" w14:textId="77777777" w:rsidR="003E015B" w:rsidRDefault="003C74BC">
            <w:pPr>
              <w:pStyle w:val="TableParagraph"/>
              <w:spacing w:before="104"/>
              <w:ind w:left="107"/>
              <w:rPr>
                <w:b/>
                <w:sz w:val="20"/>
              </w:rPr>
            </w:pPr>
            <w:r>
              <w:rPr>
                <w:b/>
                <w:sz w:val="20"/>
              </w:rPr>
              <w:t>Goal</w:t>
            </w:r>
            <w:r>
              <w:rPr>
                <w:b/>
                <w:spacing w:val="-5"/>
                <w:sz w:val="20"/>
              </w:rPr>
              <w:t xml:space="preserve"> </w:t>
            </w:r>
            <w:r>
              <w:rPr>
                <w:b/>
                <w:spacing w:val="-2"/>
                <w:sz w:val="20"/>
              </w:rPr>
              <w:t>Description</w:t>
            </w:r>
          </w:p>
        </w:tc>
        <w:tc>
          <w:tcPr>
            <w:tcW w:w="8276" w:type="dxa"/>
          </w:tcPr>
          <w:p w14:paraId="769C258A" w14:textId="77777777" w:rsidR="003E015B" w:rsidRDefault="003C74BC">
            <w:pPr>
              <w:pStyle w:val="TableParagraph"/>
              <w:spacing w:before="104" w:line="273" w:lineRule="auto"/>
              <w:ind w:left="107"/>
              <w:rPr>
                <w:sz w:val="20"/>
              </w:rPr>
            </w:pPr>
            <w:r>
              <w:rPr>
                <w:sz w:val="20"/>
              </w:rPr>
              <w:t>Provision of tenant-based rental assistance to make housing more affordable for those living with HIV/AIDS</w:t>
            </w:r>
            <w:r>
              <w:rPr>
                <w:spacing w:val="-3"/>
                <w:sz w:val="20"/>
              </w:rPr>
              <w:t xml:space="preserve"> </w:t>
            </w:r>
            <w:r>
              <w:rPr>
                <w:sz w:val="20"/>
              </w:rPr>
              <w:t>and</w:t>
            </w:r>
            <w:r>
              <w:rPr>
                <w:spacing w:val="-2"/>
                <w:sz w:val="20"/>
              </w:rPr>
              <w:t xml:space="preserve"> </w:t>
            </w:r>
            <w:r>
              <w:rPr>
                <w:sz w:val="20"/>
              </w:rPr>
              <w:t>for</w:t>
            </w:r>
            <w:r>
              <w:rPr>
                <w:spacing w:val="-3"/>
                <w:sz w:val="20"/>
              </w:rPr>
              <w:t xml:space="preserve"> </w:t>
            </w:r>
            <w:r>
              <w:rPr>
                <w:sz w:val="20"/>
              </w:rPr>
              <w:t>other</w:t>
            </w:r>
            <w:r>
              <w:rPr>
                <w:spacing w:val="-3"/>
                <w:sz w:val="20"/>
              </w:rPr>
              <w:t xml:space="preserve"> </w:t>
            </w:r>
            <w:r>
              <w:rPr>
                <w:sz w:val="20"/>
              </w:rPr>
              <w:t>low</w:t>
            </w:r>
            <w:r>
              <w:rPr>
                <w:spacing w:val="-4"/>
                <w:sz w:val="20"/>
              </w:rPr>
              <w:t xml:space="preserve"> </w:t>
            </w:r>
            <w:r>
              <w:rPr>
                <w:sz w:val="20"/>
              </w:rPr>
              <w:t>income</w:t>
            </w:r>
            <w:r>
              <w:rPr>
                <w:spacing w:val="-4"/>
                <w:sz w:val="20"/>
              </w:rPr>
              <w:t xml:space="preserve"> </w:t>
            </w:r>
            <w:r>
              <w:rPr>
                <w:sz w:val="20"/>
              </w:rPr>
              <w:t>households</w:t>
            </w:r>
            <w:r>
              <w:rPr>
                <w:spacing w:val="-2"/>
                <w:sz w:val="20"/>
              </w:rPr>
              <w:t xml:space="preserve"> </w:t>
            </w:r>
            <w:r>
              <w:rPr>
                <w:sz w:val="20"/>
              </w:rPr>
              <w:t>with</w:t>
            </w:r>
            <w:r>
              <w:rPr>
                <w:spacing w:val="-2"/>
                <w:sz w:val="20"/>
              </w:rPr>
              <w:t xml:space="preserve"> </w:t>
            </w:r>
            <w:r>
              <w:rPr>
                <w:sz w:val="20"/>
              </w:rPr>
              <w:t>other</w:t>
            </w:r>
            <w:r>
              <w:rPr>
                <w:spacing w:val="-3"/>
                <w:sz w:val="20"/>
              </w:rPr>
              <w:t xml:space="preserve"> </w:t>
            </w:r>
            <w:r>
              <w:rPr>
                <w:sz w:val="20"/>
              </w:rPr>
              <w:t>special</w:t>
            </w:r>
            <w:r>
              <w:rPr>
                <w:spacing w:val="-3"/>
                <w:sz w:val="20"/>
              </w:rPr>
              <w:t xml:space="preserve"> </w:t>
            </w:r>
            <w:r>
              <w:rPr>
                <w:sz w:val="20"/>
              </w:rPr>
              <w:t>needs.</w:t>
            </w:r>
            <w:r>
              <w:rPr>
                <w:spacing w:val="-3"/>
                <w:sz w:val="20"/>
              </w:rPr>
              <w:t xml:space="preserve"> </w:t>
            </w:r>
            <w:r>
              <w:rPr>
                <w:sz w:val="20"/>
              </w:rPr>
              <w:t>Funding</w:t>
            </w:r>
            <w:r>
              <w:rPr>
                <w:spacing w:val="-3"/>
                <w:sz w:val="20"/>
              </w:rPr>
              <w:t xml:space="preserve"> </w:t>
            </w:r>
            <w:r>
              <w:rPr>
                <w:sz w:val="20"/>
              </w:rPr>
              <w:t>for</w:t>
            </w:r>
            <w:r>
              <w:rPr>
                <w:spacing w:val="-3"/>
                <w:sz w:val="20"/>
              </w:rPr>
              <w:t xml:space="preserve"> </w:t>
            </w:r>
            <w:r>
              <w:rPr>
                <w:sz w:val="20"/>
              </w:rPr>
              <w:t>this</w:t>
            </w:r>
            <w:r>
              <w:rPr>
                <w:spacing w:val="-2"/>
                <w:sz w:val="20"/>
              </w:rPr>
              <w:t xml:space="preserve"> </w:t>
            </w:r>
            <w:r>
              <w:rPr>
                <w:sz w:val="20"/>
              </w:rPr>
              <w:t>activity</w:t>
            </w:r>
            <w:r>
              <w:rPr>
                <w:spacing w:val="-2"/>
                <w:sz w:val="20"/>
              </w:rPr>
              <w:t xml:space="preserve"> </w:t>
            </w:r>
            <w:r>
              <w:rPr>
                <w:sz w:val="20"/>
              </w:rPr>
              <w:t>is</w:t>
            </w:r>
          </w:p>
          <w:p w14:paraId="769C258B" w14:textId="77777777" w:rsidR="003E015B" w:rsidRDefault="003C74BC">
            <w:pPr>
              <w:pStyle w:val="TableParagraph"/>
              <w:spacing w:before="3"/>
              <w:ind w:left="107"/>
              <w:rPr>
                <w:sz w:val="20"/>
              </w:rPr>
            </w:pPr>
            <w:r>
              <w:rPr>
                <w:sz w:val="20"/>
              </w:rPr>
              <w:t>provided</w:t>
            </w:r>
            <w:r>
              <w:rPr>
                <w:spacing w:val="-3"/>
                <w:sz w:val="20"/>
              </w:rPr>
              <w:t xml:space="preserve"> </w:t>
            </w:r>
            <w:r>
              <w:rPr>
                <w:sz w:val="20"/>
              </w:rPr>
              <w:t>by</w:t>
            </w:r>
            <w:r>
              <w:rPr>
                <w:spacing w:val="-3"/>
                <w:sz w:val="20"/>
              </w:rPr>
              <w:t xml:space="preserve"> </w:t>
            </w:r>
            <w:r>
              <w:rPr>
                <w:spacing w:val="-2"/>
                <w:sz w:val="20"/>
              </w:rPr>
              <w:t>HOPWA.</w:t>
            </w:r>
          </w:p>
        </w:tc>
      </w:tr>
      <w:tr w:rsidR="003E015B" w14:paraId="769C2590" w14:textId="77777777">
        <w:trPr>
          <w:trHeight w:val="381"/>
        </w:trPr>
        <w:tc>
          <w:tcPr>
            <w:tcW w:w="425" w:type="dxa"/>
            <w:vMerge w:val="restart"/>
          </w:tcPr>
          <w:p w14:paraId="769C258D" w14:textId="77777777" w:rsidR="003E015B" w:rsidRDefault="003C74BC">
            <w:pPr>
              <w:pStyle w:val="TableParagraph"/>
              <w:spacing w:before="102"/>
              <w:ind w:left="107"/>
              <w:rPr>
                <w:sz w:val="20"/>
              </w:rPr>
            </w:pPr>
            <w:r>
              <w:rPr>
                <w:spacing w:val="-10"/>
                <w:sz w:val="20"/>
              </w:rPr>
              <w:t>4</w:t>
            </w:r>
          </w:p>
        </w:tc>
        <w:tc>
          <w:tcPr>
            <w:tcW w:w="1827" w:type="dxa"/>
          </w:tcPr>
          <w:p w14:paraId="769C258E"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8F" w14:textId="77777777" w:rsidR="003E015B" w:rsidRDefault="003C74BC">
            <w:pPr>
              <w:pStyle w:val="TableParagraph"/>
              <w:spacing w:before="102"/>
              <w:ind w:left="107"/>
              <w:rPr>
                <w:sz w:val="20"/>
              </w:rPr>
            </w:pPr>
            <w:r>
              <w:rPr>
                <w:sz w:val="20"/>
              </w:rPr>
              <w:t>Short</w:t>
            </w:r>
            <w:r>
              <w:rPr>
                <w:spacing w:val="-8"/>
                <w:sz w:val="20"/>
              </w:rPr>
              <w:t xml:space="preserve"> </w:t>
            </w:r>
            <w:r>
              <w:rPr>
                <w:sz w:val="20"/>
              </w:rPr>
              <w:t>Term</w:t>
            </w:r>
            <w:r>
              <w:rPr>
                <w:spacing w:val="-8"/>
                <w:sz w:val="20"/>
              </w:rPr>
              <w:t xml:space="preserve"> </w:t>
            </w:r>
            <w:r>
              <w:rPr>
                <w:sz w:val="20"/>
              </w:rPr>
              <w:t>Rental</w:t>
            </w:r>
            <w:r>
              <w:rPr>
                <w:spacing w:val="-7"/>
                <w:sz w:val="20"/>
              </w:rPr>
              <w:t xml:space="preserve"> </w:t>
            </w:r>
            <w:r>
              <w:rPr>
                <w:sz w:val="20"/>
              </w:rPr>
              <w:t>Assistance</w:t>
            </w:r>
            <w:r>
              <w:rPr>
                <w:spacing w:val="-8"/>
                <w:sz w:val="20"/>
              </w:rPr>
              <w:t xml:space="preserve"> </w:t>
            </w:r>
            <w:r>
              <w:rPr>
                <w:sz w:val="20"/>
              </w:rPr>
              <w:t>(HOPWA</w:t>
            </w:r>
            <w:r>
              <w:rPr>
                <w:spacing w:val="-7"/>
                <w:sz w:val="20"/>
              </w:rPr>
              <w:t xml:space="preserve"> </w:t>
            </w:r>
            <w:r>
              <w:rPr>
                <w:sz w:val="20"/>
              </w:rPr>
              <w:t>STRMU</w:t>
            </w:r>
            <w:r>
              <w:rPr>
                <w:spacing w:val="-8"/>
                <w:sz w:val="20"/>
              </w:rPr>
              <w:t xml:space="preserve"> </w:t>
            </w:r>
            <w:r>
              <w:rPr>
                <w:sz w:val="20"/>
              </w:rPr>
              <w:t>-Short-Term</w:t>
            </w:r>
            <w:r>
              <w:rPr>
                <w:spacing w:val="-5"/>
                <w:sz w:val="20"/>
              </w:rPr>
              <w:t xml:space="preserve"> </w:t>
            </w:r>
            <w:r>
              <w:rPr>
                <w:sz w:val="20"/>
              </w:rPr>
              <w:t>Rent,</w:t>
            </w:r>
            <w:r>
              <w:rPr>
                <w:spacing w:val="-7"/>
                <w:sz w:val="20"/>
              </w:rPr>
              <w:t xml:space="preserve"> </w:t>
            </w:r>
            <w:r>
              <w:rPr>
                <w:sz w:val="20"/>
              </w:rPr>
              <w:t>Mortgage</w:t>
            </w:r>
            <w:r>
              <w:rPr>
                <w:spacing w:val="-8"/>
                <w:sz w:val="20"/>
              </w:rPr>
              <w:t xml:space="preserve"> </w:t>
            </w:r>
            <w:r>
              <w:rPr>
                <w:sz w:val="20"/>
              </w:rPr>
              <w:t>&amp;</w:t>
            </w:r>
            <w:r>
              <w:rPr>
                <w:spacing w:val="-6"/>
                <w:sz w:val="20"/>
              </w:rPr>
              <w:t xml:space="preserve"> </w:t>
            </w:r>
            <w:r>
              <w:rPr>
                <w:sz w:val="20"/>
              </w:rPr>
              <w:t>Utility</w:t>
            </w:r>
            <w:r>
              <w:rPr>
                <w:spacing w:val="-6"/>
                <w:sz w:val="20"/>
              </w:rPr>
              <w:t xml:space="preserve"> </w:t>
            </w:r>
            <w:r>
              <w:rPr>
                <w:spacing w:val="-2"/>
                <w:sz w:val="20"/>
              </w:rPr>
              <w:t>Assistance)</w:t>
            </w:r>
          </w:p>
        </w:tc>
      </w:tr>
      <w:tr w:rsidR="003E015B" w14:paraId="769C2594" w14:textId="77777777">
        <w:trPr>
          <w:trHeight w:val="942"/>
        </w:trPr>
        <w:tc>
          <w:tcPr>
            <w:tcW w:w="425" w:type="dxa"/>
            <w:vMerge/>
            <w:tcBorders>
              <w:top w:val="nil"/>
            </w:tcBorders>
          </w:tcPr>
          <w:p w14:paraId="769C2591" w14:textId="77777777" w:rsidR="003E015B" w:rsidRDefault="003E015B">
            <w:pPr>
              <w:rPr>
                <w:sz w:val="2"/>
                <w:szCs w:val="2"/>
              </w:rPr>
            </w:pPr>
          </w:p>
        </w:tc>
        <w:tc>
          <w:tcPr>
            <w:tcW w:w="1827" w:type="dxa"/>
          </w:tcPr>
          <w:p w14:paraId="769C2592"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93" w14:textId="77777777" w:rsidR="003E015B" w:rsidRDefault="003C74BC">
            <w:pPr>
              <w:pStyle w:val="TableParagraph"/>
              <w:spacing w:before="66" w:line="280" w:lineRule="atLeast"/>
              <w:ind w:left="106" w:right="150"/>
              <w:rPr>
                <w:sz w:val="20"/>
              </w:rPr>
            </w:pPr>
            <w:r>
              <w:rPr>
                <w:sz w:val="20"/>
              </w:rPr>
              <w:t>Address</w:t>
            </w:r>
            <w:r>
              <w:rPr>
                <w:spacing w:val="-3"/>
                <w:sz w:val="20"/>
              </w:rPr>
              <w:t xml:space="preserve"> </w:t>
            </w:r>
            <w:r>
              <w:rPr>
                <w:sz w:val="20"/>
              </w:rPr>
              <w:t>short-term</w:t>
            </w:r>
            <w:r>
              <w:rPr>
                <w:spacing w:val="-5"/>
                <w:sz w:val="20"/>
              </w:rPr>
              <w:t xml:space="preserve"> </w:t>
            </w:r>
            <w:r>
              <w:rPr>
                <w:sz w:val="20"/>
              </w:rPr>
              <w:t>housing</w:t>
            </w:r>
            <w:r>
              <w:rPr>
                <w:spacing w:val="-4"/>
                <w:sz w:val="20"/>
              </w:rPr>
              <w:t xml:space="preserve"> </w:t>
            </w:r>
            <w:r>
              <w:rPr>
                <w:sz w:val="20"/>
              </w:rPr>
              <w:t>instability</w:t>
            </w:r>
            <w:r>
              <w:rPr>
                <w:spacing w:val="-3"/>
                <w:sz w:val="20"/>
              </w:rPr>
              <w:t xml:space="preserve"> </w:t>
            </w:r>
            <w:r>
              <w:rPr>
                <w:sz w:val="20"/>
              </w:rPr>
              <w:t>by</w:t>
            </w:r>
            <w:r>
              <w:rPr>
                <w:spacing w:val="-3"/>
                <w:sz w:val="20"/>
              </w:rPr>
              <w:t xml:space="preserve"> </w:t>
            </w:r>
            <w:r>
              <w:rPr>
                <w:sz w:val="20"/>
              </w:rPr>
              <w:t>providing</w:t>
            </w:r>
            <w:r>
              <w:rPr>
                <w:spacing w:val="-4"/>
                <w:sz w:val="20"/>
              </w:rPr>
              <w:t xml:space="preserve"> </w:t>
            </w:r>
            <w:r>
              <w:rPr>
                <w:sz w:val="20"/>
              </w:rPr>
              <w:t>emergency</w:t>
            </w:r>
            <w:r>
              <w:rPr>
                <w:spacing w:val="-3"/>
                <w:sz w:val="20"/>
              </w:rPr>
              <w:t xml:space="preserve"> </w:t>
            </w:r>
            <w:r>
              <w:rPr>
                <w:sz w:val="20"/>
              </w:rPr>
              <w:t>assistance</w:t>
            </w:r>
            <w:r>
              <w:rPr>
                <w:spacing w:val="-5"/>
                <w:sz w:val="20"/>
              </w:rPr>
              <w:t xml:space="preserve"> </w:t>
            </w:r>
            <w:r>
              <w:rPr>
                <w:sz w:val="20"/>
              </w:rPr>
              <w:t>for</w:t>
            </w:r>
            <w:r>
              <w:rPr>
                <w:spacing w:val="-4"/>
                <w:sz w:val="20"/>
              </w:rPr>
              <w:t xml:space="preserve"> </w:t>
            </w:r>
            <w:r>
              <w:rPr>
                <w:sz w:val="20"/>
              </w:rPr>
              <w:t>people</w:t>
            </w:r>
            <w:r>
              <w:rPr>
                <w:spacing w:val="-5"/>
                <w:sz w:val="20"/>
              </w:rPr>
              <w:t xml:space="preserve"> </w:t>
            </w:r>
            <w:r>
              <w:rPr>
                <w:sz w:val="20"/>
              </w:rPr>
              <w:t>living</w:t>
            </w:r>
            <w:r>
              <w:rPr>
                <w:spacing w:val="-4"/>
                <w:sz w:val="20"/>
              </w:rPr>
              <w:t xml:space="preserve"> </w:t>
            </w:r>
            <w:r>
              <w:rPr>
                <w:sz w:val="20"/>
              </w:rPr>
              <w:t>with HIV/AIDS (HOPWA) or short-term rental assistance in the form of security deposit assistance through the SC Housing Rental Division (HOME).</w:t>
            </w:r>
          </w:p>
        </w:tc>
      </w:tr>
      <w:tr w:rsidR="003E015B" w14:paraId="769C2598" w14:textId="77777777">
        <w:trPr>
          <w:trHeight w:val="381"/>
        </w:trPr>
        <w:tc>
          <w:tcPr>
            <w:tcW w:w="425" w:type="dxa"/>
            <w:vMerge w:val="restart"/>
          </w:tcPr>
          <w:p w14:paraId="769C2595" w14:textId="77777777" w:rsidR="003E015B" w:rsidRDefault="003C74BC">
            <w:pPr>
              <w:pStyle w:val="TableParagraph"/>
              <w:spacing w:before="102"/>
              <w:ind w:left="107"/>
              <w:rPr>
                <w:sz w:val="20"/>
              </w:rPr>
            </w:pPr>
            <w:r>
              <w:rPr>
                <w:spacing w:val="-10"/>
                <w:sz w:val="20"/>
              </w:rPr>
              <w:t>5</w:t>
            </w:r>
          </w:p>
        </w:tc>
        <w:tc>
          <w:tcPr>
            <w:tcW w:w="1827" w:type="dxa"/>
          </w:tcPr>
          <w:p w14:paraId="769C2596"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97" w14:textId="77777777" w:rsidR="003E015B" w:rsidRDefault="003C74BC">
            <w:pPr>
              <w:pStyle w:val="TableParagraph"/>
              <w:spacing w:before="102"/>
              <w:ind w:left="107"/>
              <w:rPr>
                <w:sz w:val="20"/>
              </w:rPr>
            </w:pPr>
            <w:r>
              <w:rPr>
                <w:sz w:val="20"/>
              </w:rPr>
              <w:t>Homeless</w:t>
            </w:r>
            <w:r>
              <w:rPr>
                <w:spacing w:val="-8"/>
                <w:sz w:val="20"/>
              </w:rPr>
              <w:t xml:space="preserve"> </w:t>
            </w:r>
            <w:r>
              <w:rPr>
                <w:sz w:val="20"/>
              </w:rPr>
              <w:t>Prevention</w:t>
            </w:r>
            <w:r>
              <w:rPr>
                <w:spacing w:val="-7"/>
                <w:sz w:val="20"/>
              </w:rPr>
              <w:t xml:space="preserve"> </w:t>
            </w:r>
            <w:r>
              <w:rPr>
                <w:sz w:val="20"/>
              </w:rPr>
              <w:t>&amp;</w:t>
            </w:r>
            <w:r>
              <w:rPr>
                <w:spacing w:val="-7"/>
                <w:sz w:val="20"/>
              </w:rPr>
              <w:t xml:space="preserve"> </w:t>
            </w:r>
            <w:r>
              <w:rPr>
                <w:sz w:val="20"/>
              </w:rPr>
              <w:t>Rapid</w:t>
            </w:r>
            <w:r>
              <w:rPr>
                <w:spacing w:val="-10"/>
                <w:sz w:val="20"/>
              </w:rPr>
              <w:t xml:space="preserve"> </w:t>
            </w:r>
            <w:r>
              <w:rPr>
                <w:sz w:val="20"/>
              </w:rPr>
              <w:t>Re-</w:t>
            </w:r>
            <w:r>
              <w:rPr>
                <w:spacing w:val="-2"/>
                <w:sz w:val="20"/>
              </w:rPr>
              <w:t>Housing</w:t>
            </w:r>
          </w:p>
        </w:tc>
      </w:tr>
      <w:tr w:rsidR="003E015B" w14:paraId="769C259C" w14:textId="77777777">
        <w:trPr>
          <w:trHeight w:val="378"/>
        </w:trPr>
        <w:tc>
          <w:tcPr>
            <w:tcW w:w="425" w:type="dxa"/>
            <w:vMerge/>
            <w:tcBorders>
              <w:top w:val="nil"/>
            </w:tcBorders>
          </w:tcPr>
          <w:p w14:paraId="769C2599" w14:textId="77777777" w:rsidR="003E015B" w:rsidRDefault="003E015B">
            <w:pPr>
              <w:rPr>
                <w:sz w:val="2"/>
                <w:szCs w:val="2"/>
              </w:rPr>
            </w:pPr>
          </w:p>
        </w:tc>
        <w:tc>
          <w:tcPr>
            <w:tcW w:w="1827" w:type="dxa"/>
          </w:tcPr>
          <w:p w14:paraId="769C259A"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9B" w14:textId="77777777" w:rsidR="003E015B" w:rsidRDefault="003C74BC">
            <w:pPr>
              <w:pStyle w:val="TableParagraph"/>
              <w:spacing w:before="102"/>
              <w:ind w:left="107"/>
              <w:rPr>
                <w:sz w:val="20"/>
              </w:rPr>
            </w:pPr>
            <w:r>
              <w:rPr>
                <w:sz w:val="20"/>
              </w:rPr>
              <w:t>Prevent</w:t>
            </w:r>
            <w:r>
              <w:rPr>
                <w:spacing w:val="-7"/>
                <w:sz w:val="20"/>
              </w:rPr>
              <w:t xml:space="preserve"> </w:t>
            </w:r>
            <w:r>
              <w:rPr>
                <w:sz w:val="20"/>
              </w:rPr>
              <w:t>homelessness</w:t>
            </w:r>
            <w:r>
              <w:rPr>
                <w:spacing w:val="-5"/>
                <w:sz w:val="20"/>
              </w:rPr>
              <w:t xml:space="preserve"> </w:t>
            </w:r>
            <w:r>
              <w:rPr>
                <w:sz w:val="20"/>
              </w:rPr>
              <w:t>and/or</w:t>
            </w:r>
            <w:r>
              <w:rPr>
                <w:spacing w:val="-8"/>
                <w:sz w:val="20"/>
              </w:rPr>
              <w:t xml:space="preserve"> </w:t>
            </w:r>
            <w:r>
              <w:rPr>
                <w:sz w:val="20"/>
              </w:rPr>
              <w:t>assist</w:t>
            </w:r>
            <w:r>
              <w:rPr>
                <w:spacing w:val="-8"/>
                <w:sz w:val="20"/>
              </w:rPr>
              <w:t xml:space="preserve"> </w:t>
            </w:r>
            <w:r>
              <w:rPr>
                <w:sz w:val="20"/>
              </w:rPr>
              <w:t>with</w:t>
            </w:r>
            <w:r>
              <w:rPr>
                <w:spacing w:val="-6"/>
                <w:sz w:val="20"/>
              </w:rPr>
              <w:t xml:space="preserve"> </w:t>
            </w:r>
            <w:r>
              <w:rPr>
                <w:sz w:val="20"/>
              </w:rPr>
              <w:t>rapid</w:t>
            </w:r>
            <w:r>
              <w:rPr>
                <w:spacing w:val="-5"/>
                <w:sz w:val="20"/>
              </w:rPr>
              <w:t xml:space="preserve"> </w:t>
            </w:r>
            <w:r>
              <w:rPr>
                <w:sz w:val="20"/>
              </w:rPr>
              <w:t>re-housing</w:t>
            </w:r>
            <w:r>
              <w:rPr>
                <w:spacing w:val="-7"/>
                <w:sz w:val="20"/>
              </w:rPr>
              <w:t xml:space="preserve"> </w:t>
            </w:r>
            <w:r>
              <w:rPr>
                <w:sz w:val="20"/>
              </w:rPr>
              <w:t>or</w:t>
            </w:r>
            <w:r>
              <w:rPr>
                <w:spacing w:val="-6"/>
                <w:sz w:val="20"/>
              </w:rPr>
              <w:t xml:space="preserve"> </w:t>
            </w:r>
            <w:r>
              <w:rPr>
                <w:sz w:val="20"/>
              </w:rPr>
              <w:t>transition</w:t>
            </w:r>
            <w:r>
              <w:rPr>
                <w:spacing w:val="-6"/>
                <w:sz w:val="20"/>
              </w:rPr>
              <w:t xml:space="preserve"> </w:t>
            </w:r>
            <w:r>
              <w:rPr>
                <w:sz w:val="20"/>
              </w:rPr>
              <w:t>to</w:t>
            </w:r>
            <w:r>
              <w:rPr>
                <w:spacing w:val="-8"/>
                <w:sz w:val="20"/>
              </w:rPr>
              <w:t xml:space="preserve"> </w:t>
            </w:r>
            <w:r>
              <w:rPr>
                <w:sz w:val="20"/>
              </w:rPr>
              <w:t>permanent</w:t>
            </w:r>
            <w:r>
              <w:rPr>
                <w:spacing w:val="-6"/>
                <w:sz w:val="20"/>
              </w:rPr>
              <w:t xml:space="preserve"> </w:t>
            </w:r>
            <w:r>
              <w:rPr>
                <w:spacing w:val="-2"/>
                <w:sz w:val="20"/>
              </w:rPr>
              <w:t>housing.</w:t>
            </w:r>
          </w:p>
        </w:tc>
      </w:tr>
      <w:tr w:rsidR="003E015B" w14:paraId="769C25A0" w14:textId="77777777">
        <w:trPr>
          <w:trHeight w:val="381"/>
        </w:trPr>
        <w:tc>
          <w:tcPr>
            <w:tcW w:w="425" w:type="dxa"/>
            <w:vMerge w:val="restart"/>
          </w:tcPr>
          <w:p w14:paraId="769C259D" w14:textId="77777777" w:rsidR="003E015B" w:rsidRDefault="003C74BC">
            <w:pPr>
              <w:pStyle w:val="TableParagraph"/>
              <w:spacing w:before="104"/>
              <w:ind w:left="107"/>
              <w:rPr>
                <w:sz w:val="20"/>
              </w:rPr>
            </w:pPr>
            <w:r>
              <w:rPr>
                <w:spacing w:val="-10"/>
                <w:sz w:val="20"/>
              </w:rPr>
              <w:t>6</w:t>
            </w:r>
          </w:p>
        </w:tc>
        <w:tc>
          <w:tcPr>
            <w:tcW w:w="1827" w:type="dxa"/>
          </w:tcPr>
          <w:p w14:paraId="769C259E" w14:textId="77777777" w:rsidR="003E015B" w:rsidRDefault="003C74BC">
            <w:pPr>
              <w:pStyle w:val="TableParagraph"/>
              <w:spacing w:before="104"/>
              <w:ind w:left="107"/>
              <w:rPr>
                <w:b/>
                <w:sz w:val="20"/>
              </w:rPr>
            </w:pPr>
            <w:r>
              <w:rPr>
                <w:b/>
                <w:sz w:val="20"/>
              </w:rPr>
              <w:t>Goal</w:t>
            </w:r>
            <w:r>
              <w:rPr>
                <w:b/>
                <w:spacing w:val="-5"/>
                <w:sz w:val="20"/>
              </w:rPr>
              <w:t xml:space="preserve"> </w:t>
            </w:r>
            <w:r>
              <w:rPr>
                <w:b/>
                <w:spacing w:val="-4"/>
                <w:sz w:val="20"/>
              </w:rPr>
              <w:t>Name</w:t>
            </w:r>
          </w:p>
        </w:tc>
        <w:tc>
          <w:tcPr>
            <w:tcW w:w="8276" w:type="dxa"/>
          </w:tcPr>
          <w:p w14:paraId="769C259F" w14:textId="77777777" w:rsidR="003E015B" w:rsidRDefault="003C74BC">
            <w:pPr>
              <w:pStyle w:val="TableParagraph"/>
              <w:spacing w:before="104"/>
              <w:ind w:left="107"/>
              <w:rPr>
                <w:sz w:val="20"/>
              </w:rPr>
            </w:pPr>
            <w:r>
              <w:rPr>
                <w:sz w:val="20"/>
              </w:rPr>
              <w:t>Homeless</w:t>
            </w:r>
            <w:r>
              <w:rPr>
                <w:spacing w:val="-6"/>
                <w:sz w:val="20"/>
              </w:rPr>
              <w:t xml:space="preserve"> </w:t>
            </w:r>
            <w:r>
              <w:rPr>
                <w:sz w:val="20"/>
              </w:rPr>
              <w:t>Shelter,</w:t>
            </w:r>
            <w:r>
              <w:rPr>
                <w:spacing w:val="-6"/>
                <w:sz w:val="20"/>
              </w:rPr>
              <w:t xml:space="preserve"> </w:t>
            </w:r>
            <w:r>
              <w:rPr>
                <w:sz w:val="20"/>
              </w:rPr>
              <w:t>Services</w:t>
            </w:r>
            <w:r>
              <w:rPr>
                <w:spacing w:val="-6"/>
                <w:sz w:val="20"/>
              </w:rPr>
              <w:t xml:space="preserve"> </w:t>
            </w:r>
            <w:r>
              <w:rPr>
                <w:sz w:val="20"/>
              </w:rPr>
              <w:t>&amp;</w:t>
            </w:r>
            <w:r>
              <w:rPr>
                <w:spacing w:val="-6"/>
                <w:sz w:val="20"/>
              </w:rPr>
              <w:t xml:space="preserve"> </w:t>
            </w:r>
            <w:r>
              <w:rPr>
                <w:spacing w:val="-2"/>
                <w:sz w:val="20"/>
              </w:rPr>
              <w:t>Outreach</w:t>
            </w:r>
          </w:p>
        </w:tc>
      </w:tr>
      <w:tr w:rsidR="003E015B" w14:paraId="769C25A4" w14:textId="77777777">
        <w:trPr>
          <w:trHeight w:val="942"/>
        </w:trPr>
        <w:tc>
          <w:tcPr>
            <w:tcW w:w="425" w:type="dxa"/>
            <w:vMerge/>
            <w:tcBorders>
              <w:top w:val="nil"/>
            </w:tcBorders>
          </w:tcPr>
          <w:p w14:paraId="769C25A1" w14:textId="77777777" w:rsidR="003E015B" w:rsidRDefault="003E015B">
            <w:pPr>
              <w:rPr>
                <w:sz w:val="2"/>
                <w:szCs w:val="2"/>
              </w:rPr>
            </w:pPr>
          </w:p>
        </w:tc>
        <w:tc>
          <w:tcPr>
            <w:tcW w:w="1827" w:type="dxa"/>
          </w:tcPr>
          <w:p w14:paraId="769C25A2"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A3" w14:textId="77777777" w:rsidR="003E015B" w:rsidRDefault="003C74BC">
            <w:pPr>
              <w:pStyle w:val="TableParagraph"/>
              <w:spacing w:before="66" w:line="280" w:lineRule="atLeast"/>
              <w:ind w:left="107"/>
              <w:rPr>
                <w:sz w:val="20"/>
              </w:rPr>
            </w:pPr>
            <w:r>
              <w:rPr>
                <w:sz w:val="20"/>
              </w:rPr>
              <w:t>Support</w:t>
            </w:r>
            <w:r>
              <w:rPr>
                <w:spacing w:val="-4"/>
                <w:sz w:val="20"/>
              </w:rPr>
              <w:t xml:space="preserve"> </w:t>
            </w:r>
            <w:r>
              <w:rPr>
                <w:sz w:val="20"/>
              </w:rPr>
              <w:t>organizations</w:t>
            </w:r>
            <w:r>
              <w:rPr>
                <w:spacing w:val="-5"/>
                <w:sz w:val="20"/>
              </w:rPr>
              <w:t xml:space="preserve"> </w:t>
            </w:r>
            <w:r>
              <w:rPr>
                <w:sz w:val="20"/>
              </w:rPr>
              <w:t>that</w:t>
            </w:r>
            <w:r>
              <w:rPr>
                <w:spacing w:val="-4"/>
                <w:sz w:val="20"/>
              </w:rPr>
              <w:t xml:space="preserve"> </w:t>
            </w:r>
            <w:r>
              <w:rPr>
                <w:sz w:val="20"/>
              </w:rPr>
              <w:t>provide</w:t>
            </w:r>
            <w:r>
              <w:rPr>
                <w:spacing w:val="-5"/>
                <w:sz w:val="20"/>
              </w:rPr>
              <w:t xml:space="preserve"> </w:t>
            </w:r>
            <w:r>
              <w:rPr>
                <w:sz w:val="20"/>
              </w:rPr>
              <w:t>emergency</w:t>
            </w:r>
            <w:r>
              <w:rPr>
                <w:spacing w:val="-3"/>
                <w:sz w:val="20"/>
              </w:rPr>
              <w:t xml:space="preserve"> </w:t>
            </w:r>
            <w:r>
              <w:rPr>
                <w:sz w:val="20"/>
              </w:rPr>
              <w:t>shelter</w:t>
            </w:r>
            <w:r>
              <w:rPr>
                <w:spacing w:val="-4"/>
                <w:sz w:val="20"/>
              </w:rPr>
              <w:t xml:space="preserve"> </w:t>
            </w:r>
            <w:r>
              <w:rPr>
                <w:sz w:val="20"/>
              </w:rPr>
              <w:t>or</w:t>
            </w:r>
            <w:r>
              <w:rPr>
                <w:spacing w:val="-4"/>
                <w:sz w:val="20"/>
              </w:rPr>
              <w:t xml:space="preserve"> </w:t>
            </w:r>
            <w:r>
              <w:rPr>
                <w:sz w:val="20"/>
              </w:rPr>
              <w:t>essential</w:t>
            </w:r>
            <w:r>
              <w:rPr>
                <w:spacing w:val="-4"/>
                <w:sz w:val="20"/>
              </w:rPr>
              <w:t xml:space="preserve"> </w:t>
            </w:r>
            <w:r>
              <w:rPr>
                <w:sz w:val="20"/>
              </w:rPr>
              <w:t>supportive</w:t>
            </w:r>
            <w:r>
              <w:rPr>
                <w:spacing w:val="-5"/>
                <w:sz w:val="20"/>
              </w:rPr>
              <w:t xml:space="preserve"> </w:t>
            </w:r>
            <w:r>
              <w:rPr>
                <w:sz w:val="20"/>
              </w:rPr>
              <w:t>services</w:t>
            </w:r>
            <w:r>
              <w:rPr>
                <w:spacing w:val="-3"/>
                <w:sz w:val="20"/>
              </w:rPr>
              <w:t xml:space="preserve"> </w:t>
            </w:r>
            <w:r>
              <w:rPr>
                <w:sz w:val="20"/>
              </w:rPr>
              <w:t>to</w:t>
            </w:r>
            <w:r>
              <w:rPr>
                <w:spacing w:val="-6"/>
                <w:sz w:val="20"/>
              </w:rPr>
              <w:t xml:space="preserve"> </w:t>
            </w:r>
            <w:r>
              <w:rPr>
                <w:sz w:val="20"/>
              </w:rPr>
              <w:t>homeless individuals and families, both sheltered and unsheltered, and/or that provide outreach to unsheltered homeless.</w:t>
            </w:r>
          </w:p>
        </w:tc>
      </w:tr>
      <w:tr w:rsidR="003E015B" w14:paraId="769C25A8" w14:textId="77777777">
        <w:trPr>
          <w:trHeight w:val="381"/>
        </w:trPr>
        <w:tc>
          <w:tcPr>
            <w:tcW w:w="425" w:type="dxa"/>
            <w:vMerge w:val="restart"/>
          </w:tcPr>
          <w:p w14:paraId="769C25A5" w14:textId="77777777" w:rsidR="003E015B" w:rsidRDefault="003C74BC">
            <w:pPr>
              <w:pStyle w:val="TableParagraph"/>
              <w:spacing w:before="102"/>
              <w:ind w:left="107"/>
              <w:rPr>
                <w:sz w:val="20"/>
              </w:rPr>
            </w:pPr>
            <w:r>
              <w:rPr>
                <w:spacing w:val="-10"/>
                <w:sz w:val="20"/>
              </w:rPr>
              <w:t>7</w:t>
            </w:r>
          </w:p>
        </w:tc>
        <w:tc>
          <w:tcPr>
            <w:tcW w:w="1827" w:type="dxa"/>
          </w:tcPr>
          <w:p w14:paraId="769C25A6"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A7" w14:textId="77777777" w:rsidR="003E015B" w:rsidRDefault="003C74BC">
            <w:pPr>
              <w:pStyle w:val="TableParagraph"/>
              <w:spacing w:before="102"/>
              <w:ind w:left="107"/>
              <w:rPr>
                <w:sz w:val="20"/>
              </w:rPr>
            </w:pPr>
            <w:r>
              <w:rPr>
                <w:sz w:val="20"/>
              </w:rPr>
              <w:t>Supportive</w:t>
            </w:r>
            <w:r>
              <w:rPr>
                <w:spacing w:val="-9"/>
                <w:sz w:val="20"/>
              </w:rPr>
              <w:t xml:space="preserve"> </w:t>
            </w:r>
            <w:r>
              <w:rPr>
                <w:sz w:val="20"/>
              </w:rPr>
              <w:t>Services</w:t>
            </w:r>
            <w:r>
              <w:rPr>
                <w:spacing w:val="-8"/>
                <w:sz w:val="20"/>
              </w:rPr>
              <w:t xml:space="preserve"> </w:t>
            </w:r>
            <w:r>
              <w:rPr>
                <w:sz w:val="20"/>
              </w:rPr>
              <w:t>for</w:t>
            </w:r>
            <w:r>
              <w:rPr>
                <w:spacing w:val="-8"/>
                <w:sz w:val="20"/>
              </w:rPr>
              <w:t xml:space="preserve"> </w:t>
            </w:r>
            <w:r>
              <w:rPr>
                <w:sz w:val="20"/>
              </w:rPr>
              <w:t>People</w:t>
            </w:r>
            <w:r>
              <w:rPr>
                <w:spacing w:val="-9"/>
                <w:sz w:val="20"/>
              </w:rPr>
              <w:t xml:space="preserve"> </w:t>
            </w:r>
            <w:r>
              <w:rPr>
                <w:sz w:val="20"/>
              </w:rPr>
              <w:t>with</w:t>
            </w:r>
            <w:r>
              <w:rPr>
                <w:spacing w:val="-7"/>
                <w:sz w:val="20"/>
              </w:rPr>
              <w:t xml:space="preserve"> </w:t>
            </w:r>
            <w:r>
              <w:rPr>
                <w:sz w:val="20"/>
              </w:rPr>
              <w:t>HIV/AIDs</w:t>
            </w:r>
            <w:r>
              <w:rPr>
                <w:spacing w:val="-7"/>
                <w:sz w:val="20"/>
              </w:rPr>
              <w:t xml:space="preserve"> </w:t>
            </w:r>
            <w:r>
              <w:rPr>
                <w:sz w:val="20"/>
              </w:rPr>
              <w:t>(including</w:t>
            </w:r>
            <w:r>
              <w:rPr>
                <w:spacing w:val="-8"/>
                <w:sz w:val="20"/>
              </w:rPr>
              <w:t xml:space="preserve"> </w:t>
            </w:r>
            <w:r>
              <w:rPr>
                <w:sz w:val="20"/>
              </w:rPr>
              <w:t>Permanent</w:t>
            </w:r>
            <w:r>
              <w:rPr>
                <w:spacing w:val="-8"/>
                <w:sz w:val="20"/>
              </w:rPr>
              <w:t xml:space="preserve"> </w:t>
            </w:r>
            <w:r>
              <w:rPr>
                <w:sz w:val="20"/>
              </w:rPr>
              <w:t>Housing</w:t>
            </w:r>
            <w:r>
              <w:rPr>
                <w:spacing w:val="-8"/>
                <w:sz w:val="20"/>
              </w:rPr>
              <w:t xml:space="preserve"> </w:t>
            </w:r>
            <w:r>
              <w:rPr>
                <w:spacing w:val="-2"/>
                <w:sz w:val="20"/>
              </w:rPr>
              <w:t>Placement)</w:t>
            </w:r>
          </w:p>
        </w:tc>
      </w:tr>
      <w:tr w:rsidR="003E015B" w14:paraId="769C25AC" w14:textId="77777777">
        <w:trPr>
          <w:trHeight w:val="661"/>
        </w:trPr>
        <w:tc>
          <w:tcPr>
            <w:tcW w:w="425" w:type="dxa"/>
            <w:vMerge/>
            <w:tcBorders>
              <w:top w:val="nil"/>
            </w:tcBorders>
          </w:tcPr>
          <w:p w14:paraId="769C25A9" w14:textId="77777777" w:rsidR="003E015B" w:rsidRDefault="003E015B">
            <w:pPr>
              <w:rPr>
                <w:sz w:val="2"/>
                <w:szCs w:val="2"/>
              </w:rPr>
            </w:pPr>
          </w:p>
        </w:tc>
        <w:tc>
          <w:tcPr>
            <w:tcW w:w="1827" w:type="dxa"/>
          </w:tcPr>
          <w:p w14:paraId="769C25AA"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AB" w14:textId="77777777" w:rsidR="003E015B" w:rsidRDefault="003C74BC">
            <w:pPr>
              <w:pStyle w:val="TableParagraph"/>
              <w:spacing w:before="66" w:line="280" w:lineRule="atLeast"/>
              <w:ind w:left="107" w:right="150"/>
              <w:rPr>
                <w:sz w:val="20"/>
              </w:rPr>
            </w:pPr>
            <w:r>
              <w:rPr>
                <w:sz w:val="20"/>
              </w:rPr>
              <w:t>Provide</w:t>
            </w:r>
            <w:r>
              <w:rPr>
                <w:spacing w:val="-5"/>
                <w:sz w:val="20"/>
              </w:rPr>
              <w:t xml:space="preserve"> </w:t>
            </w:r>
            <w:r>
              <w:rPr>
                <w:sz w:val="20"/>
              </w:rPr>
              <w:t>supportive</w:t>
            </w:r>
            <w:r>
              <w:rPr>
                <w:spacing w:val="-7"/>
                <w:sz w:val="20"/>
              </w:rPr>
              <w:t xml:space="preserve"> </w:t>
            </w:r>
            <w:r>
              <w:rPr>
                <w:sz w:val="20"/>
              </w:rPr>
              <w:t>services</w:t>
            </w:r>
            <w:r>
              <w:rPr>
                <w:spacing w:val="-3"/>
                <w:sz w:val="20"/>
              </w:rPr>
              <w:t xml:space="preserve"> </w:t>
            </w:r>
            <w:r>
              <w:rPr>
                <w:sz w:val="20"/>
              </w:rPr>
              <w:t>and</w:t>
            </w:r>
            <w:r>
              <w:rPr>
                <w:spacing w:val="-3"/>
                <w:sz w:val="20"/>
              </w:rPr>
              <w:t xml:space="preserve"> </w:t>
            </w:r>
            <w:r>
              <w:rPr>
                <w:sz w:val="20"/>
              </w:rPr>
              <w:t>permanent</w:t>
            </w:r>
            <w:r>
              <w:rPr>
                <w:spacing w:val="-4"/>
                <w:sz w:val="20"/>
              </w:rPr>
              <w:t xml:space="preserve"> </w:t>
            </w:r>
            <w:r>
              <w:rPr>
                <w:sz w:val="20"/>
              </w:rPr>
              <w:t>housing</w:t>
            </w:r>
            <w:r>
              <w:rPr>
                <w:spacing w:val="-4"/>
                <w:sz w:val="20"/>
              </w:rPr>
              <w:t xml:space="preserve"> </w:t>
            </w:r>
            <w:r>
              <w:rPr>
                <w:sz w:val="20"/>
              </w:rPr>
              <w:t>placement</w:t>
            </w:r>
            <w:r>
              <w:rPr>
                <w:spacing w:val="-4"/>
                <w:sz w:val="20"/>
              </w:rPr>
              <w:t xml:space="preserve"> </w:t>
            </w:r>
            <w:r>
              <w:rPr>
                <w:sz w:val="20"/>
              </w:rPr>
              <w:t>services</w:t>
            </w:r>
            <w:r>
              <w:rPr>
                <w:spacing w:val="-3"/>
                <w:sz w:val="20"/>
              </w:rPr>
              <w:t xml:space="preserve"> </w:t>
            </w:r>
            <w:r>
              <w:rPr>
                <w:sz w:val="20"/>
              </w:rPr>
              <w:t>to</w:t>
            </w:r>
            <w:r>
              <w:rPr>
                <w:spacing w:val="-4"/>
                <w:sz w:val="20"/>
              </w:rPr>
              <w:t xml:space="preserve"> </w:t>
            </w:r>
            <w:r>
              <w:rPr>
                <w:sz w:val="20"/>
              </w:rPr>
              <w:t>persons</w:t>
            </w:r>
            <w:r>
              <w:rPr>
                <w:spacing w:val="-3"/>
                <w:sz w:val="20"/>
              </w:rPr>
              <w:t xml:space="preserve"> </w:t>
            </w:r>
            <w:r>
              <w:rPr>
                <w:sz w:val="20"/>
              </w:rPr>
              <w:t>with</w:t>
            </w:r>
            <w:r>
              <w:rPr>
                <w:spacing w:val="-3"/>
                <w:sz w:val="20"/>
              </w:rPr>
              <w:t xml:space="preserve"> </w:t>
            </w:r>
            <w:r>
              <w:rPr>
                <w:sz w:val="20"/>
              </w:rPr>
              <w:t>special needs to promote independent living.</w:t>
            </w:r>
          </w:p>
        </w:tc>
      </w:tr>
      <w:tr w:rsidR="003E015B" w14:paraId="769C25B0" w14:textId="77777777">
        <w:trPr>
          <w:trHeight w:val="378"/>
        </w:trPr>
        <w:tc>
          <w:tcPr>
            <w:tcW w:w="425" w:type="dxa"/>
            <w:vMerge w:val="restart"/>
          </w:tcPr>
          <w:p w14:paraId="769C25AD" w14:textId="77777777" w:rsidR="003E015B" w:rsidRDefault="003C74BC">
            <w:pPr>
              <w:pStyle w:val="TableParagraph"/>
              <w:spacing w:before="102"/>
              <w:ind w:left="107"/>
              <w:rPr>
                <w:sz w:val="20"/>
              </w:rPr>
            </w:pPr>
            <w:r>
              <w:rPr>
                <w:spacing w:val="-10"/>
                <w:sz w:val="20"/>
              </w:rPr>
              <w:t>8</w:t>
            </w:r>
          </w:p>
        </w:tc>
        <w:tc>
          <w:tcPr>
            <w:tcW w:w="1827" w:type="dxa"/>
          </w:tcPr>
          <w:p w14:paraId="769C25AE"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AF" w14:textId="77777777" w:rsidR="003E015B" w:rsidRDefault="003C74BC">
            <w:pPr>
              <w:pStyle w:val="TableParagraph"/>
              <w:spacing w:before="102"/>
              <w:ind w:left="107"/>
              <w:rPr>
                <w:sz w:val="20"/>
              </w:rPr>
            </w:pPr>
            <w:r>
              <w:rPr>
                <w:sz w:val="20"/>
              </w:rPr>
              <w:t>Public</w:t>
            </w:r>
            <w:r>
              <w:rPr>
                <w:spacing w:val="-9"/>
                <w:sz w:val="20"/>
              </w:rPr>
              <w:t xml:space="preserve"> </w:t>
            </w:r>
            <w:r>
              <w:rPr>
                <w:sz w:val="20"/>
              </w:rPr>
              <w:t>Infrastructure,</w:t>
            </w:r>
            <w:r>
              <w:rPr>
                <w:spacing w:val="-8"/>
                <w:sz w:val="20"/>
              </w:rPr>
              <w:t xml:space="preserve"> </w:t>
            </w:r>
            <w:r>
              <w:rPr>
                <w:sz w:val="20"/>
              </w:rPr>
              <w:t>Facilities</w:t>
            </w:r>
            <w:r>
              <w:rPr>
                <w:spacing w:val="-8"/>
                <w:sz w:val="20"/>
              </w:rPr>
              <w:t xml:space="preserve"> </w:t>
            </w:r>
            <w:r>
              <w:rPr>
                <w:sz w:val="20"/>
              </w:rPr>
              <w:t>and</w:t>
            </w:r>
            <w:r>
              <w:rPr>
                <w:spacing w:val="-8"/>
                <w:sz w:val="20"/>
              </w:rPr>
              <w:t xml:space="preserve"> </w:t>
            </w:r>
            <w:r>
              <w:rPr>
                <w:spacing w:val="-2"/>
                <w:sz w:val="20"/>
              </w:rPr>
              <w:t>Services</w:t>
            </w:r>
          </w:p>
        </w:tc>
      </w:tr>
      <w:tr w:rsidR="003E015B" w14:paraId="769C25B5" w14:textId="77777777">
        <w:trPr>
          <w:trHeight w:val="1504"/>
        </w:trPr>
        <w:tc>
          <w:tcPr>
            <w:tcW w:w="425" w:type="dxa"/>
            <w:vMerge/>
            <w:tcBorders>
              <w:top w:val="nil"/>
            </w:tcBorders>
          </w:tcPr>
          <w:p w14:paraId="769C25B1" w14:textId="77777777" w:rsidR="003E015B" w:rsidRDefault="003E015B">
            <w:pPr>
              <w:rPr>
                <w:sz w:val="2"/>
                <w:szCs w:val="2"/>
              </w:rPr>
            </w:pPr>
          </w:p>
        </w:tc>
        <w:tc>
          <w:tcPr>
            <w:tcW w:w="1827" w:type="dxa"/>
          </w:tcPr>
          <w:p w14:paraId="769C25B2" w14:textId="77777777" w:rsidR="003E015B" w:rsidRDefault="003C74BC">
            <w:pPr>
              <w:pStyle w:val="TableParagraph"/>
              <w:spacing w:before="104"/>
              <w:ind w:left="107"/>
              <w:rPr>
                <w:b/>
                <w:sz w:val="20"/>
              </w:rPr>
            </w:pPr>
            <w:r>
              <w:rPr>
                <w:b/>
                <w:sz w:val="20"/>
              </w:rPr>
              <w:t>Goal</w:t>
            </w:r>
            <w:r>
              <w:rPr>
                <w:b/>
                <w:spacing w:val="-5"/>
                <w:sz w:val="20"/>
              </w:rPr>
              <w:t xml:space="preserve"> </w:t>
            </w:r>
            <w:r>
              <w:rPr>
                <w:b/>
                <w:spacing w:val="-2"/>
                <w:sz w:val="20"/>
              </w:rPr>
              <w:t>Description</w:t>
            </w:r>
          </w:p>
        </w:tc>
        <w:tc>
          <w:tcPr>
            <w:tcW w:w="8276" w:type="dxa"/>
          </w:tcPr>
          <w:p w14:paraId="769C25B3" w14:textId="77777777" w:rsidR="003E015B" w:rsidRDefault="003C74BC">
            <w:pPr>
              <w:pStyle w:val="TableParagraph"/>
              <w:spacing w:before="104" w:line="276" w:lineRule="auto"/>
              <w:ind w:left="107"/>
              <w:rPr>
                <w:sz w:val="20"/>
              </w:rPr>
            </w:pPr>
            <w:r>
              <w:rPr>
                <w:sz w:val="20"/>
              </w:rPr>
              <w:t>Contribute to community quality of life by providing funding for new or upgraded infrastructure, facilities</w:t>
            </w:r>
            <w:r>
              <w:rPr>
                <w:spacing w:val="-3"/>
                <w:sz w:val="20"/>
              </w:rPr>
              <w:t xml:space="preserve"> </w:t>
            </w:r>
            <w:r>
              <w:rPr>
                <w:sz w:val="20"/>
              </w:rPr>
              <w:t>or</w:t>
            </w:r>
            <w:r>
              <w:rPr>
                <w:spacing w:val="-4"/>
                <w:sz w:val="20"/>
              </w:rPr>
              <w:t xml:space="preserve"> </w:t>
            </w:r>
            <w:r>
              <w:rPr>
                <w:sz w:val="20"/>
              </w:rPr>
              <w:t>services,</w:t>
            </w:r>
            <w:r>
              <w:rPr>
                <w:spacing w:val="-3"/>
                <w:sz w:val="20"/>
              </w:rPr>
              <w:t xml:space="preserve"> </w:t>
            </w:r>
            <w:r>
              <w:rPr>
                <w:sz w:val="20"/>
              </w:rPr>
              <w:t>including</w:t>
            </w:r>
            <w:r>
              <w:rPr>
                <w:spacing w:val="-2"/>
                <w:sz w:val="20"/>
              </w:rPr>
              <w:t xml:space="preserve"> </w:t>
            </w:r>
            <w:r>
              <w:rPr>
                <w:sz w:val="20"/>
              </w:rPr>
              <w:t>water,</w:t>
            </w:r>
            <w:r>
              <w:rPr>
                <w:spacing w:val="-3"/>
                <w:sz w:val="20"/>
              </w:rPr>
              <w:t xml:space="preserve"> </w:t>
            </w:r>
            <w:r>
              <w:rPr>
                <w:sz w:val="20"/>
              </w:rPr>
              <w:t>sewer,</w:t>
            </w:r>
            <w:r>
              <w:rPr>
                <w:spacing w:val="-3"/>
                <w:sz w:val="20"/>
              </w:rPr>
              <w:t xml:space="preserve"> </w:t>
            </w:r>
            <w:r>
              <w:rPr>
                <w:sz w:val="20"/>
              </w:rPr>
              <w:t>roads,</w:t>
            </w:r>
            <w:r>
              <w:rPr>
                <w:spacing w:val="-3"/>
                <w:sz w:val="20"/>
              </w:rPr>
              <w:t xml:space="preserve"> </w:t>
            </w:r>
            <w:r>
              <w:rPr>
                <w:sz w:val="20"/>
              </w:rPr>
              <w:t>drainage</w:t>
            </w:r>
            <w:r>
              <w:rPr>
                <w:spacing w:val="-5"/>
                <w:sz w:val="20"/>
              </w:rPr>
              <w:t xml:space="preserve"> </w:t>
            </w:r>
            <w:r>
              <w:rPr>
                <w:sz w:val="20"/>
              </w:rPr>
              <w:t>or</w:t>
            </w:r>
            <w:r>
              <w:rPr>
                <w:spacing w:val="-4"/>
                <w:sz w:val="20"/>
              </w:rPr>
              <w:t xml:space="preserve"> </w:t>
            </w:r>
            <w:r>
              <w:rPr>
                <w:sz w:val="20"/>
              </w:rPr>
              <w:t>other</w:t>
            </w:r>
            <w:r>
              <w:rPr>
                <w:spacing w:val="-4"/>
                <w:sz w:val="20"/>
              </w:rPr>
              <w:t xml:space="preserve"> </w:t>
            </w:r>
            <w:r>
              <w:rPr>
                <w:sz w:val="20"/>
              </w:rPr>
              <w:t>activities</w:t>
            </w:r>
            <w:r>
              <w:rPr>
                <w:spacing w:val="-3"/>
                <w:sz w:val="20"/>
              </w:rPr>
              <w:t xml:space="preserve"> </w:t>
            </w:r>
            <w:r>
              <w:rPr>
                <w:sz w:val="20"/>
              </w:rPr>
              <w:t>that</w:t>
            </w:r>
            <w:r>
              <w:rPr>
                <w:spacing w:val="-4"/>
                <w:sz w:val="20"/>
              </w:rPr>
              <w:t xml:space="preserve"> </w:t>
            </w:r>
            <w:r>
              <w:rPr>
                <w:sz w:val="20"/>
              </w:rPr>
              <w:t>address</w:t>
            </w:r>
            <w:r>
              <w:rPr>
                <w:spacing w:val="-3"/>
                <w:sz w:val="20"/>
              </w:rPr>
              <w:t xml:space="preserve"> </w:t>
            </w:r>
            <w:r>
              <w:rPr>
                <w:sz w:val="20"/>
              </w:rPr>
              <w:t>health concerns</w:t>
            </w:r>
            <w:r>
              <w:rPr>
                <w:spacing w:val="-3"/>
                <w:sz w:val="20"/>
              </w:rPr>
              <w:t xml:space="preserve"> </w:t>
            </w:r>
            <w:r>
              <w:rPr>
                <w:sz w:val="20"/>
              </w:rPr>
              <w:t>or</w:t>
            </w:r>
            <w:r>
              <w:rPr>
                <w:spacing w:val="-3"/>
                <w:sz w:val="20"/>
              </w:rPr>
              <w:t xml:space="preserve"> </w:t>
            </w:r>
            <w:r>
              <w:rPr>
                <w:sz w:val="20"/>
              </w:rPr>
              <w:t>resiliency,</w:t>
            </w:r>
            <w:r>
              <w:rPr>
                <w:spacing w:val="-3"/>
                <w:sz w:val="20"/>
              </w:rPr>
              <w:t xml:space="preserve"> </w:t>
            </w:r>
            <w:r>
              <w:rPr>
                <w:sz w:val="20"/>
              </w:rPr>
              <w:t>help</w:t>
            </w:r>
            <w:r>
              <w:rPr>
                <w:spacing w:val="-3"/>
                <w:sz w:val="20"/>
              </w:rPr>
              <w:t xml:space="preserve"> </w:t>
            </w:r>
            <w:r>
              <w:rPr>
                <w:sz w:val="20"/>
              </w:rPr>
              <w:t>meet</w:t>
            </w:r>
            <w:r>
              <w:rPr>
                <w:spacing w:val="-3"/>
                <w:sz w:val="20"/>
              </w:rPr>
              <w:t xml:space="preserve"> </w:t>
            </w:r>
            <w:r>
              <w:rPr>
                <w:sz w:val="20"/>
              </w:rPr>
              <w:t>required</w:t>
            </w:r>
            <w:r>
              <w:rPr>
                <w:spacing w:val="-3"/>
                <w:sz w:val="20"/>
              </w:rPr>
              <w:t xml:space="preserve"> </w:t>
            </w:r>
            <w:r>
              <w:rPr>
                <w:sz w:val="20"/>
              </w:rPr>
              <w:t>quality</w:t>
            </w:r>
            <w:r>
              <w:rPr>
                <w:spacing w:val="-3"/>
                <w:sz w:val="20"/>
              </w:rPr>
              <w:t xml:space="preserve"> </w:t>
            </w:r>
            <w:r>
              <w:rPr>
                <w:sz w:val="20"/>
              </w:rPr>
              <w:t>standards</w:t>
            </w:r>
            <w:r>
              <w:rPr>
                <w:spacing w:val="-3"/>
                <w:sz w:val="20"/>
              </w:rPr>
              <w:t xml:space="preserve"> </w:t>
            </w:r>
            <w:r>
              <w:rPr>
                <w:sz w:val="20"/>
              </w:rPr>
              <w:t>and</w:t>
            </w:r>
            <w:r>
              <w:rPr>
                <w:spacing w:val="-3"/>
                <w:sz w:val="20"/>
              </w:rPr>
              <w:t xml:space="preserve"> </w:t>
            </w:r>
            <w:r>
              <w:rPr>
                <w:sz w:val="20"/>
              </w:rPr>
              <w:t>ensure</w:t>
            </w:r>
            <w:r>
              <w:rPr>
                <w:spacing w:val="-4"/>
                <w:sz w:val="20"/>
              </w:rPr>
              <w:t xml:space="preserve"> </w:t>
            </w:r>
            <w:r>
              <w:rPr>
                <w:sz w:val="20"/>
              </w:rPr>
              <w:t>community</w:t>
            </w:r>
            <w:r>
              <w:rPr>
                <w:spacing w:val="-3"/>
                <w:sz w:val="20"/>
              </w:rPr>
              <w:t xml:space="preserve"> </w:t>
            </w:r>
            <w:r>
              <w:rPr>
                <w:sz w:val="20"/>
              </w:rPr>
              <w:t>sustainability, contribute</w:t>
            </w:r>
            <w:r>
              <w:rPr>
                <w:spacing w:val="-8"/>
                <w:sz w:val="20"/>
              </w:rPr>
              <w:t xml:space="preserve"> </w:t>
            </w:r>
            <w:r>
              <w:rPr>
                <w:sz w:val="20"/>
              </w:rPr>
              <w:t>to</w:t>
            </w:r>
            <w:r>
              <w:rPr>
                <w:spacing w:val="-6"/>
                <w:sz w:val="20"/>
              </w:rPr>
              <w:t xml:space="preserve"> </w:t>
            </w:r>
            <w:r>
              <w:rPr>
                <w:sz w:val="20"/>
              </w:rPr>
              <w:t>a</w:t>
            </w:r>
            <w:r>
              <w:rPr>
                <w:spacing w:val="-6"/>
                <w:sz w:val="20"/>
              </w:rPr>
              <w:t xml:space="preserve"> </w:t>
            </w:r>
            <w:r>
              <w:rPr>
                <w:sz w:val="20"/>
              </w:rPr>
              <w:t>more</w:t>
            </w:r>
            <w:r>
              <w:rPr>
                <w:spacing w:val="-8"/>
                <w:sz w:val="20"/>
              </w:rPr>
              <w:t xml:space="preserve"> </w:t>
            </w:r>
            <w:r>
              <w:rPr>
                <w:sz w:val="20"/>
              </w:rPr>
              <w:t>viable</w:t>
            </w:r>
            <w:r>
              <w:rPr>
                <w:spacing w:val="-7"/>
                <w:sz w:val="20"/>
              </w:rPr>
              <w:t xml:space="preserve"> </w:t>
            </w:r>
            <w:r>
              <w:rPr>
                <w:sz w:val="20"/>
              </w:rPr>
              <w:t>regional</w:t>
            </w:r>
            <w:r>
              <w:rPr>
                <w:spacing w:val="-6"/>
                <w:sz w:val="20"/>
              </w:rPr>
              <w:t xml:space="preserve"> </w:t>
            </w:r>
            <w:r>
              <w:rPr>
                <w:sz w:val="20"/>
              </w:rPr>
              <w:t>infrastructure</w:t>
            </w:r>
            <w:r>
              <w:rPr>
                <w:spacing w:val="-7"/>
                <w:sz w:val="20"/>
              </w:rPr>
              <w:t xml:space="preserve"> </w:t>
            </w:r>
            <w:r>
              <w:rPr>
                <w:sz w:val="20"/>
              </w:rPr>
              <w:t>solution,</w:t>
            </w:r>
            <w:r>
              <w:rPr>
                <w:spacing w:val="-8"/>
                <w:sz w:val="20"/>
              </w:rPr>
              <w:t xml:space="preserve"> </w:t>
            </w:r>
            <w:r>
              <w:rPr>
                <w:sz w:val="20"/>
              </w:rPr>
              <w:t>provide</w:t>
            </w:r>
            <w:r>
              <w:rPr>
                <w:spacing w:val="-7"/>
                <w:sz w:val="20"/>
              </w:rPr>
              <w:t xml:space="preserve"> </w:t>
            </w:r>
            <w:r>
              <w:rPr>
                <w:sz w:val="20"/>
              </w:rPr>
              <w:t>new</w:t>
            </w:r>
            <w:r>
              <w:rPr>
                <w:spacing w:val="-8"/>
                <w:sz w:val="20"/>
              </w:rPr>
              <w:t xml:space="preserve"> </w:t>
            </w:r>
            <w:r>
              <w:rPr>
                <w:sz w:val="20"/>
              </w:rPr>
              <w:t>access</w:t>
            </w:r>
            <w:r>
              <w:rPr>
                <w:spacing w:val="-5"/>
                <w:sz w:val="20"/>
              </w:rPr>
              <w:t xml:space="preserve"> </w:t>
            </w:r>
            <w:r>
              <w:rPr>
                <w:sz w:val="20"/>
              </w:rPr>
              <w:t>to</w:t>
            </w:r>
            <w:r>
              <w:rPr>
                <w:spacing w:val="-6"/>
                <w:sz w:val="20"/>
              </w:rPr>
              <w:t xml:space="preserve"> </w:t>
            </w:r>
            <w:r>
              <w:rPr>
                <w:sz w:val="20"/>
              </w:rPr>
              <w:t>services</w:t>
            </w:r>
            <w:r>
              <w:rPr>
                <w:spacing w:val="-6"/>
                <w:sz w:val="20"/>
              </w:rPr>
              <w:t xml:space="preserve"> </w:t>
            </w:r>
            <w:r>
              <w:rPr>
                <w:spacing w:val="-2"/>
                <w:sz w:val="20"/>
              </w:rPr>
              <w:t>where</w:t>
            </w:r>
          </w:p>
          <w:p w14:paraId="769C25B4" w14:textId="77777777" w:rsidR="003E015B" w:rsidRDefault="003C74BC">
            <w:pPr>
              <w:pStyle w:val="TableParagraph"/>
              <w:spacing w:line="242" w:lineRule="exact"/>
              <w:ind w:left="107"/>
              <w:rPr>
                <w:sz w:val="20"/>
              </w:rPr>
            </w:pPr>
            <w:r>
              <w:rPr>
                <w:sz w:val="20"/>
              </w:rPr>
              <w:t>needed</w:t>
            </w:r>
            <w:r>
              <w:rPr>
                <w:spacing w:val="-5"/>
                <w:sz w:val="20"/>
              </w:rPr>
              <w:t xml:space="preserve"> </w:t>
            </w:r>
            <w:r>
              <w:rPr>
                <w:sz w:val="20"/>
              </w:rPr>
              <w:t>to</w:t>
            </w:r>
            <w:r>
              <w:rPr>
                <w:spacing w:val="-5"/>
                <w:sz w:val="20"/>
              </w:rPr>
              <w:t xml:space="preserve"> </w:t>
            </w:r>
            <w:r>
              <w:rPr>
                <w:sz w:val="20"/>
              </w:rPr>
              <w:t>support</w:t>
            </w:r>
            <w:r>
              <w:rPr>
                <w:spacing w:val="-5"/>
                <w:sz w:val="20"/>
              </w:rPr>
              <w:t xml:space="preserve"> </w:t>
            </w:r>
            <w:r>
              <w:rPr>
                <w:sz w:val="20"/>
              </w:rPr>
              <w:t>business</w:t>
            </w:r>
            <w:r>
              <w:rPr>
                <w:spacing w:val="-4"/>
                <w:sz w:val="20"/>
              </w:rPr>
              <w:t xml:space="preserve"> </w:t>
            </w:r>
            <w:r>
              <w:rPr>
                <w:sz w:val="20"/>
              </w:rPr>
              <w:t>or</w:t>
            </w:r>
            <w:r>
              <w:rPr>
                <w:spacing w:val="-5"/>
                <w:sz w:val="20"/>
              </w:rPr>
              <w:t xml:space="preserve"> </w:t>
            </w:r>
            <w:r>
              <w:rPr>
                <w:sz w:val="20"/>
              </w:rPr>
              <w:t>community</w:t>
            </w:r>
            <w:r>
              <w:rPr>
                <w:spacing w:val="-4"/>
                <w:sz w:val="20"/>
              </w:rPr>
              <w:t xml:space="preserve"> </w:t>
            </w:r>
            <w:r>
              <w:rPr>
                <w:sz w:val="20"/>
              </w:rPr>
              <w:t>needs</w:t>
            </w:r>
            <w:r>
              <w:rPr>
                <w:spacing w:val="-4"/>
                <w:sz w:val="20"/>
              </w:rPr>
              <w:t xml:space="preserve"> </w:t>
            </w:r>
            <w:r>
              <w:rPr>
                <w:sz w:val="20"/>
              </w:rPr>
              <w:t>where</w:t>
            </w:r>
            <w:r>
              <w:rPr>
                <w:spacing w:val="-6"/>
                <w:sz w:val="20"/>
              </w:rPr>
              <w:t xml:space="preserve"> </w:t>
            </w:r>
            <w:r>
              <w:rPr>
                <w:sz w:val="20"/>
              </w:rPr>
              <w:t>it</w:t>
            </w:r>
            <w:r>
              <w:rPr>
                <w:spacing w:val="-5"/>
                <w:sz w:val="20"/>
              </w:rPr>
              <w:t xml:space="preserve"> </w:t>
            </w:r>
            <w:r>
              <w:rPr>
                <w:sz w:val="20"/>
              </w:rPr>
              <w:t>is</w:t>
            </w:r>
            <w:r>
              <w:rPr>
                <w:spacing w:val="-4"/>
                <w:sz w:val="20"/>
              </w:rPr>
              <w:t xml:space="preserve"> </w:t>
            </w:r>
            <w:r>
              <w:rPr>
                <w:sz w:val="20"/>
              </w:rPr>
              <w:t>cost</w:t>
            </w:r>
            <w:r>
              <w:rPr>
                <w:spacing w:val="-5"/>
                <w:sz w:val="20"/>
              </w:rPr>
              <w:t xml:space="preserve"> </w:t>
            </w:r>
            <w:r>
              <w:rPr>
                <w:sz w:val="20"/>
              </w:rPr>
              <w:t>effective</w:t>
            </w:r>
            <w:r>
              <w:rPr>
                <w:spacing w:val="-6"/>
                <w:sz w:val="20"/>
              </w:rPr>
              <w:t xml:space="preserve"> </w:t>
            </w:r>
            <w:r>
              <w:rPr>
                <w:sz w:val="20"/>
              </w:rPr>
              <w:t>to</w:t>
            </w:r>
            <w:r>
              <w:rPr>
                <w:spacing w:val="-5"/>
                <w:sz w:val="20"/>
              </w:rPr>
              <w:t xml:space="preserve"> </w:t>
            </w:r>
            <w:r>
              <w:rPr>
                <w:sz w:val="20"/>
              </w:rPr>
              <w:t>do</w:t>
            </w:r>
            <w:r>
              <w:rPr>
                <w:spacing w:val="-5"/>
                <w:sz w:val="20"/>
              </w:rPr>
              <w:t xml:space="preserve"> so.</w:t>
            </w:r>
          </w:p>
        </w:tc>
      </w:tr>
      <w:tr w:rsidR="003E015B" w14:paraId="769C25B9" w14:textId="77777777">
        <w:trPr>
          <w:trHeight w:val="381"/>
        </w:trPr>
        <w:tc>
          <w:tcPr>
            <w:tcW w:w="425" w:type="dxa"/>
            <w:vMerge w:val="restart"/>
          </w:tcPr>
          <w:p w14:paraId="769C25B6" w14:textId="77777777" w:rsidR="003E015B" w:rsidRDefault="003E015B">
            <w:pPr>
              <w:pStyle w:val="TableParagraph"/>
              <w:rPr>
                <w:rFonts w:ascii="Times New Roman"/>
                <w:sz w:val="18"/>
              </w:rPr>
            </w:pPr>
          </w:p>
        </w:tc>
        <w:tc>
          <w:tcPr>
            <w:tcW w:w="1827" w:type="dxa"/>
          </w:tcPr>
          <w:p w14:paraId="769C25B7" w14:textId="77777777" w:rsidR="003E015B" w:rsidRDefault="003E015B">
            <w:pPr>
              <w:pStyle w:val="TableParagraph"/>
              <w:rPr>
                <w:rFonts w:ascii="Times New Roman"/>
                <w:sz w:val="18"/>
              </w:rPr>
            </w:pPr>
          </w:p>
        </w:tc>
        <w:tc>
          <w:tcPr>
            <w:tcW w:w="8276" w:type="dxa"/>
          </w:tcPr>
          <w:p w14:paraId="769C25B8" w14:textId="77777777" w:rsidR="003E015B" w:rsidRDefault="003E015B">
            <w:pPr>
              <w:pStyle w:val="TableParagraph"/>
              <w:rPr>
                <w:rFonts w:ascii="Times New Roman"/>
                <w:sz w:val="18"/>
              </w:rPr>
            </w:pPr>
          </w:p>
        </w:tc>
      </w:tr>
      <w:tr w:rsidR="003E015B" w14:paraId="769C25BD" w14:textId="77777777">
        <w:trPr>
          <w:trHeight w:val="381"/>
        </w:trPr>
        <w:tc>
          <w:tcPr>
            <w:tcW w:w="425" w:type="dxa"/>
            <w:vMerge/>
            <w:tcBorders>
              <w:top w:val="nil"/>
            </w:tcBorders>
          </w:tcPr>
          <w:p w14:paraId="769C25BA" w14:textId="77777777" w:rsidR="003E015B" w:rsidRDefault="003E015B">
            <w:pPr>
              <w:rPr>
                <w:sz w:val="2"/>
                <w:szCs w:val="2"/>
              </w:rPr>
            </w:pPr>
          </w:p>
        </w:tc>
        <w:tc>
          <w:tcPr>
            <w:tcW w:w="1827" w:type="dxa"/>
          </w:tcPr>
          <w:p w14:paraId="769C25BB" w14:textId="77777777" w:rsidR="003E015B" w:rsidRDefault="003E015B">
            <w:pPr>
              <w:pStyle w:val="TableParagraph"/>
              <w:rPr>
                <w:rFonts w:ascii="Times New Roman"/>
                <w:sz w:val="18"/>
              </w:rPr>
            </w:pPr>
          </w:p>
        </w:tc>
        <w:tc>
          <w:tcPr>
            <w:tcW w:w="8276" w:type="dxa"/>
          </w:tcPr>
          <w:p w14:paraId="769C25BC" w14:textId="77777777" w:rsidR="003E015B" w:rsidRDefault="003E015B">
            <w:pPr>
              <w:pStyle w:val="TableParagraph"/>
              <w:rPr>
                <w:rFonts w:ascii="Times New Roman"/>
                <w:sz w:val="18"/>
              </w:rPr>
            </w:pPr>
          </w:p>
        </w:tc>
      </w:tr>
    </w:tbl>
    <w:p w14:paraId="769C25BE" w14:textId="77777777" w:rsidR="003E015B" w:rsidRDefault="003E015B">
      <w:pPr>
        <w:rPr>
          <w:rFonts w:ascii="Times New Roman"/>
          <w:sz w:val="18"/>
        </w:rPr>
        <w:sectPr w:rsidR="003E015B">
          <w:pgSz w:w="12240" w:h="15840"/>
          <w:pgMar w:top="980" w:right="300" w:bottom="960" w:left="620" w:header="719" w:footer="766" w:gutter="0"/>
          <w:cols w:space="720"/>
        </w:sectPr>
      </w:pPr>
    </w:p>
    <w:p w14:paraId="769C25BF" w14:textId="77777777" w:rsidR="003E015B" w:rsidRDefault="003E015B">
      <w:pPr>
        <w:pStyle w:val="BodyText"/>
        <w:spacing w:before="208"/>
        <w:rPr>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827"/>
        <w:gridCol w:w="8276"/>
      </w:tblGrid>
      <w:tr w:rsidR="003E015B" w14:paraId="769C25C3" w14:textId="77777777">
        <w:trPr>
          <w:trHeight w:val="381"/>
        </w:trPr>
        <w:tc>
          <w:tcPr>
            <w:tcW w:w="425" w:type="dxa"/>
            <w:vMerge w:val="restart"/>
          </w:tcPr>
          <w:p w14:paraId="769C25C0" w14:textId="77777777" w:rsidR="003E015B" w:rsidRDefault="003C74BC">
            <w:pPr>
              <w:pStyle w:val="TableParagraph"/>
              <w:spacing w:before="102"/>
              <w:ind w:left="107"/>
              <w:rPr>
                <w:sz w:val="20"/>
              </w:rPr>
            </w:pPr>
            <w:r>
              <w:rPr>
                <w:spacing w:val="-10"/>
                <w:sz w:val="20"/>
              </w:rPr>
              <w:t>9</w:t>
            </w:r>
          </w:p>
        </w:tc>
        <w:tc>
          <w:tcPr>
            <w:tcW w:w="1827" w:type="dxa"/>
          </w:tcPr>
          <w:p w14:paraId="769C25C1"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C2" w14:textId="77777777" w:rsidR="003E015B" w:rsidRDefault="003C74BC">
            <w:pPr>
              <w:pStyle w:val="TableParagraph"/>
              <w:spacing w:before="102"/>
              <w:ind w:left="107"/>
              <w:rPr>
                <w:sz w:val="20"/>
              </w:rPr>
            </w:pPr>
            <w:r>
              <w:rPr>
                <w:sz w:val="20"/>
              </w:rPr>
              <w:t>Community</w:t>
            </w:r>
            <w:r>
              <w:rPr>
                <w:spacing w:val="-7"/>
                <w:sz w:val="20"/>
              </w:rPr>
              <w:t xml:space="preserve"> </w:t>
            </w:r>
            <w:r>
              <w:rPr>
                <w:sz w:val="20"/>
              </w:rPr>
              <w:t>Quality</w:t>
            </w:r>
            <w:r>
              <w:rPr>
                <w:spacing w:val="-7"/>
                <w:sz w:val="20"/>
              </w:rPr>
              <w:t xml:space="preserve"> </w:t>
            </w:r>
            <w:r>
              <w:rPr>
                <w:sz w:val="20"/>
              </w:rPr>
              <w:t>of</w:t>
            </w:r>
            <w:r>
              <w:rPr>
                <w:spacing w:val="-9"/>
                <w:sz w:val="20"/>
              </w:rPr>
              <w:t xml:space="preserve"> </w:t>
            </w:r>
            <w:r>
              <w:rPr>
                <w:sz w:val="20"/>
              </w:rPr>
              <w:t>Life,</w:t>
            </w:r>
            <w:r>
              <w:rPr>
                <w:spacing w:val="-7"/>
                <w:sz w:val="20"/>
              </w:rPr>
              <w:t xml:space="preserve"> </w:t>
            </w:r>
            <w:r>
              <w:rPr>
                <w:sz w:val="20"/>
              </w:rPr>
              <w:t>Sustainability</w:t>
            </w:r>
            <w:r>
              <w:rPr>
                <w:spacing w:val="-7"/>
                <w:sz w:val="20"/>
              </w:rPr>
              <w:t xml:space="preserve"> </w:t>
            </w:r>
            <w:r>
              <w:rPr>
                <w:sz w:val="20"/>
              </w:rPr>
              <w:t>and</w:t>
            </w:r>
            <w:r>
              <w:rPr>
                <w:spacing w:val="-7"/>
                <w:sz w:val="20"/>
              </w:rPr>
              <w:t xml:space="preserve"> </w:t>
            </w:r>
            <w:r>
              <w:rPr>
                <w:spacing w:val="-2"/>
                <w:sz w:val="20"/>
              </w:rPr>
              <w:t>Opportunity</w:t>
            </w:r>
          </w:p>
        </w:tc>
      </w:tr>
      <w:tr w:rsidR="003E015B" w14:paraId="769C25C7" w14:textId="77777777">
        <w:trPr>
          <w:trHeight w:val="1504"/>
        </w:trPr>
        <w:tc>
          <w:tcPr>
            <w:tcW w:w="425" w:type="dxa"/>
            <w:vMerge/>
            <w:tcBorders>
              <w:top w:val="nil"/>
            </w:tcBorders>
          </w:tcPr>
          <w:p w14:paraId="769C25C4" w14:textId="77777777" w:rsidR="003E015B" w:rsidRDefault="003E015B">
            <w:pPr>
              <w:rPr>
                <w:sz w:val="2"/>
                <w:szCs w:val="2"/>
              </w:rPr>
            </w:pPr>
          </w:p>
        </w:tc>
        <w:tc>
          <w:tcPr>
            <w:tcW w:w="1827" w:type="dxa"/>
          </w:tcPr>
          <w:p w14:paraId="769C25C5"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C6" w14:textId="77777777" w:rsidR="003E015B" w:rsidRDefault="003C74BC">
            <w:pPr>
              <w:pStyle w:val="TableParagraph"/>
              <w:spacing w:before="66" w:line="280" w:lineRule="atLeast"/>
              <w:ind w:left="107"/>
              <w:rPr>
                <w:sz w:val="20"/>
              </w:rPr>
            </w:pPr>
            <w:r>
              <w:rPr>
                <w:sz w:val="20"/>
              </w:rPr>
              <w:t>Help improve quality of life and create more viable communities offering local residents greater quality of life and individual economic opportunity. The CDBG Community Enrichment and Local Priorities</w:t>
            </w:r>
            <w:r>
              <w:rPr>
                <w:spacing w:val="-3"/>
                <w:sz w:val="20"/>
              </w:rPr>
              <w:t xml:space="preserve"> </w:t>
            </w:r>
            <w:r>
              <w:rPr>
                <w:sz w:val="20"/>
              </w:rPr>
              <w:t>Programs</w:t>
            </w:r>
            <w:r>
              <w:rPr>
                <w:spacing w:val="-3"/>
                <w:sz w:val="20"/>
              </w:rPr>
              <w:t xml:space="preserve"> </w:t>
            </w:r>
            <w:r>
              <w:rPr>
                <w:sz w:val="20"/>
              </w:rPr>
              <w:t>are</w:t>
            </w:r>
            <w:r>
              <w:rPr>
                <w:spacing w:val="-5"/>
                <w:sz w:val="20"/>
              </w:rPr>
              <w:t xml:space="preserve"> </w:t>
            </w:r>
            <w:r>
              <w:rPr>
                <w:sz w:val="20"/>
              </w:rPr>
              <w:t>the</w:t>
            </w:r>
            <w:r>
              <w:rPr>
                <w:spacing w:val="-5"/>
                <w:sz w:val="20"/>
              </w:rPr>
              <w:t xml:space="preserve"> </w:t>
            </w:r>
            <w:r>
              <w:rPr>
                <w:sz w:val="20"/>
              </w:rPr>
              <w:t>primary</w:t>
            </w:r>
            <w:r>
              <w:rPr>
                <w:spacing w:val="-3"/>
                <w:sz w:val="20"/>
              </w:rPr>
              <w:t xml:space="preserve"> </w:t>
            </w:r>
            <w:r>
              <w:rPr>
                <w:sz w:val="20"/>
              </w:rPr>
              <w:t>tools</w:t>
            </w:r>
            <w:r>
              <w:rPr>
                <w:spacing w:val="-3"/>
                <w:sz w:val="20"/>
              </w:rPr>
              <w:t xml:space="preserve"> </w:t>
            </w:r>
            <w:r>
              <w:rPr>
                <w:sz w:val="20"/>
              </w:rPr>
              <w:t>for</w:t>
            </w:r>
            <w:r>
              <w:rPr>
                <w:spacing w:val="-4"/>
                <w:sz w:val="20"/>
              </w:rPr>
              <w:t xml:space="preserve"> </w:t>
            </w:r>
            <w:r>
              <w:rPr>
                <w:sz w:val="20"/>
              </w:rPr>
              <w:t>accomplishing</w:t>
            </w:r>
            <w:r>
              <w:rPr>
                <w:spacing w:val="-4"/>
                <w:sz w:val="20"/>
              </w:rPr>
              <w:t xml:space="preserve"> </w:t>
            </w:r>
            <w:r>
              <w:rPr>
                <w:sz w:val="20"/>
              </w:rPr>
              <w:t>this</w:t>
            </w:r>
            <w:r>
              <w:rPr>
                <w:spacing w:val="-3"/>
                <w:sz w:val="20"/>
              </w:rPr>
              <w:t xml:space="preserve"> </w:t>
            </w:r>
            <w:r>
              <w:rPr>
                <w:sz w:val="20"/>
              </w:rPr>
              <w:t>by</w:t>
            </w:r>
            <w:r>
              <w:rPr>
                <w:spacing w:val="-3"/>
                <w:sz w:val="20"/>
              </w:rPr>
              <w:t xml:space="preserve"> </w:t>
            </w:r>
            <w:r>
              <w:rPr>
                <w:sz w:val="20"/>
              </w:rPr>
              <w:t>funding</w:t>
            </w:r>
            <w:r>
              <w:rPr>
                <w:spacing w:val="-4"/>
                <w:sz w:val="20"/>
              </w:rPr>
              <w:t xml:space="preserve"> </w:t>
            </w:r>
            <w:r>
              <w:rPr>
                <w:sz w:val="20"/>
              </w:rPr>
              <w:t>public</w:t>
            </w:r>
            <w:r>
              <w:rPr>
                <w:spacing w:val="-4"/>
                <w:sz w:val="20"/>
              </w:rPr>
              <w:t xml:space="preserve"> </w:t>
            </w:r>
            <w:r>
              <w:rPr>
                <w:sz w:val="20"/>
              </w:rPr>
              <w:t>facilities,</w:t>
            </w:r>
            <w:r>
              <w:rPr>
                <w:spacing w:val="-3"/>
                <w:sz w:val="20"/>
              </w:rPr>
              <w:t xml:space="preserve"> </w:t>
            </w:r>
            <w:r>
              <w:rPr>
                <w:sz w:val="20"/>
              </w:rPr>
              <w:t>services and other activities that</w:t>
            </w:r>
            <w:r>
              <w:rPr>
                <w:spacing w:val="-1"/>
                <w:sz w:val="20"/>
              </w:rPr>
              <w:t xml:space="preserve"> </w:t>
            </w:r>
            <w:r>
              <w:rPr>
                <w:sz w:val="20"/>
              </w:rPr>
              <w:t>strengthen and revitalize existing communities, make them more resilient and sustainable and support a higher quality of life.</w:t>
            </w:r>
          </w:p>
        </w:tc>
      </w:tr>
      <w:tr w:rsidR="003E015B" w14:paraId="769C25CB" w14:textId="77777777">
        <w:trPr>
          <w:trHeight w:val="378"/>
        </w:trPr>
        <w:tc>
          <w:tcPr>
            <w:tcW w:w="425" w:type="dxa"/>
            <w:vMerge w:val="restart"/>
          </w:tcPr>
          <w:p w14:paraId="769C25C8" w14:textId="77777777" w:rsidR="003E015B" w:rsidRDefault="003C74BC">
            <w:pPr>
              <w:pStyle w:val="TableParagraph"/>
              <w:spacing w:before="102"/>
              <w:ind w:left="107"/>
              <w:rPr>
                <w:sz w:val="20"/>
              </w:rPr>
            </w:pPr>
            <w:r>
              <w:rPr>
                <w:spacing w:val="-5"/>
                <w:sz w:val="20"/>
              </w:rPr>
              <w:t>10</w:t>
            </w:r>
          </w:p>
        </w:tc>
        <w:tc>
          <w:tcPr>
            <w:tcW w:w="1827" w:type="dxa"/>
          </w:tcPr>
          <w:p w14:paraId="769C25C9"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CA" w14:textId="77777777" w:rsidR="003E015B" w:rsidRDefault="003C74BC">
            <w:pPr>
              <w:pStyle w:val="TableParagraph"/>
              <w:spacing w:before="102"/>
              <w:ind w:left="106"/>
              <w:rPr>
                <w:sz w:val="20"/>
              </w:rPr>
            </w:pPr>
            <w:r>
              <w:rPr>
                <w:sz w:val="20"/>
              </w:rPr>
              <w:t>New</w:t>
            </w:r>
            <w:r>
              <w:rPr>
                <w:spacing w:val="-6"/>
                <w:sz w:val="20"/>
              </w:rPr>
              <w:t xml:space="preserve"> </w:t>
            </w:r>
            <w:r>
              <w:rPr>
                <w:sz w:val="20"/>
              </w:rPr>
              <w:t>Jobs</w:t>
            </w:r>
            <w:r>
              <w:rPr>
                <w:spacing w:val="-4"/>
                <w:sz w:val="20"/>
              </w:rPr>
              <w:t xml:space="preserve"> </w:t>
            </w:r>
            <w:r>
              <w:rPr>
                <w:sz w:val="20"/>
              </w:rPr>
              <w:t>or</w:t>
            </w:r>
            <w:r>
              <w:rPr>
                <w:spacing w:val="-4"/>
                <w:sz w:val="20"/>
              </w:rPr>
              <w:t xml:space="preserve"> </w:t>
            </w:r>
            <w:r>
              <w:rPr>
                <w:sz w:val="20"/>
              </w:rPr>
              <w:t>Retention</w:t>
            </w:r>
            <w:r>
              <w:rPr>
                <w:spacing w:val="-4"/>
                <w:sz w:val="20"/>
              </w:rPr>
              <w:t xml:space="preserve"> </w:t>
            </w:r>
            <w:r>
              <w:rPr>
                <w:sz w:val="20"/>
              </w:rPr>
              <w:t>of</w:t>
            </w:r>
            <w:r>
              <w:rPr>
                <w:spacing w:val="-6"/>
                <w:sz w:val="20"/>
              </w:rPr>
              <w:t xml:space="preserve"> </w:t>
            </w:r>
            <w:r>
              <w:rPr>
                <w:sz w:val="20"/>
              </w:rPr>
              <w:t>Existing</w:t>
            </w:r>
            <w:r>
              <w:rPr>
                <w:spacing w:val="-4"/>
                <w:sz w:val="20"/>
              </w:rPr>
              <w:t xml:space="preserve"> Jobs</w:t>
            </w:r>
          </w:p>
        </w:tc>
      </w:tr>
      <w:tr w:rsidR="003E015B" w14:paraId="769C25D0" w14:textId="77777777">
        <w:trPr>
          <w:trHeight w:val="1785"/>
        </w:trPr>
        <w:tc>
          <w:tcPr>
            <w:tcW w:w="425" w:type="dxa"/>
            <w:vMerge/>
            <w:tcBorders>
              <w:top w:val="nil"/>
            </w:tcBorders>
          </w:tcPr>
          <w:p w14:paraId="769C25CC" w14:textId="77777777" w:rsidR="003E015B" w:rsidRDefault="003E015B">
            <w:pPr>
              <w:rPr>
                <w:sz w:val="2"/>
                <w:szCs w:val="2"/>
              </w:rPr>
            </w:pPr>
          </w:p>
        </w:tc>
        <w:tc>
          <w:tcPr>
            <w:tcW w:w="1827" w:type="dxa"/>
          </w:tcPr>
          <w:p w14:paraId="769C25CD" w14:textId="77777777" w:rsidR="003E015B" w:rsidRDefault="003C74BC">
            <w:pPr>
              <w:pStyle w:val="TableParagraph"/>
              <w:spacing w:before="104"/>
              <w:ind w:left="107"/>
              <w:rPr>
                <w:b/>
                <w:sz w:val="20"/>
              </w:rPr>
            </w:pPr>
            <w:r>
              <w:rPr>
                <w:b/>
                <w:sz w:val="20"/>
              </w:rPr>
              <w:t>Goal</w:t>
            </w:r>
            <w:r>
              <w:rPr>
                <w:b/>
                <w:spacing w:val="-5"/>
                <w:sz w:val="20"/>
              </w:rPr>
              <w:t xml:space="preserve"> </w:t>
            </w:r>
            <w:r>
              <w:rPr>
                <w:b/>
                <w:spacing w:val="-2"/>
                <w:sz w:val="20"/>
              </w:rPr>
              <w:t>Description</w:t>
            </w:r>
          </w:p>
        </w:tc>
        <w:tc>
          <w:tcPr>
            <w:tcW w:w="8276" w:type="dxa"/>
          </w:tcPr>
          <w:p w14:paraId="769C25CE" w14:textId="77777777" w:rsidR="003E015B" w:rsidRDefault="003C74BC">
            <w:pPr>
              <w:pStyle w:val="TableParagraph"/>
              <w:spacing w:before="104" w:line="276" w:lineRule="auto"/>
              <w:ind w:left="106"/>
              <w:rPr>
                <w:sz w:val="20"/>
              </w:rPr>
            </w:pPr>
            <w:r>
              <w:rPr>
                <w:sz w:val="20"/>
              </w:rPr>
              <w:t>Support the creation or retention of jobs as a means of providing or expanding economic opportunity in the form of jobs to primarily low- and moderate-income individuals. The CDBG Business Development Program is the primary tool for accomplishing this by providing financial resources for local governments to pursue opportunities that create new jobs, retain existing employment,</w:t>
            </w:r>
            <w:r>
              <w:rPr>
                <w:spacing w:val="-3"/>
                <w:sz w:val="20"/>
              </w:rPr>
              <w:t xml:space="preserve"> </w:t>
            </w:r>
            <w:r>
              <w:rPr>
                <w:sz w:val="20"/>
              </w:rPr>
              <w:t>stimulate</w:t>
            </w:r>
            <w:r>
              <w:rPr>
                <w:spacing w:val="-4"/>
                <w:sz w:val="20"/>
              </w:rPr>
              <w:t xml:space="preserve"> </w:t>
            </w:r>
            <w:r>
              <w:rPr>
                <w:sz w:val="20"/>
              </w:rPr>
              <w:t>private</w:t>
            </w:r>
            <w:r>
              <w:rPr>
                <w:spacing w:val="-5"/>
                <w:sz w:val="20"/>
              </w:rPr>
              <w:t xml:space="preserve"> </w:t>
            </w:r>
            <w:r>
              <w:rPr>
                <w:sz w:val="20"/>
              </w:rPr>
              <w:t>investment,</w:t>
            </w:r>
            <w:r>
              <w:rPr>
                <w:spacing w:val="-3"/>
                <w:sz w:val="20"/>
              </w:rPr>
              <w:t xml:space="preserve"> </w:t>
            </w:r>
            <w:r>
              <w:rPr>
                <w:sz w:val="20"/>
              </w:rPr>
              <w:t>and</w:t>
            </w:r>
            <w:r>
              <w:rPr>
                <w:spacing w:val="-3"/>
                <w:sz w:val="20"/>
              </w:rPr>
              <w:t xml:space="preserve"> </w:t>
            </w:r>
            <w:r>
              <w:rPr>
                <w:sz w:val="20"/>
              </w:rPr>
              <w:t>revitalize</w:t>
            </w:r>
            <w:r>
              <w:rPr>
                <w:spacing w:val="-4"/>
                <w:sz w:val="20"/>
              </w:rPr>
              <w:t xml:space="preserve"> </w:t>
            </w:r>
            <w:r>
              <w:rPr>
                <w:sz w:val="20"/>
              </w:rPr>
              <w:t>or</w:t>
            </w:r>
            <w:r>
              <w:rPr>
                <w:spacing w:val="-4"/>
                <w:sz w:val="20"/>
              </w:rPr>
              <w:t xml:space="preserve"> </w:t>
            </w:r>
            <w:r>
              <w:rPr>
                <w:sz w:val="20"/>
              </w:rPr>
              <w:t>facilitate</w:t>
            </w:r>
            <w:r>
              <w:rPr>
                <w:spacing w:val="-4"/>
                <w:sz w:val="20"/>
              </w:rPr>
              <w:t xml:space="preserve"> </w:t>
            </w:r>
            <w:r>
              <w:rPr>
                <w:sz w:val="20"/>
              </w:rPr>
              <w:t>the</w:t>
            </w:r>
            <w:r>
              <w:rPr>
                <w:spacing w:val="-5"/>
                <w:sz w:val="20"/>
              </w:rPr>
              <w:t xml:space="preserve"> </w:t>
            </w:r>
            <w:r>
              <w:rPr>
                <w:sz w:val="20"/>
              </w:rPr>
              <w:t>competitiveness</w:t>
            </w:r>
            <w:r>
              <w:rPr>
                <w:spacing w:val="-3"/>
                <w:sz w:val="20"/>
              </w:rPr>
              <w:t xml:space="preserve"> </w:t>
            </w:r>
            <w:r>
              <w:rPr>
                <w:sz w:val="20"/>
              </w:rPr>
              <w:t>of</w:t>
            </w:r>
            <w:r>
              <w:rPr>
                <w:spacing w:val="-4"/>
                <w:sz w:val="20"/>
              </w:rPr>
              <w:t xml:space="preserve"> </w:t>
            </w:r>
            <w:r>
              <w:rPr>
                <w:sz w:val="20"/>
              </w:rPr>
              <w:t>the</w:t>
            </w:r>
          </w:p>
          <w:p w14:paraId="769C25CF" w14:textId="77777777" w:rsidR="003E015B" w:rsidRDefault="003C74BC">
            <w:pPr>
              <w:pStyle w:val="TableParagraph"/>
              <w:spacing w:line="242" w:lineRule="exact"/>
              <w:ind w:left="106"/>
              <w:rPr>
                <w:sz w:val="20"/>
              </w:rPr>
            </w:pPr>
            <w:r>
              <w:rPr>
                <w:sz w:val="20"/>
              </w:rPr>
              <w:t>local</w:t>
            </w:r>
            <w:r>
              <w:rPr>
                <w:spacing w:val="-6"/>
                <w:sz w:val="20"/>
              </w:rPr>
              <w:t xml:space="preserve"> </w:t>
            </w:r>
            <w:r>
              <w:rPr>
                <w:spacing w:val="-2"/>
                <w:sz w:val="20"/>
              </w:rPr>
              <w:t>economy.</w:t>
            </w:r>
          </w:p>
        </w:tc>
      </w:tr>
      <w:tr w:rsidR="003E015B" w14:paraId="769C25D4" w14:textId="77777777">
        <w:trPr>
          <w:trHeight w:val="381"/>
        </w:trPr>
        <w:tc>
          <w:tcPr>
            <w:tcW w:w="425" w:type="dxa"/>
            <w:vMerge w:val="restart"/>
          </w:tcPr>
          <w:p w14:paraId="769C25D1" w14:textId="77777777" w:rsidR="003E015B" w:rsidRDefault="003C74BC">
            <w:pPr>
              <w:pStyle w:val="TableParagraph"/>
              <w:spacing w:before="102"/>
              <w:ind w:left="107"/>
              <w:rPr>
                <w:sz w:val="20"/>
              </w:rPr>
            </w:pPr>
            <w:r>
              <w:rPr>
                <w:spacing w:val="-5"/>
                <w:sz w:val="20"/>
              </w:rPr>
              <w:t>11</w:t>
            </w:r>
          </w:p>
        </w:tc>
        <w:tc>
          <w:tcPr>
            <w:tcW w:w="1827" w:type="dxa"/>
          </w:tcPr>
          <w:p w14:paraId="769C25D2"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4"/>
                <w:sz w:val="20"/>
              </w:rPr>
              <w:t>Name</w:t>
            </w:r>
          </w:p>
        </w:tc>
        <w:tc>
          <w:tcPr>
            <w:tcW w:w="8276" w:type="dxa"/>
          </w:tcPr>
          <w:p w14:paraId="769C25D3" w14:textId="77777777" w:rsidR="003E015B" w:rsidRDefault="003C74BC">
            <w:pPr>
              <w:pStyle w:val="TableParagraph"/>
              <w:spacing w:before="102"/>
              <w:ind w:left="106"/>
              <w:rPr>
                <w:sz w:val="20"/>
              </w:rPr>
            </w:pPr>
            <w:r>
              <w:rPr>
                <w:sz w:val="20"/>
              </w:rPr>
              <w:t>Community</w:t>
            </w:r>
            <w:r>
              <w:rPr>
                <w:spacing w:val="-8"/>
                <w:sz w:val="20"/>
              </w:rPr>
              <w:t xml:space="preserve"> </w:t>
            </w:r>
            <w:r>
              <w:rPr>
                <w:sz w:val="20"/>
              </w:rPr>
              <w:t>and</w:t>
            </w:r>
            <w:r>
              <w:rPr>
                <w:spacing w:val="-7"/>
                <w:sz w:val="20"/>
              </w:rPr>
              <w:t xml:space="preserve"> </w:t>
            </w:r>
            <w:r>
              <w:rPr>
                <w:sz w:val="20"/>
              </w:rPr>
              <w:t>Regional</w:t>
            </w:r>
            <w:r>
              <w:rPr>
                <w:spacing w:val="-8"/>
                <w:sz w:val="20"/>
              </w:rPr>
              <w:t xml:space="preserve"> </w:t>
            </w:r>
            <w:r>
              <w:rPr>
                <w:spacing w:val="-2"/>
                <w:sz w:val="20"/>
              </w:rPr>
              <w:t>Planning</w:t>
            </w:r>
          </w:p>
        </w:tc>
      </w:tr>
      <w:tr w:rsidR="003E015B" w14:paraId="769C25D8" w14:textId="77777777">
        <w:trPr>
          <w:trHeight w:val="1504"/>
        </w:trPr>
        <w:tc>
          <w:tcPr>
            <w:tcW w:w="425" w:type="dxa"/>
            <w:vMerge/>
            <w:tcBorders>
              <w:top w:val="nil"/>
            </w:tcBorders>
          </w:tcPr>
          <w:p w14:paraId="769C25D5" w14:textId="77777777" w:rsidR="003E015B" w:rsidRDefault="003E015B">
            <w:pPr>
              <w:rPr>
                <w:sz w:val="2"/>
                <w:szCs w:val="2"/>
              </w:rPr>
            </w:pPr>
          </w:p>
        </w:tc>
        <w:tc>
          <w:tcPr>
            <w:tcW w:w="1827" w:type="dxa"/>
          </w:tcPr>
          <w:p w14:paraId="769C25D6" w14:textId="77777777" w:rsidR="003E015B" w:rsidRDefault="003C74BC">
            <w:pPr>
              <w:pStyle w:val="TableParagraph"/>
              <w:spacing w:before="102"/>
              <w:ind w:left="107"/>
              <w:rPr>
                <w:b/>
                <w:sz w:val="20"/>
              </w:rPr>
            </w:pPr>
            <w:r>
              <w:rPr>
                <w:b/>
                <w:sz w:val="20"/>
              </w:rPr>
              <w:t>Goal</w:t>
            </w:r>
            <w:r>
              <w:rPr>
                <w:b/>
                <w:spacing w:val="-5"/>
                <w:sz w:val="20"/>
              </w:rPr>
              <w:t xml:space="preserve"> </w:t>
            </w:r>
            <w:r>
              <w:rPr>
                <w:b/>
                <w:spacing w:val="-2"/>
                <w:sz w:val="20"/>
              </w:rPr>
              <w:t>Description</w:t>
            </w:r>
          </w:p>
        </w:tc>
        <w:tc>
          <w:tcPr>
            <w:tcW w:w="8276" w:type="dxa"/>
          </w:tcPr>
          <w:p w14:paraId="769C25D7" w14:textId="77777777" w:rsidR="003E015B" w:rsidRDefault="003C74BC">
            <w:pPr>
              <w:pStyle w:val="TableParagraph"/>
              <w:spacing w:before="66" w:line="280" w:lineRule="atLeast"/>
              <w:ind w:left="107" w:right="150"/>
              <w:rPr>
                <w:sz w:val="20"/>
              </w:rPr>
            </w:pPr>
            <w:r>
              <w:rPr>
                <w:sz w:val="20"/>
              </w:rPr>
              <w:t>Assist</w:t>
            </w:r>
            <w:r>
              <w:rPr>
                <w:spacing w:val="-4"/>
                <w:sz w:val="20"/>
              </w:rPr>
              <w:t xml:space="preserve"> </w:t>
            </w:r>
            <w:r>
              <w:rPr>
                <w:sz w:val="20"/>
              </w:rPr>
              <w:t>local</w:t>
            </w:r>
            <w:r>
              <w:rPr>
                <w:spacing w:val="-4"/>
                <w:sz w:val="20"/>
              </w:rPr>
              <w:t xml:space="preserve"> </w:t>
            </w:r>
            <w:r>
              <w:rPr>
                <w:sz w:val="20"/>
              </w:rPr>
              <w:t>governments</w:t>
            </w:r>
            <w:r>
              <w:rPr>
                <w:spacing w:val="-3"/>
                <w:sz w:val="20"/>
              </w:rPr>
              <w:t xml:space="preserve"> </w:t>
            </w:r>
            <w:r>
              <w:rPr>
                <w:sz w:val="20"/>
              </w:rPr>
              <w:t>in</w:t>
            </w:r>
            <w:r>
              <w:rPr>
                <w:spacing w:val="-3"/>
                <w:sz w:val="20"/>
              </w:rPr>
              <w:t xml:space="preserve"> </w:t>
            </w:r>
            <w:r>
              <w:rPr>
                <w:sz w:val="20"/>
              </w:rPr>
              <w:t>developing</w:t>
            </w:r>
            <w:r>
              <w:rPr>
                <w:spacing w:val="-4"/>
                <w:sz w:val="20"/>
              </w:rPr>
              <w:t xml:space="preserve"> </w:t>
            </w:r>
            <w:r>
              <w:rPr>
                <w:sz w:val="20"/>
              </w:rPr>
              <w:t>plans</w:t>
            </w:r>
            <w:r>
              <w:rPr>
                <w:spacing w:val="-3"/>
                <w:sz w:val="20"/>
              </w:rPr>
              <w:t xml:space="preserve"> </w:t>
            </w:r>
            <w:r>
              <w:rPr>
                <w:sz w:val="20"/>
              </w:rPr>
              <w:t>and</w:t>
            </w:r>
            <w:r>
              <w:rPr>
                <w:spacing w:val="-3"/>
                <w:sz w:val="20"/>
              </w:rPr>
              <w:t xml:space="preserve"> </w:t>
            </w:r>
            <w:r>
              <w:rPr>
                <w:sz w:val="20"/>
              </w:rPr>
              <w:t>building</w:t>
            </w:r>
            <w:r>
              <w:rPr>
                <w:spacing w:val="-4"/>
                <w:sz w:val="20"/>
              </w:rPr>
              <w:t xml:space="preserve"> </w:t>
            </w:r>
            <w:r>
              <w:rPr>
                <w:sz w:val="20"/>
              </w:rPr>
              <w:t>local</w:t>
            </w:r>
            <w:r>
              <w:rPr>
                <w:spacing w:val="-4"/>
                <w:sz w:val="20"/>
              </w:rPr>
              <w:t xml:space="preserve"> </w:t>
            </w:r>
            <w:r>
              <w:rPr>
                <w:sz w:val="20"/>
              </w:rPr>
              <w:t>community</w:t>
            </w:r>
            <w:r>
              <w:rPr>
                <w:spacing w:val="-3"/>
                <w:sz w:val="20"/>
              </w:rPr>
              <w:t xml:space="preserve"> </w:t>
            </w:r>
            <w:r>
              <w:rPr>
                <w:sz w:val="20"/>
              </w:rPr>
              <w:t>development</w:t>
            </w:r>
            <w:r>
              <w:rPr>
                <w:spacing w:val="-4"/>
                <w:sz w:val="20"/>
              </w:rPr>
              <w:t xml:space="preserve"> </w:t>
            </w:r>
            <w:r>
              <w:rPr>
                <w:sz w:val="20"/>
              </w:rPr>
              <w:t xml:space="preserve">capacity to build the capacity to effectively determine community needs, establish both long-term goals and short-term objectives, and develop plans for carrying out effective strategies to address community needs. Accomplishments are measured in terms of the number of communities </w:t>
            </w:r>
            <w:r>
              <w:rPr>
                <w:spacing w:val="-2"/>
                <w:sz w:val="20"/>
              </w:rPr>
              <w:t>assisted.</w:t>
            </w:r>
          </w:p>
        </w:tc>
      </w:tr>
      <w:tr w:rsidR="003E015B" w14:paraId="769C25DC" w14:textId="77777777">
        <w:trPr>
          <w:trHeight w:val="381"/>
        </w:trPr>
        <w:tc>
          <w:tcPr>
            <w:tcW w:w="425" w:type="dxa"/>
            <w:vMerge w:val="restart"/>
          </w:tcPr>
          <w:p w14:paraId="769C25D9" w14:textId="77777777" w:rsidR="003E015B" w:rsidRDefault="003C74BC">
            <w:pPr>
              <w:pStyle w:val="TableParagraph"/>
              <w:spacing w:line="243" w:lineRule="exact"/>
              <w:ind w:left="107"/>
              <w:rPr>
                <w:b/>
                <w:sz w:val="20"/>
              </w:rPr>
            </w:pPr>
            <w:r>
              <w:rPr>
                <w:b/>
                <w:spacing w:val="-5"/>
                <w:sz w:val="20"/>
              </w:rPr>
              <w:t>13</w:t>
            </w:r>
          </w:p>
        </w:tc>
        <w:tc>
          <w:tcPr>
            <w:tcW w:w="1827" w:type="dxa"/>
            <w:vMerge w:val="restart"/>
          </w:tcPr>
          <w:p w14:paraId="769C25DA" w14:textId="77777777" w:rsidR="003E015B" w:rsidRDefault="003C74BC">
            <w:pPr>
              <w:pStyle w:val="TableParagraph"/>
              <w:spacing w:before="102"/>
              <w:ind w:left="107"/>
              <w:rPr>
                <w:b/>
                <w:sz w:val="20"/>
              </w:rPr>
            </w:pPr>
            <w:r>
              <w:rPr>
                <w:b/>
                <w:sz w:val="20"/>
              </w:rPr>
              <w:t>Goal</w:t>
            </w:r>
            <w:r>
              <w:rPr>
                <w:b/>
                <w:spacing w:val="-8"/>
                <w:sz w:val="20"/>
              </w:rPr>
              <w:t xml:space="preserve"> </w:t>
            </w:r>
            <w:r>
              <w:rPr>
                <w:b/>
                <w:spacing w:val="-2"/>
                <w:sz w:val="20"/>
              </w:rPr>
              <w:t>Description</w:t>
            </w:r>
          </w:p>
        </w:tc>
        <w:tc>
          <w:tcPr>
            <w:tcW w:w="8276" w:type="dxa"/>
          </w:tcPr>
          <w:p w14:paraId="769C25DB" w14:textId="77777777" w:rsidR="003E015B" w:rsidRDefault="003C74BC">
            <w:pPr>
              <w:pStyle w:val="TableParagraph"/>
              <w:spacing w:before="102"/>
              <w:ind w:left="107"/>
              <w:rPr>
                <w:sz w:val="20"/>
              </w:rPr>
            </w:pPr>
            <w:r>
              <w:rPr>
                <w:spacing w:val="-2"/>
                <w:sz w:val="20"/>
              </w:rPr>
              <w:t>CDBG-MIT</w:t>
            </w:r>
            <w:r>
              <w:rPr>
                <w:sz w:val="20"/>
              </w:rPr>
              <w:t xml:space="preserve"> </w:t>
            </w:r>
            <w:r>
              <w:rPr>
                <w:spacing w:val="-2"/>
                <w:sz w:val="20"/>
              </w:rPr>
              <w:t>Hazard</w:t>
            </w:r>
            <w:r>
              <w:rPr>
                <w:spacing w:val="1"/>
                <w:sz w:val="20"/>
              </w:rPr>
              <w:t xml:space="preserve"> </w:t>
            </w:r>
            <w:r>
              <w:rPr>
                <w:spacing w:val="-2"/>
                <w:sz w:val="20"/>
              </w:rPr>
              <w:t>Mitigation</w:t>
            </w:r>
          </w:p>
        </w:tc>
      </w:tr>
      <w:tr w:rsidR="003E015B" w14:paraId="769C25E1" w14:textId="77777777">
        <w:trPr>
          <w:trHeight w:val="3006"/>
        </w:trPr>
        <w:tc>
          <w:tcPr>
            <w:tcW w:w="425" w:type="dxa"/>
            <w:vMerge/>
            <w:tcBorders>
              <w:top w:val="nil"/>
            </w:tcBorders>
          </w:tcPr>
          <w:p w14:paraId="769C25DD" w14:textId="77777777" w:rsidR="003E015B" w:rsidRDefault="003E015B">
            <w:pPr>
              <w:rPr>
                <w:sz w:val="2"/>
                <w:szCs w:val="2"/>
              </w:rPr>
            </w:pPr>
          </w:p>
        </w:tc>
        <w:tc>
          <w:tcPr>
            <w:tcW w:w="1827" w:type="dxa"/>
            <w:vMerge/>
            <w:tcBorders>
              <w:top w:val="nil"/>
            </w:tcBorders>
          </w:tcPr>
          <w:p w14:paraId="769C25DE" w14:textId="77777777" w:rsidR="003E015B" w:rsidRDefault="003E015B">
            <w:pPr>
              <w:rPr>
                <w:sz w:val="2"/>
                <w:szCs w:val="2"/>
              </w:rPr>
            </w:pPr>
          </w:p>
        </w:tc>
        <w:tc>
          <w:tcPr>
            <w:tcW w:w="8276" w:type="dxa"/>
          </w:tcPr>
          <w:p w14:paraId="769C25DF" w14:textId="77777777" w:rsidR="003E015B" w:rsidRDefault="003C74BC">
            <w:pPr>
              <w:pStyle w:val="TableParagraph"/>
              <w:spacing w:line="235" w:lineRule="auto"/>
              <w:ind w:left="54" w:right="150"/>
              <w:rPr>
                <w:sz w:val="20"/>
              </w:rPr>
            </w:pPr>
            <w:r>
              <w:rPr>
                <w:sz w:val="20"/>
              </w:rPr>
              <w:t>CDBG-MIT activities will include: a) various types of infrastructure improvements and related planning</w:t>
            </w:r>
            <w:r>
              <w:rPr>
                <w:spacing w:val="-2"/>
                <w:sz w:val="20"/>
              </w:rPr>
              <w:t xml:space="preserve"> </w:t>
            </w:r>
            <w:r>
              <w:rPr>
                <w:sz w:val="20"/>
              </w:rPr>
              <w:t>to</w:t>
            </w:r>
            <w:r>
              <w:rPr>
                <w:spacing w:val="-2"/>
                <w:sz w:val="20"/>
              </w:rPr>
              <w:t xml:space="preserve"> </w:t>
            </w:r>
            <w:r>
              <w:rPr>
                <w:sz w:val="20"/>
              </w:rPr>
              <w:t>improve</w:t>
            </w:r>
            <w:r>
              <w:rPr>
                <w:spacing w:val="-2"/>
                <w:sz w:val="20"/>
              </w:rPr>
              <w:t xml:space="preserve"> </w:t>
            </w:r>
            <w:r>
              <w:rPr>
                <w:sz w:val="20"/>
              </w:rPr>
              <w:t>resiliency</w:t>
            </w:r>
            <w:r>
              <w:rPr>
                <w:spacing w:val="-2"/>
                <w:sz w:val="20"/>
              </w:rPr>
              <w:t xml:space="preserve"> </w:t>
            </w:r>
            <w:r>
              <w:rPr>
                <w:sz w:val="20"/>
              </w:rPr>
              <w:t>and</w:t>
            </w:r>
            <w:r>
              <w:rPr>
                <w:spacing w:val="-2"/>
                <w:sz w:val="20"/>
              </w:rPr>
              <w:t xml:space="preserve"> </w:t>
            </w:r>
            <w:r>
              <w:rPr>
                <w:sz w:val="20"/>
              </w:rPr>
              <w:t>reduce</w:t>
            </w:r>
            <w:r>
              <w:rPr>
                <w:spacing w:val="-2"/>
                <w:sz w:val="20"/>
              </w:rPr>
              <w:t xml:space="preserve"> </w:t>
            </w:r>
            <w:r>
              <w:rPr>
                <w:sz w:val="20"/>
              </w:rPr>
              <w:t>flood</w:t>
            </w:r>
            <w:r>
              <w:rPr>
                <w:spacing w:val="-2"/>
                <w:sz w:val="20"/>
              </w:rPr>
              <w:t xml:space="preserve"> </w:t>
            </w:r>
            <w:r>
              <w:rPr>
                <w:sz w:val="20"/>
              </w:rPr>
              <w:t>risk,</w:t>
            </w:r>
            <w:r>
              <w:rPr>
                <w:spacing w:val="-2"/>
                <w:sz w:val="20"/>
              </w:rPr>
              <w:t xml:space="preserve"> </w:t>
            </w:r>
            <w:r>
              <w:rPr>
                <w:sz w:val="20"/>
              </w:rPr>
              <w:t>b)</w:t>
            </w:r>
            <w:r>
              <w:rPr>
                <w:spacing w:val="-2"/>
                <w:sz w:val="20"/>
              </w:rPr>
              <w:t xml:space="preserve"> </w:t>
            </w:r>
            <w:r>
              <w:rPr>
                <w:sz w:val="20"/>
              </w:rPr>
              <w:t>matching</w:t>
            </w:r>
            <w:r>
              <w:rPr>
                <w:spacing w:val="-2"/>
                <w:sz w:val="20"/>
              </w:rPr>
              <w:t xml:space="preserve"> </w:t>
            </w:r>
            <w:r>
              <w:rPr>
                <w:sz w:val="20"/>
              </w:rPr>
              <w:t>funds</w:t>
            </w:r>
            <w:r>
              <w:rPr>
                <w:spacing w:val="-2"/>
                <w:sz w:val="20"/>
              </w:rPr>
              <w:t xml:space="preserve"> </w:t>
            </w:r>
            <w:r>
              <w:rPr>
                <w:sz w:val="20"/>
              </w:rPr>
              <w:t>for</w:t>
            </w:r>
            <w:r>
              <w:rPr>
                <w:spacing w:val="-2"/>
                <w:sz w:val="20"/>
              </w:rPr>
              <w:t xml:space="preserve"> </w:t>
            </w:r>
            <w:r>
              <w:rPr>
                <w:sz w:val="20"/>
              </w:rPr>
              <w:t>FEMA</w:t>
            </w:r>
            <w:r>
              <w:rPr>
                <w:spacing w:val="-2"/>
                <w:sz w:val="20"/>
              </w:rPr>
              <w:t xml:space="preserve"> </w:t>
            </w:r>
            <w:r>
              <w:rPr>
                <w:sz w:val="20"/>
              </w:rPr>
              <w:t>assistance,</w:t>
            </w:r>
            <w:r>
              <w:rPr>
                <w:spacing w:val="-2"/>
                <w:sz w:val="20"/>
              </w:rPr>
              <w:t xml:space="preserve"> </w:t>
            </w:r>
            <w:r>
              <w:rPr>
                <w:sz w:val="20"/>
              </w:rPr>
              <w:t>and</w:t>
            </w:r>
            <w:r>
              <w:rPr>
                <w:spacing w:val="-2"/>
                <w:sz w:val="20"/>
              </w:rPr>
              <w:t xml:space="preserve"> </w:t>
            </w:r>
            <w:r>
              <w:rPr>
                <w:sz w:val="20"/>
              </w:rPr>
              <w:t>c) acquisition of contiguous residential parcels of land for uses compatible with open space, recreational, natural floodplain functions, wetlands management practices, or ecosystem restoration.</w:t>
            </w:r>
            <w:r>
              <w:rPr>
                <w:spacing w:val="-3"/>
                <w:sz w:val="20"/>
              </w:rPr>
              <w:t xml:space="preserve"> </w:t>
            </w:r>
            <w:r>
              <w:rPr>
                <w:sz w:val="20"/>
              </w:rPr>
              <w:t>The</w:t>
            </w:r>
            <w:r>
              <w:rPr>
                <w:spacing w:val="-3"/>
                <w:sz w:val="20"/>
              </w:rPr>
              <w:t xml:space="preserve"> </w:t>
            </w:r>
            <w:r>
              <w:rPr>
                <w:sz w:val="20"/>
              </w:rPr>
              <w:t>acquired</w:t>
            </w:r>
            <w:r>
              <w:rPr>
                <w:spacing w:val="-3"/>
                <w:sz w:val="20"/>
              </w:rPr>
              <w:t xml:space="preserve"> </w:t>
            </w:r>
            <w:r>
              <w:rPr>
                <w:sz w:val="20"/>
              </w:rPr>
              <w:t>property</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permanent</w:t>
            </w:r>
            <w:r>
              <w:rPr>
                <w:spacing w:val="-3"/>
                <w:sz w:val="20"/>
              </w:rPr>
              <w:t xml:space="preserve"> </w:t>
            </w:r>
            <w:r>
              <w:rPr>
                <w:sz w:val="20"/>
              </w:rPr>
              <w:t>covenant</w:t>
            </w:r>
            <w:r>
              <w:rPr>
                <w:spacing w:val="-3"/>
                <w:sz w:val="20"/>
              </w:rPr>
              <w:t xml:space="preserve"> </w:t>
            </w:r>
            <w:r>
              <w:rPr>
                <w:sz w:val="20"/>
              </w:rPr>
              <w:t>on</w:t>
            </w:r>
            <w:r>
              <w:rPr>
                <w:spacing w:val="-3"/>
                <w:sz w:val="20"/>
              </w:rPr>
              <w:t xml:space="preserve"> </w:t>
            </w:r>
            <w:r>
              <w:rPr>
                <w:sz w:val="20"/>
              </w:rPr>
              <w:t>its</w:t>
            </w:r>
            <w:r>
              <w:rPr>
                <w:spacing w:val="-3"/>
                <w:sz w:val="20"/>
              </w:rPr>
              <w:t xml:space="preserve"> </w:t>
            </w:r>
            <w:r>
              <w:rPr>
                <w:sz w:val="20"/>
              </w:rPr>
              <w:t>continued</w:t>
            </w:r>
            <w:r>
              <w:rPr>
                <w:spacing w:val="-3"/>
                <w:sz w:val="20"/>
              </w:rPr>
              <w:t xml:space="preserve"> </w:t>
            </w:r>
            <w:r>
              <w:rPr>
                <w:sz w:val="20"/>
              </w:rPr>
              <w:t>use</w:t>
            </w:r>
            <w:r>
              <w:rPr>
                <w:spacing w:val="-3"/>
                <w:sz w:val="20"/>
              </w:rPr>
              <w:t xml:space="preserve"> </w:t>
            </w:r>
            <w:r>
              <w:rPr>
                <w:sz w:val="20"/>
              </w:rPr>
              <w:t>to preserve</w:t>
            </w:r>
            <w:r>
              <w:rPr>
                <w:spacing w:val="-7"/>
                <w:sz w:val="20"/>
              </w:rPr>
              <w:t xml:space="preserve"> </w:t>
            </w:r>
            <w:r>
              <w:rPr>
                <w:sz w:val="20"/>
              </w:rPr>
              <w:t>the</w:t>
            </w:r>
            <w:r>
              <w:rPr>
                <w:spacing w:val="-7"/>
                <w:sz w:val="20"/>
              </w:rPr>
              <w:t xml:space="preserve"> </w:t>
            </w:r>
            <w:r>
              <w:rPr>
                <w:sz w:val="20"/>
              </w:rPr>
              <w:t>floodplain.</w:t>
            </w:r>
            <w:r>
              <w:rPr>
                <w:spacing w:val="-7"/>
                <w:sz w:val="20"/>
              </w:rPr>
              <w:t xml:space="preserve"> </w:t>
            </w:r>
            <w:r>
              <w:rPr>
                <w:sz w:val="20"/>
              </w:rPr>
              <w:t>The</w:t>
            </w:r>
            <w:r>
              <w:rPr>
                <w:spacing w:val="-7"/>
                <w:sz w:val="20"/>
              </w:rPr>
              <w:t xml:space="preserve"> </w:t>
            </w:r>
            <w:r>
              <w:rPr>
                <w:sz w:val="20"/>
              </w:rPr>
              <w:t>term</w:t>
            </w:r>
            <w:r>
              <w:rPr>
                <w:spacing w:val="-7"/>
                <w:sz w:val="20"/>
              </w:rPr>
              <w:t xml:space="preserve"> </w:t>
            </w:r>
            <w:r>
              <w:rPr>
                <w:sz w:val="20"/>
              </w:rPr>
              <w:t>‘‘buyout”</w:t>
            </w:r>
            <w:r>
              <w:rPr>
                <w:spacing w:val="-7"/>
                <w:sz w:val="20"/>
              </w:rPr>
              <w:t xml:space="preserve"> </w:t>
            </w:r>
            <w:r>
              <w:rPr>
                <w:sz w:val="20"/>
              </w:rPr>
              <w:t>refers</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acquisition</w:t>
            </w:r>
            <w:r>
              <w:rPr>
                <w:spacing w:val="-7"/>
                <w:sz w:val="20"/>
              </w:rPr>
              <w:t xml:space="preserve"> </w:t>
            </w:r>
            <w:r>
              <w:rPr>
                <w:sz w:val="20"/>
              </w:rPr>
              <w:t>of</w:t>
            </w:r>
            <w:r>
              <w:rPr>
                <w:spacing w:val="-7"/>
                <w:sz w:val="20"/>
              </w:rPr>
              <w:t xml:space="preserve"> </w:t>
            </w:r>
            <w:r>
              <w:rPr>
                <w:sz w:val="20"/>
              </w:rPr>
              <w:t>properties</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intent</w:t>
            </w:r>
            <w:r>
              <w:rPr>
                <w:spacing w:val="-7"/>
                <w:sz w:val="20"/>
              </w:rPr>
              <w:t xml:space="preserve"> </w:t>
            </w:r>
            <w:r>
              <w:rPr>
                <w:sz w:val="20"/>
              </w:rPr>
              <w:t>to reduce risk from future flooding.</w:t>
            </w:r>
          </w:p>
          <w:p w14:paraId="769C25E0" w14:textId="77777777" w:rsidR="003E015B" w:rsidRDefault="003C74BC">
            <w:pPr>
              <w:pStyle w:val="TableParagraph"/>
              <w:spacing w:line="235" w:lineRule="auto"/>
              <w:ind w:left="54" w:right="173"/>
              <w:rPr>
                <w:sz w:val="20"/>
              </w:rPr>
            </w:pPr>
            <w:r>
              <w:rPr>
                <w:sz w:val="20"/>
              </w:rPr>
              <w:t>For infrastructure projects, Phase 1 will include planning funds to assist jurisdictions without “shovel-ready”</w:t>
            </w:r>
            <w:r>
              <w:rPr>
                <w:spacing w:val="-8"/>
                <w:sz w:val="20"/>
              </w:rPr>
              <w:t xml:space="preserve"> </w:t>
            </w:r>
            <w:r>
              <w:rPr>
                <w:sz w:val="20"/>
              </w:rPr>
              <w:t>projects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development</w:t>
            </w:r>
            <w:r>
              <w:rPr>
                <w:spacing w:val="-8"/>
                <w:sz w:val="20"/>
              </w:rPr>
              <w:t xml:space="preserve"> </w:t>
            </w:r>
            <w:r>
              <w:rPr>
                <w:sz w:val="20"/>
              </w:rPr>
              <w:t>of</w:t>
            </w:r>
            <w:r>
              <w:rPr>
                <w:spacing w:val="-8"/>
                <w:sz w:val="20"/>
              </w:rPr>
              <w:t xml:space="preserve"> </w:t>
            </w:r>
            <w:r>
              <w:rPr>
                <w:sz w:val="20"/>
              </w:rPr>
              <w:t>flood-reduction</w:t>
            </w:r>
            <w:r>
              <w:rPr>
                <w:spacing w:val="-8"/>
                <w:sz w:val="20"/>
              </w:rPr>
              <w:t xml:space="preserve"> </w:t>
            </w:r>
            <w:r>
              <w:rPr>
                <w:sz w:val="20"/>
              </w:rPr>
              <w:t>studies</w:t>
            </w:r>
            <w:r>
              <w:rPr>
                <w:spacing w:val="-6"/>
                <w:sz w:val="20"/>
              </w:rPr>
              <w:t xml:space="preserve"> </w:t>
            </w:r>
            <w:r>
              <w:rPr>
                <w:sz w:val="20"/>
              </w:rPr>
              <w:t>with</w:t>
            </w:r>
            <w:r>
              <w:rPr>
                <w:spacing w:val="-8"/>
                <w:sz w:val="20"/>
              </w:rPr>
              <w:t xml:space="preserve"> </w:t>
            </w:r>
            <w:r>
              <w:rPr>
                <w:sz w:val="20"/>
              </w:rPr>
              <w:t>the</w:t>
            </w:r>
            <w:r>
              <w:rPr>
                <w:spacing w:val="-8"/>
                <w:sz w:val="20"/>
              </w:rPr>
              <w:t xml:space="preserve"> </w:t>
            </w:r>
            <w:r>
              <w:rPr>
                <w:sz w:val="20"/>
              </w:rPr>
              <w:t>intent</w:t>
            </w:r>
            <w:r>
              <w:rPr>
                <w:spacing w:val="-8"/>
                <w:sz w:val="20"/>
              </w:rPr>
              <w:t xml:space="preserve"> </w:t>
            </w:r>
            <w:r>
              <w:rPr>
                <w:sz w:val="20"/>
              </w:rPr>
              <w:t>of</w:t>
            </w:r>
            <w:r>
              <w:rPr>
                <w:spacing w:val="-8"/>
                <w:sz w:val="20"/>
              </w:rPr>
              <w:t xml:space="preserve"> </w:t>
            </w:r>
            <w:r>
              <w:rPr>
                <w:sz w:val="20"/>
              </w:rPr>
              <w:t>identifying appropriate projects for execution during Phase 2. Phase 2 will commence at the start of year 3.</w:t>
            </w:r>
          </w:p>
        </w:tc>
      </w:tr>
      <w:tr w:rsidR="003E015B" w14:paraId="769C25E5" w14:textId="77777777">
        <w:trPr>
          <w:trHeight w:val="481"/>
        </w:trPr>
        <w:tc>
          <w:tcPr>
            <w:tcW w:w="425" w:type="dxa"/>
          </w:tcPr>
          <w:p w14:paraId="769C25E2" w14:textId="77777777" w:rsidR="003E015B" w:rsidRDefault="003E015B">
            <w:pPr>
              <w:pStyle w:val="TableParagraph"/>
              <w:rPr>
                <w:rFonts w:ascii="Times New Roman"/>
                <w:sz w:val="18"/>
              </w:rPr>
            </w:pPr>
          </w:p>
        </w:tc>
        <w:tc>
          <w:tcPr>
            <w:tcW w:w="1827" w:type="dxa"/>
          </w:tcPr>
          <w:p w14:paraId="769C25E3" w14:textId="77777777" w:rsidR="003E015B" w:rsidRDefault="003E015B">
            <w:pPr>
              <w:pStyle w:val="TableParagraph"/>
              <w:rPr>
                <w:rFonts w:ascii="Times New Roman"/>
                <w:sz w:val="18"/>
              </w:rPr>
            </w:pPr>
          </w:p>
        </w:tc>
        <w:tc>
          <w:tcPr>
            <w:tcW w:w="8276" w:type="dxa"/>
          </w:tcPr>
          <w:p w14:paraId="769C25E4" w14:textId="77777777" w:rsidR="003E015B" w:rsidRDefault="003E015B">
            <w:pPr>
              <w:pStyle w:val="TableParagraph"/>
              <w:rPr>
                <w:rFonts w:ascii="Times New Roman"/>
                <w:sz w:val="18"/>
              </w:rPr>
            </w:pPr>
          </w:p>
        </w:tc>
      </w:tr>
    </w:tbl>
    <w:p w14:paraId="769C25E6" w14:textId="77777777" w:rsidR="003E015B" w:rsidRDefault="003E015B">
      <w:pPr>
        <w:rPr>
          <w:rFonts w:ascii="Times New Roman"/>
          <w:sz w:val="18"/>
        </w:rPr>
        <w:sectPr w:rsidR="003E015B">
          <w:pgSz w:w="12240" w:h="15840"/>
          <w:pgMar w:top="980" w:right="300" w:bottom="960" w:left="620" w:header="719" w:footer="766" w:gutter="0"/>
          <w:cols w:space="720"/>
        </w:sectPr>
      </w:pPr>
    </w:p>
    <w:p w14:paraId="769C25E7" w14:textId="77777777" w:rsidR="003E015B" w:rsidRDefault="003E015B">
      <w:pPr>
        <w:pStyle w:val="BodyText"/>
        <w:spacing w:before="208"/>
        <w:rPr>
          <w:b/>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827"/>
        <w:gridCol w:w="8276"/>
      </w:tblGrid>
      <w:tr w:rsidR="003E015B" w14:paraId="769C25EB" w14:textId="77777777">
        <w:trPr>
          <w:trHeight w:val="3489"/>
        </w:trPr>
        <w:tc>
          <w:tcPr>
            <w:tcW w:w="425" w:type="dxa"/>
          </w:tcPr>
          <w:p w14:paraId="769C25E8" w14:textId="77777777" w:rsidR="003E015B" w:rsidRDefault="003E015B">
            <w:pPr>
              <w:pStyle w:val="TableParagraph"/>
              <w:rPr>
                <w:rFonts w:ascii="Times New Roman"/>
                <w:sz w:val="20"/>
              </w:rPr>
            </w:pPr>
          </w:p>
        </w:tc>
        <w:tc>
          <w:tcPr>
            <w:tcW w:w="1827" w:type="dxa"/>
          </w:tcPr>
          <w:p w14:paraId="769C25E9" w14:textId="77777777" w:rsidR="003E015B" w:rsidRDefault="003E015B">
            <w:pPr>
              <w:pStyle w:val="TableParagraph"/>
              <w:rPr>
                <w:rFonts w:ascii="Times New Roman"/>
                <w:sz w:val="20"/>
              </w:rPr>
            </w:pPr>
          </w:p>
        </w:tc>
        <w:tc>
          <w:tcPr>
            <w:tcW w:w="8276" w:type="dxa"/>
          </w:tcPr>
          <w:p w14:paraId="769C25EA" w14:textId="77777777" w:rsidR="003E015B" w:rsidRDefault="003E015B">
            <w:pPr>
              <w:pStyle w:val="TableParagraph"/>
              <w:rPr>
                <w:rFonts w:ascii="Times New Roman"/>
                <w:sz w:val="20"/>
              </w:rPr>
            </w:pPr>
          </w:p>
        </w:tc>
      </w:tr>
      <w:tr w:rsidR="003E015B" w14:paraId="769C25EF" w14:textId="77777777">
        <w:trPr>
          <w:trHeight w:val="2646"/>
        </w:trPr>
        <w:tc>
          <w:tcPr>
            <w:tcW w:w="425" w:type="dxa"/>
          </w:tcPr>
          <w:p w14:paraId="769C25EC" w14:textId="77777777" w:rsidR="003E015B" w:rsidRDefault="003E015B">
            <w:pPr>
              <w:pStyle w:val="TableParagraph"/>
              <w:rPr>
                <w:rFonts w:ascii="Times New Roman"/>
                <w:sz w:val="20"/>
              </w:rPr>
            </w:pPr>
          </w:p>
        </w:tc>
        <w:tc>
          <w:tcPr>
            <w:tcW w:w="1827" w:type="dxa"/>
          </w:tcPr>
          <w:p w14:paraId="769C25ED" w14:textId="77777777" w:rsidR="003E015B" w:rsidRDefault="003E015B">
            <w:pPr>
              <w:pStyle w:val="TableParagraph"/>
              <w:rPr>
                <w:rFonts w:ascii="Times New Roman"/>
                <w:sz w:val="20"/>
              </w:rPr>
            </w:pPr>
          </w:p>
        </w:tc>
        <w:tc>
          <w:tcPr>
            <w:tcW w:w="8276" w:type="dxa"/>
          </w:tcPr>
          <w:p w14:paraId="769C25EE" w14:textId="77777777" w:rsidR="003E015B" w:rsidRDefault="003E015B">
            <w:pPr>
              <w:pStyle w:val="TableParagraph"/>
              <w:rPr>
                <w:rFonts w:ascii="Times New Roman"/>
                <w:sz w:val="20"/>
              </w:rPr>
            </w:pPr>
          </w:p>
        </w:tc>
      </w:tr>
    </w:tbl>
    <w:p w14:paraId="769C25F0" w14:textId="77777777" w:rsidR="003E015B" w:rsidRDefault="003E015B">
      <w:pPr>
        <w:pStyle w:val="BodyText"/>
        <w:spacing w:before="266"/>
        <w:rPr>
          <w:b/>
        </w:rPr>
      </w:pPr>
    </w:p>
    <w:p w14:paraId="769C25F1" w14:textId="77777777" w:rsidR="003E015B" w:rsidRDefault="003C74BC">
      <w:pPr>
        <w:pStyle w:val="Heading7"/>
        <w:spacing w:before="0"/>
        <w:ind w:left="675" w:right="1035"/>
      </w:pPr>
      <w:r>
        <w:t>Estimate</w:t>
      </w:r>
      <w:r>
        <w:rPr>
          <w:spacing w:val="-3"/>
        </w:rPr>
        <w:t xml:space="preserve"> </w:t>
      </w:r>
      <w:r>
        <w:t>the</w:t>
      </w:r>
      <w:r>
        <w:rPr>
          <w:spacing w:val="-3"/>
        </w:rPr>
        <w:t xml:space="preserve"> </w:t>
      </w:r>
      <w:r>
        <w:t>number</w:t>
      </w:r>
      <w:r>
        <w:rPr>
          <w:spacing w:val="-1"/>
        </w:rPr>
        <w:t xml:space="preserve"> </w:t>
      </w:r>
      <w:r>
        <w:t>of</w:t>
      </w:r>
      <w:r>
        <w:rPr>
          <w:spacing w:val="-2"/>
        </w:rPr>
        <w:t xml:space="preserve"> </w:t>
      </w:r>
      <w:r>
        <w:t>extremely</w:t>
      </w:r>
      <w:r>
        <w:rPr>
          <w:spacing w:val="-3"/>
        </w:rPr>
        <w:t xml:space="preserve"> </w:t>
      </w:r>
      <w:r>
        <w:t>low-income,</w:t>
      </w:r>
      <w:r>
        <w:rPr>
          <w:spacing w:val="-4"/>
        </w:rPr>
        <w:t xml:space="preserve"> </w:t>
      </w:r>
      <w:r>
        <w:t>low-income</w:t>
      </w:r>
      <w:r>
        <w:rPr>
          <w:spacing w:val="-3"/>
        </w:rPr>
        <w:t xml:space="preserve"> </w:t>
      </w:r>
      <w:r>
        <w:t>and</w:t>
      </w:r>
      <w:r>
        <w:rPr>
          <w:spacing w:val="-3"/>
        </w:rPr>
        <w:t xml:space="preserve"> </w:t>
      </w:r>
      <w:r>
        <w:t>moderate-income</w:t>
      </w:r>
      <w:r>
        <w:rPr>
          <w:spacing w:val="-3"/>
        </w:rPr>
        <w:t xml:space="preserve"> </w:t>
      </w:r>
      <w:r>
        <w:t>families</w:t>
      </w:r>
      <w:r>
        <w:rPr>
          <w:spacing w:val="-4"/>
        </w:rPr>
        <w:t xml:space="preserve"> </w:t>
      </w:r>
      <w:r>
        <w:t>to</w:t>
      </w:r>
      <w:r>
        <w:rPr>
          <w:spacing w:val="-5"/>
        </w:rPr>
        <w:t xml:space="preserve"> </w:t>
      </w:r>
      <w:r>
        <w:t>whom</w:t>
      </w:r>
      <w:r>
        <w:rPr>
          <w:spacing w:val="-2"/>
        </w:rPr>
        <w:t xml:space="preserve"> </w:t>
      </w:r>
      <w:r>
        <w:t>the jurisdiction will provide affordable housing as defined by HOME 91.215(b)</w:t>
      </w:r>
    </w:p>
    <w:p w14:paraId="769C25F2" w14:textId="77777777" w:rsidR="003E015B" w:rsidRDefault="003E015B">
      <w:pPr>
        <w:pStyle w:val="BodyText"/>
        <w:spacing w:before="230"/>
        <w:rPr>
          <w:b/>
        </w:rPr>
      </w:pPr>
    </w:p>
    <w:p w14:paraId="769C25F3" w14:textId="77777777" w:rsidR="003E015B" w:rsidRDefault="003C74BC">
      <w:pPr>
        <w:spacing w:before="1"/>
        <w:ind w:left="676" w:right="6835"/>
        <w:rPr>
          <w:rFonts w:ascii="Verdana"/>
          <w:sz w:val="19"/>
        </w:rPr>
      </w:pPr>
      <w:r>
        <w:rPr>
          <w:rFonts w:ascii="Verdana"/>
          <w:sz w:val="19"/>
        </w:rPr>
        <w:t>Extremely</w:t>
      </w:r>
      <w:r>
        <w:rPr>
          <w:rFonts w:ascii="Verdana"/>
          <w:spacing w:val="-9"/>
          <w:sz w:val="19"/>
        </w:rPr>
        <w:t xml:space="preserve"> </w:t>
      </w:r>
      <w:r>
        <w:rPr>
          <w:rFonts w:ascii="Verdana"/>
          <w:sz w:val="19"/>
        </w:rPr>
        <w:t>Low-Income</w:t>
      </w:r>
      <w:r>
        <w:rPr>
          <w:rFonts w:ascii="Verdana"/>
          <w:spacing w:val="-10"/>
          <w:sz w:val="19"/>
        </w:rPr>
        <w:t xml:space="preserve"> </w:t>
      </w:r>
      <w:r>
        <w:rPr>
          <w:rFonts w:ascii="Verdana"/>
          <w:sz w:val="19"/>
        </w:rPr>
        <w:t>-</w:t>
      </w:r>
      <w:r>
        <w:rPr>
          <w:rFonts w:ascii="Verdana"/>
          <w:spacing w:val="-10"/>
          <w:sz w:val="19"/>
        </w:rPr>
        <w:t xml:space="preserve"> </w:t>
      </w:r>
      <w:r>
        <w:rPr>
          <w:rFonts w:ascii="Verdana"/>
          <w:sz w:val="19"/>
        </w:rPr>
        <w:t>27</w:t>
      </w:r>
      <w:r>
        <w:rPr>
          <w:rFonts w:ascii="Verdana"/>
          <w:spacing w:val="-11"/>
          <w:sz w:val="19"/>
        </w:rPr>
        <w:t xml:space="preserve"> </w:t>
      </w:r>
      <w:r>
        <w:rPr>
          <w:rFonts w:ascii="Verdana"/>
          <w:sz w:val="19"/>
        </w:rPr>
        <w:t>households Low-Income - 30</w:t>
      </w:r>
    </w:p>
    <w:p w14:paraId="769C25F4" w14:textId="77777777" w:rsidR="003E015B" w:rsidRDefault="003C74BC">
      <w:pPr>
        <w:spacing w:before="1"/>
        <w:ind w:left="676"/>
        <w:rPr>
          <w:rFonts w:ascii="Verdana"/>
          <w:sz w:val="19"/>
        </w:rPr>
      </w:pPr>
      <w:r>
        <w:rPr>
          <w:rFonts w:ascii="Verdana"/>
          <w:sz w:val="19"/>
        </w:rPr>
        <w:t>Moderately</w:t>
      </w:r>
      <w:r>
        <w:rPr>
          <w:rFonts w:ascii="Verdana"/>
          <w:spacing w:val="-10"/>
          <w:sz w:val="19"/>
        </w:rPr>
        <w:t xml:space="preserve"> </w:t>
      </w:r>
      <w:r>
        <w:rPr>
          <w:rFonts w:ascii="Verdana"/>
          <w:sz w:val="19"/>
        </w:rPr>
        <w:t>Low-Income</w:t>
      </w:r>
      <w:r>
        <w:rPr>
          <w:rFonts w:ascii="Verdana"/>
          <w:spacing w:val="-9"/>
          <w:sz w:val="19"/>
        </w:rPr>
        <w:t xml:space="preserve"> </w:t>
      </w:r>
      <w:r>
        <w:rPr>
          <w:rFonts w:ascii="Verdana"/>
          <w:sz w:val="19"/>
        </w:rPr>
        <w:t>-</w:t>
      </w:r>
      <w:r>
        <w:rPr>
          <w:rFonts w:ascii="Verdana"/>
          <w:spacing w:val="-9"/>
          <w:sz w:val="19"/>
        </w:rPr>
        <w:t xml:space="preserve"> </w:t>
      </w:r>
      <w:r>
        <w:rPr>
          <w:rFonts w:ascii="Verdana"/>
          <w:spacing w:val="-5"/>
          <w:sz w:val="19"/>
        </w:rPr>
        <w:t>30</w:t>
      </w:r>
    </w:p>
    <w:p w14:paraId="769C25F5" w14:textId="77777777" w:rsidR="003E015B" w:rsidRDefault="003E015B">
      <w:pPr>
        <w:rPr>
          <w:rFonts w:ascii="Verdana"/>
          <w:sz w:val="19"/>
        </w:rPr>
        <w:sectPr w:rsidR="003E015B">
          <w:pgSz w:w="12240" w:h="15840"/>
          <w:pgMar w:top="980" w:right="300" w:bottom="960" w:left="620" w:header="719" w:footer="766" w:gutter="0"/>
          <w:cols w:space="720"/>
        </w:sectPr>
      </w:pPr>
    </w:p>
    <w:p w14:paraId="769C25F6" w14:textId="77777777" w:rsidR="003E015B" w:rsidRDefault="003E015B">
      <w:pPr>
        <w:pStyle w:val="BodyText"/>
        <w:spacing w:before="152"/>
        <w:rPr>
          <w:rFonts w:ascii="Verdana"/>
          <w:sz w:val="28"/>
        </w:rPr>
      </w:pPr>
    </w:p>
    <w:p w14:paraId="769C25F7" w14:textId="77777777" w:rsidR="003E015B" w:rsidRDefault="003C74BC">
      <w:pPr>
        <w:pStyle w:val="Heading1"/>
        <w:spacing w:before="0"/>
        <w:ind w:left="676"/>
      </w:pPr>
      <w:bookmarkStart w:id="14" w:name="AP-25_Allocation_Priorities_–_91.320(d)"/>
      <w:bookmarkStart w:id="15" w:name="_bookmark6"/>
      <w:bookmarkEnd w:id="14"/>
      <w:bookmarkEnd w:id="15"/>
      <w:r>
        <w:t>AP-25</w:t>
      </w:r>
      <w:r>
        <w:rPr>
          <w:spacing w:val="-5"/>
        </w:rPr>
        <w:t xml:space="preserve"> </w:t>
      </w:r>
      <w:r>
        <w:t>Allocation</w:t>
      </w:r>
      <w:r>
        <w:rPr>
          <w:spacing w:val="-8"/>
        </w:rPr>
        <w:t xml:space="preserve"> </w:t>
      </w:r>
      <w:r>
        <w:t>Priorities</w:t>
      </w:r>
      <w:r>
        <w:rPr>
          <w:spacing w:val="-7"/>
        </w:rPr>
        <w:t xml:space="preserve"> </w:t>
      </w:r>
      <w:r>
        <w:t>–</w:t>
      </w:r>
      <w:r>
        <w:rPr>
          <w:spacing w:val="-6"/>
        </w:rPr>
        <w:t xml:space="preserve"> </w:t>
      </w:r>
      <w:r>
        <w:rPr>
          <w:spacing w:val="-2"/>
        </w:rPr>
        <w:t>91.320(d)</w:t>
      </w:r>
    </w:p>
    <w:p w14:paraId="769C25F8" w14:textId="77777777" w:rsidR="003E015B" w:rsidRDefault="003C74BC">
      <w:pPr>
        <w:pStyle w:val="Heading4"/>
        <w:spacing w:before="75"/>
        <w:ind w:left="676"/>
      </w:pPr>
      <w:r>
        <w:rPr>
          <w:spacing w:val="-2"/>
        </w:rPr>
        <w:t>Introduction:</w:t>
      </w:r>
    </w:p>
    <w:p w14:paraId="769C25F9" w14:textId="77777777" w:rsidR="003E015B" w:rsidRDefault="003C74BC">
      <w:pPr>
        <w:pStyle w:val="BodyText"/>
        <w:spacing w:before="268" w:line="276" w:lineRule="auto"/>
        <w:ind w:left="675" w:right="1035"/>
      </w:pPr>
      <w:r>
        <w:t>Each Program has identified various programs or activities that will be funded during 2024, and that will directly contribute toward achieving the goals defined in this plan.</w:t>
      </w:r>
      <w:r>
        <w:rPr>
          <w:spacing w:val="40"/>
        </w:rPr>
        <w:t xml:space="preserve"> </w:t>
      </w:r>
      <w:r>
        <w:t>Funding for each of these programs or activities are described in program-specific sections of AP-30, Method of Distribution. Each program's Method of Distribution section also: describes other, allowable set-asides for program administration and other</w:t>
      </w:r>
      <w:r>
        <w:rPr>
          <w:spacing w:val="-4"/>
        </w:rPr>
        <w:t xml:space="preserve"> </w:t>
      </w:r>
      <w:r>
        <w:t>activities</w:t>
      </w:r>
      <w:r>
        <w:rPr>
          <w:spacing w:val="-4"/>
        </w:rPr>
        <w:t xml:space="preserve"> </w:t>
      </w:r>
      <w:r>
        <w:t>related</w:t>
      </w:r>
      <w:r>
        <w:rPr>
          <w:spacing w:val="-3"/>
        </w:rPr>
        <w:t xml:space="preserve"> </w:t>
      </w:r>
      <w:r>
        <w:t>to</w:t>
      </w:r>
      <w:r>
        <w:rPr>
          <w:spacing w:val="-1"/>
        </w:rPr>
        <w:t xml:space="preserve"> </w:t>
      </w:r>
      <w:r>
        <w:t>program</w:t>
      </w:r>
      <w:r>
        <w:rPr>
          <w:spacing w:val="-3"/>
        </w:rPr>
        <w:t xml:space="preserve"> </w:t>
      </w:r>
      <w:r>
        <w:t>delivery,</w:t>
      </w:r>
      <w:r>
        <w:rPr>
          <w:spacing w:val="-2"/>
        </w:rPr>
        <w:t xml:space="preserve"> </w:t>
      </w:r>
      <w:r>
        <w:t>and</w:t>
      </w:r>
      <w:r>
        <w:rPr>
          <w:spacing w:val="-3"/>
        </w:rPr>
        <w:t xml:space="preserve"> </w:t>
      </w:r>
      <w:r>
        <w:t>demonstrates</w:t>
      </w:r>
      <w:r>
        <w:rPr>
          <w:spacing w:val="-4"/>
        </w:rPr>
        <w:t xml:space="preserve"> </w:t>
      </w:r>
      <w:r>
        <w:t>compliance</w:t>
      </w:r>
      <w:r>
        <w:rPr>
          <w:spacing w:val="-4"/>
        </w:rPr>
        <w:t xml:space="preserve"> </w:t>
      </w:r>
      <w:r>
        <w:t>with</w:t>
      </w:r>
      <w:r>
        <w:rPr>
          <w:spacing w:val="-5"/>
        </w:rPr>
        <w:t xml:space="preserve"> </w:t>
      </w:r>
      <w:r>
        <w:t>the</w:t>
      </w:r>
      <w:r>
        <w:rPr>
          <w:spacing w:val="-1"/>
        </w:rPr>
        <w:t xml:space="preserve"> </w:t>
      </w:r>
      <w:r>
        <w:t>program</w:t>
      </w:r>
      <w:r>
        <w:rPr>
          <w:spacing w:val="-1"/>
        </w:rPr>
        <w:t xml:space="preserve"> </w:t>
      </w:r>
      <w:r>
        <w:t>caps</w:t>
      </w:r>
      <w:r>
        <w:rPr>
          <w:spacing w:val="-4"/>
        </w:rPr>
        <w:t xml:space="preserve"> </w:t>
      </w:r>
      <w:r>
        <w:t>for</w:t>
      </w:r>
      <w:r>
        <w:rPr>
          <w:spacing w:val="-4"/>
        </w:rPr>
        <w:t xml:space="preserve"> </w:t>
      </w:r>
      <w:r>
        <w:t>these activities. Such activities include program administration, technical assistance (CDBG), CHDOs (HOME), sponsor administration (HOPWA), and administration and HMIS (ESG).</w:t>
      </w:r>
    </w:p>
    <w:p w14:paraId="769C25FA" w14:textId="77777777" w:rsidR="003E015B" w:rsidRDefault="003E015B">
      <w:pPr>
        <w:pStyle w:val="BodyText"/>
        <w:spacing w:before="13"/>
      </w:pPr>
    </w:p>
    <w:p w14:paraId="769C25FB" w14:textId="77777777" w:rsidR="003E015B" w:rsidRDefault="003C74BC">
      <w:pPr>
        <w:pStyle w:val="BodyText"/>
        <w:spacing w:line="276" w:lineRule="auto"/>
        <w:ind w:left="675" w:right="1099"/>
      </w:pPr>
      <w:r>
        <w:t>The</w:t>
      </w:r>
      <w:r>
        <w:rPr>
          <w:spacing w:val="-2"/>
        </w:rPr>
        <w:t xml:space="preserve"> </w:t>
      </w:r>
      <w:r>
        <w:t>percentages</w:t>
      </w:r>
      <w:r>
        <w:rPr>
          <w:spacing w:val="-4"/>
        </w:rPr>
        <w:t xml:space="preserve"> </w:t>
      </w:r>
      <w:r>
        <w:t>below</w:t>
      </w:r>
      <w:r>
        <w:rPr>
          <w:spacing w:val="-2"/>
        </w:rPr>
        <w:t xml:space="preserve"> </w:t>
      </w:r>
      <w:r>
        <w:t>reflect</w:t>
      </w:r>
      <w:r>
        <w:rPr>
          <w:spacing w:val="-2"/>
        </w:rPr>
        <w:t xml:space="preserve"> </w:t>
      </w:r>
      <w:r>
        <w:t>the</w:t>
      </w:r>
      <w:r>
        <w:rPr>
          <w:spacing w:val="-2"/>
        </w:rPr>
        <w:t xml:space="preserve"> </w:t>
      </w:r>
      <w:r>
        <w:t>relative</w:t>
      </w:r>
      <w:r>
        <w:rPr>
          <w:spacing w:val="-2"/>
        </w:rPr>
        <w:t xml:space="preserve"> </w:t>
      </w:r>
      <w:r>
        <w:t>share</w:t>
      </w:r>
      <w:r>
        <w:rPr>
          <w:spacing w:val="-4"/>
        </w:rPr>
        <w:t xml:space="preserve"> </w:t>
      </w:r>
      <w:r>
        <w:t>of</w:t>
      </w:r>
      <w:r>
        <w:rPr>
          <w:spacing w:val="-4"/>
        </w:rPr>
        <w:t xml:space="preserve"> </w:t>
      </w:r>
      <w:r>
        <w:t>2024 funding</w:t>
      </w:r>
      <w:r>
        <w:rPr>
          <w:spacing w:val="-4"/>
        </w:rPr>
        <w:t xml:space="preserve"> </w:t>
      </w:r>
      <w:r>
        <w:t>for</w:t>
      </w:r>
      <w:r>
        <w:rPr>
          <w:spacing w:val="-3"/>
        </w:rPr>
        <w:t xml:space="preserve"> </w:t>
      </w:r>
      <w:r>
        <w:t>each</w:t>
      </w:r>
      <w:r>
        <w:rPr>
          <w:spacing w:val="-4"/>
        </w:rPr>
        <w:t xml:space="preserve"> </w:t>
      </w:r>
      <w:r>
        <w:t>program</w:t>
      </w:r>
      <w:r>
        <w:rPr>
          <w:spacing w:val="-4"/>
        </w:rPr>
        <w:t xml:space="preserve"> </w:t>
      </w:r>
      <w:r>
        <w:t>or</w:t>
      </w:r>
      <w:r>
        <w:rPr>
          <w:spacing w:val="-3"/>
        </w:rPr>
        <w:t xml:space="preserve"> </w:t>
      </w:r>
      <w:r>
        <w:t>activity</w:t>
      </w:r>
      <w:r>
        <w:rPr>
          <w:spacing w:val="-4"/>
        </w:rPr>
        <w:t xml:space="preserve"> </w:t>
      </w:r>
      <w:r>
        <w:t>to</w:t>
      </w:r>
      <w:r>
        <w:rPr>
          <w:spacing w:val="-2"/>
        </w:rPr>
        <w:t xml:space="preserve"> </w:t>
      </w:r>
      <w:r>
        <w:t>be</w:t>
      </w:r>
      <w:r>
        <w:rPr>
          <w:spacing w:val="-2"/>
        </w:rPr>
        <w:t xml:space="preserve"> </w:t>
      </w:r>
      <w:r>
        <w:t xml:space="preserve">funded in 2024. Note that these percentages are calculated </w:t>
      </w:r>
      <w:r>
        <w:rPr>
          <w:b/>
          <w:i/>
        </w:rPr>
        <w:t xml:space="preserve">after </w:t>
      </w:r>
      <w:r>
        <w:t>allowable set-asides have been deducted from the total</w:t>
      </w:r>
      <w:r>
        <w:rPr>
          <w:spacing w:val="-1"/>
        </w:rPr>
        <w:t xml:space="preserve"> </w:t>
      </w:r>
      <w:r>
        <w:t>allocation.</w:t>
      </w:r>
      <w:r>
        <w:rPr>
          <w:spacing w:val="-4"/>
        </w:rPr>
        <w:t xml:space="preserve"> </w:t>
      </w:r>
      <w:r>
        <w:t>These</w:t>
      </w:r>
      <w:r>
        <w:rPr>
          <w:spacing w:val="-3"/>
        </w:rPr>
        <w:t xml:space="preserve"> </w:t>
      </w:r>
      <w:r>
        <w:t>total</w:t>
      </w:r>
      <w:r>
        <w:rPr>
          <w:spacing w:val="-4"/>
        </w:rPr>
        <w:t xml:space="preserve"> </w:t>
      </w:r>
      <w:r>
        <w:t>100%,</w:t>
      </w:r>
      <w:r>
        <w:rPr>
          <w:spacing w:val="-3"/>
        </w:rPr>
        <w:t xml:space="preserve"> </w:t>
      </w:r>
      <w:r>
        <w:t>indicating</w:t>
      </w:r>
      <w:r>
        <w:rPr>
          <w:spacing w:val="-2"/>
        </w:rPr>
        <w:t xml:space="preserve"> </w:t>
      </w:r>
      <w:r>
        <w:t>that,</w:t>
      </w:r>
      <w:r>
        <w:rPr>
          <w:spacing w:val="-3"/>
        </w:rPr>
        <w:t xml:space="preserve"> </w:t>
      </w:r>
      <w:r>
        <w:t>after</w:t>
      </w:r>
      <w:r>
        <w:rPr>
          <w:spacing w:val="-1"/>
        </w:rPr>
        <w:t xml:space="preserve"> </w:t>
      </w:r>
      <w:r>
        <w:t>allowable set-asides,</w:t>
      </w:r>
      <w:r>
        <w:rPr>
          <w:spacing w:val="-6"/>
        </w:rPr>
        <w:t xml:space="preserve"> </w:t>
      </w:r>
      <w:r>
        <w:t>all</w:t>
      </w:r>
      <w:r>
        <w:rPr>
          <w:spacing w:val="-1"/>
        </w:rPr>
        <w:t xml:space="preserve"> </w:t>
      </w:r>
      <w:r>
        <w:t>2024</w:t>
      </w:r>
      <w:r>
        <w:rPr>
          <w:spacing w:val="-2"/>
        </w:rPr>
        <w:t xml:space="preserve"> </w:t>
      </w:r>
      <w:r>
        <w:t>funding</w:t>
      </w:r>
      <w:r>
        <w:rPr>
          <w:spacing w:val="-2"/>
        </w:rPr>
        <w:t xml:space="preserve"> </w:t>
      </w:r>
      <w:r>
        <w:t>has</w:t>
      </w:r>
      <w:r>
        <w:rPr>
          <w:spacing w:val="-1"/>
        </w:rPr>
        <w:t xml:space="preserve"> </w:t>
      </w:r>
      <w:r>
        <w:t>been awarded to help achieve one of the program goals identified in this Annual Action Plan. The table below and each Program’s Method of Distribution reflect the 2024 allocations and has been updated along with the Resources and Goals sections, as described for each Program.</w:t>
      </w:r>
    </w:p>
    <w:p w14:paraId="769C25FC" w14:textId="77777777" w:rsidR="003E015B" w:rsidRDefault="003E015B">
      <w:pPr>
        <w:pStyle w:val="BodyText"/>
        <w:spacing w:before="12"/>
      </w:pPr>
    </w:p>
    <w:p w14:paraId="769C25FD" w14:textId="77777777" w:rsidR="003E015B" w:rsidRDefault="003C74BC">
      <w:pPr>
        <w:pStyle w:val="BodyText"/>
        <w:spacing w:line="276" w:lineRule="auto"/>
        <w:ind w:left="675" w:right="989"/>
      </w:pPr>
      <w:r>
        <w:t>The set-aside activities are not included in the table below, which is automatically generated by IDIS and which</w:t>
      </w:r>
      <w:r>
        <w:rPr>
          <w:spacing w:val="-3"/>
        </w:rPr>
        <w:t xml:space="preserve"> </w:t>
      </w:r>
      <w:r>
        <w:t>cannot</w:t>
      </w:r>
      <w:r>
        <w:rPr>
          <w:spacing w:val="-1"/>
        </w:rPr>
        <w:t xml:space="preserve"> </w:t>
      </w:r>
      <w:r>
        <w:t>be</w:t>
      </w:r>
      <w:r>
        <w:rPr>
          <w:spacing w:val="-4"/>
        </w:rPr>
        <w:t xml:space="preserve"> </w:t>
      </w:r>
      <w:r>
        <w:t>modified</w:t>
      </w:r>
      <w:r>
        <w:rPr>
          <w:spacing w:val="-5"/>
        </w:rPr>
        <w:t xml:space="preserve"> </w:t>
      </w:r>
      <w:r>
        <w:t>by</w:t>
      </w:r>
      <w:r>
        <w:rPr>
          <w:spacing w:val="-1"/>
        </w:rPr>
        <w:t xml:space="preserve"> </w:t>
      </w:r>
      <w:r>
        <w:t>the</w:t>
      </w:r>
      <w:r>
        <w:rPr>
          <w:spacing w:val="-1"/>
        </w:rPr>
        <w:t xml:space="preserve"> </w:t>
      </w:r>
      <w:r>
        <w:t>State</w:t>
      </w:r>
      <w:r>
        <w:rPr>
          <w:spacing w:val="-3"/>
        </w:rPr>
        <w:t xml:space="preserve"> </w:t>
      </w:r>
      <w:r>
        <w:rPr>
          <w:rFonts w:ascii="Verdana"/>
          <w:sz w:val="19"/>
        </w:rPr>
        <w:t>other</w:t>
      </w:r>
      <w:r>
        <w:rPr>
          <w:rFonts w:ascii="Verdana"/>
          <w:spacing w:val="-2"/>
          <w:sz w:val="19"/>
        </w:rPr>
        <w:t xml:space="preserve"> </w:t>
      </w:r>
      <w:r>
        <w:rPr>
          <w:rFonts w:ascii="Verdana"/>
          <w:sz w:val="19"/>
        </w:rPr>
        <w:t>than</w:t>
      </w:r>
      <w:r>
        <w:rPr>
          <w:rFonts w:ascii="Verdana"/>
          <w:spacing w:val="-3"/>
          <w:sz w:val="19"/>
        </w:rPr>
        <w:t xml:space="preserve"> </w:t>
      </w:r>
      <w:r>
        <w:rPr>
          <w:rFonts w:ascii="Verdana"/>
          <w:sz w:val="19"/>
        </w:rPr>
        <w:t>the</w:t>
      </w:r>
      <w:r>
        <w:rPr>
          <w:rFonts w:ascii="Verdana"/>
          <w:spacing w:val="-3"/>
          <w:sz w:val="19"/>
        </w:rPr>
        <w:t xml:space="preserve"> </w:t>
      </w:r>
      <w:r>
        <w:rPr>
          <w:rFonts w:ascii="Verdana"/>
          <w:sz w:val="19"/>
        </w:rPr>
        <w:t>percentages</w:t>
      </w:r>
      <w:r>
        <w:rPr>
          <w:rFonts w:ascii="Verdana"/>
          <w:spacing w:val="-3"/>
          <w:sz w:val="19"/>
        </w:rPr>
        <w:t xml:space="preserve"> </w:t>
      </w:r>
      <w:r>
        <w:rPr>
          <w:rFonts w:ascii="Verdana"/>
          <w:sz w:val="19"/>
        </w:rPr>
        <w:t>for</w:t>
      </w:r>
      <w:r>
        <w:rPr>
          <w:rFonts w:ascii="Verdana"/>
          <w:spacing w:val="-2"/>
          <w:sz w:val="19"/>
        </w:rPr>
        <w:t xml:space="preserve"> </w:t>
      </w:r>
      <w:r>
        <w:rPr>
          <w:rFonts w:ascii="Verdana"/>
          <w:sz w:val="19"/>
        </w:rPr>
        <w:t>the</w:t>
      </w:r>
      <w:r>
        <w:rPr>
          <w:rFonts w:ascii="Verdana"/>
          <w:spacing w:val="-3"/>
          <w:sz w:val="19"/>
        </w:rPr>
        <w:t xml:space="preserve"> </w:t>
      </w:r>
      <w:r>
        <w:rPr>
          <w:rFonts w:ascii="Verdana"/>
          <w:sz w:val="19"/>
        </w:rPr>
        <w:t>IDIS-generated</w:t>
      </w:r>
      <w:r>
        <w:rPr>
          <w:rFonts w:ascii="Verdana"/>
          <w:spacing w:val="-4"/>
          <w:sz w:val="19"/>
        </w:rPr>
        <w:t xml:space="preserve"> </w:t>
      </w:r>
      <w:r>
        <w:rPr>
          <w:rFonts w:ascii="Verdana"/>
          <w:sz w:val="19"/>
        </w:rPr>
        <w:t>columns</w:t>
      </w:r>
      <w:r>
        <w:rPr>
          <w:rFonts w:ascii="Verdana"/>
          <w:spacing w:val="-1"/>
          <w:sz w:val="19"/>
        </w:rPr>
        <w:t xml:space="preserve"> </w:t>
      </w:r>
      <w:r>
        <w:rPr>
          <w:rFonts w:ascii="Verdana"/>
          <w:sz w:val="19"/>
        </w:rPr>
        <w:t>and rows</w:t>
      </w:r>
      <w:r>
        <w:t>. These activities are, however, described in AP-30, Method of Distribution. All comply with pertinent program regulations and caps, as described in AP-30.</w:t>
      </w:r>
    </w:p>
    <w:p w14:paraId="769C25FE" w14:textId="77777777" w:rsidR="003E015B" w:rsidRDefault="003E015B">
      <w:pPr>
        <w:pStyle w:val="BodyText"/>
        <w:spacing w:before="10"/>
      </w:pPr>
    </w:p>
    <w:p w14:paraId="769C25FF" w14:textId="77777777" w:rsidR="003E015B" w:rsidRDefault="003C74BC">
      <w:pPr>
        <w:pStyle w:val="BodyText"/>
        <w:spacing w:line="276" w:lineRule="auto"/>
        <w:ind w:left="676" w:right="1099" w:firstLine="50"/>
      </w:pPr>
      <w:r>
        <w:t>CDBG-MIT</w:t>
      </w:r>
      <w:r>
        <w:rPr>
          <w:spacing w:val="-1"/>
        </w:rPr>
        <w:t xml:space="preserve"> </w:t>
      </w:r>
      <w:r>
        <w:t>and</w:t>
      </w:r>
      <w:r>
        <w:rPr>
          <w:spacing w:val="-3"/>
        </w:rPr>
        <w:t xml:space="preserve"> </w:t>
      </w:r>
      <w:r>
        <w:t>HOME</w:t>
      </w:r>
      <w:r>
        <w:rPr>
          <w:spacing w:val="-4"/>
        </w:rPr>
        <w:t xml:space="preserve"> </w:t>
      </w:r>
      <w:r>
        <w:t>ARP</w:t>
      </w:r>
      <w:r>
        <w:rPr>
          <w:spacing w:val="-3"/>
        </w:rPr>
        <w:t xml:space="preserve"> </w:t>
      </w:r>
      <w:r>
        <w:t>are</w:t>
      </w:r>
      <w:r>
        <w:rPr>
          <w:spacing w:val="-1"/>
        </w:rPr>
        <w:t xml:space="preserve"> </w:t>
      </w:r>
      <w:r>
        <w:t>not</w:t>
      </w:r>
      <w:r>
        <w:rPr>
          <w:spacing w:val="-1"/>
        </w:rPr>
        <w:t xml:space="preserve"> </w:t>
      </w:r>
      <w:r>
        <w:t>included</w:t>
      </w:r>
      <w:r>
        <w:rPr>
          <w:spacing w:val="-3"/>
        </w:rPr>
        <w:t xml:space="preserve"> </w:t>
      </w:r>
      <w:r>
        <w:t>in</w:t>
      </w:r>
      <w:r>
        <w:rPr>
          <w:spacing w:val="-3"/>
        </w:rPr>
        <w:t xml:space="preserve"> </w:t>
      </w:r>
      <w:r>
        <w:t>the</w:t>
      </w:r>
      <w:r>
        <w:rPr>
          <w:spacing w:val="-1"/>
        </w:rPr>
        <w:t xml:space="preserve"> </w:t>
      </w:r>
      <w:r>
        <w:t>tables</w:t>
      </w:r>
      <w:r>
        <w:rPr>
          <w:spacing w:val="-2"/>
        </w:rPr>
        <w:t xml:space="preserve"> </w:t>
      </w:r>
      <w:r>
        <w:t>below..</w:t>
      </w:r>
      <w:r>
        <w:rPr>
          <w:spacing w:val="-2"/>
        </w:rPr>
        <w:t xml:space="preserve"> </w:t>
      </w:r>
      <w:r>
        <w:t>The</w:t>
      </w:r>
      <w:r>
        <w:rPr>
          <w:spacing w:val="-1"/>
        </w:rPr>
        <w:t xml:space="preserve"> </w:t>
      </w:r>
      <w:r>
        <w:t>CDBG-MIT</w:t>
      </w:r>
      <w:r>
        <w:rPr>
          <w:spacing w:val="-4"/>
        </w:rPr>
        <w:t xml:space="preserve"> </w:t>
      </w:r>
      <w:r>
        <w:t>Plan</w:t>
      </w:r>
      <w:r>
        <w:rPr>
          <w:spacing w:val="-2"/>
        </w:rPr>
        <w:t xml:space="preserve"> </w:t>
      </w:r>
      <w:r>
        <w:t>can</w:t>
      </w:r>
      <w:r>
        <w:rPr>
          <w:spacing w:val="-3"/>
        </w:rPr>
        <w:t xml:space="preserve"> </w:t>
      </w:r>
      <w:r>
        <w:t>be</w:t>
      </w:r>
      <w:r>
        <w:rPr>
          <w:spacing w:val="-1"/>
        </w:rPr>
        <w:t xml:space="preserve"> </w:t>
      </w:r>
      <w:r>
        <w:t>found</w:t>
      </w:r>
      <w:r>
        <w:rPr>
          <w:spacing w:val="-3"/>
        </w:rPr>
        <w:t xml:space="preserve"> </w:t>
      </w:r>
      <w:r>
        <w:t>on</w:t>
      </w:r>
      <w:r>
        <w:rPr>
          <w:spacing w:val="-5"/>
        </w:rPr>
        <w:t xml:space="preserve"> </w:t>
      </w:r>
      <w:r>
        <w:t xml:space="preserve">the SC Office of Resilience website at </w:t>
      </w:r>
      <w:hyperlink r:id="rId34">
        <w:r>
          <w:rPr>
            <w:color w:val="0000FF"/>
            <w:u w:val="single" w:color="0000FF"/>
          </w:rPr>
          <w:t>https://scor.sc.gov/</w:t>
        </w:r>
        <w:r>
          <w:t>.</w:t>
        </w:r>
      </w:hyperlink>
    </w:p>
    <w:p w14:paraId="769C2600" w14:textId="77777777" w:rsidR="003E015B" w:rsidRDefault="003E015B">
      <w:pPr>
        <w:spacing w:line="276" w:lineRule="auto"/>
        <w:sectPr w:rsidR="003E015B">
          <w:headerReference w:type="default" r:id="rId35"/>
          <w:footerReference w:type="default" r:id="rId36"/>
          <w:pgSz w:w="12240" w:h="15840"/>
          <w:pgMar w:top="980" w:right="300" w:bottom="960" w:left="620" w:header="719" w:footer="766" w:gutter="0"/>
          <w:cols w:space="720"/>
        </w:sectPr>
      </w:pPr>
    </w:p>
    <w:p w14:paraId="769C2601" w14:textId="77777777" w:rsidR="003E015B" w:rsidRDefault="003C74BC">
      <w:pPr>
        <w:pStyle w:val="Heading4"/>
        <w:spacing w:before="59"/>
        <w:ind w:left="115"/>
      </w:pPr>
      <w:r>
        <w:lastRenderedPageBreak/>
        <w:t>Funding</w:t>
      </w:r>
      <w:r>
        <w:rPr>
          <w:spacing w:val="-3"/>
        </w:rPr>
        <w:t xml:space="preserve"> </w:t>
      </w:r>
      <w:r>
        <w:t>Allocation</w:t>
      </w:r>
      <w:r>
        <w:rPr>
          <w:spacing w:val="-2"/>
        </w:rPr>
        <w:t xml:space="preserve"> Priorities</w:t>
      </w:r>
    </w:p>
    <w:p w14:paraId="769C2602" w14:textId="77777777" w:rsidR="003E015B" w:rsidRDefault="003E015B">
      <w:pPr>
        <w:pStyle w:val="BodyText"/>
        <w:spacing w:before="1"/>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88"/>
        <w:gridCol w:w="893"/>
        <w:gridCol w:w="891"/>
        <w:gridCol w:w="891"/>
        <w:gridCol w:w="891"/>
        <w:gridCol w:w="891"/>
        <w:gridCol w:w="893"/>
        <w:gridCol w:w="891"/>
        <w:gridCol w:w="891"/>
        <w:gridCol w:w="891"/>
        <w:gridCol w:w="891"/>
        <w:gridCol w:w="891"/>
        <w:gridCol w:w="893"/>
        <w:gridCol w:w="799"/>
      </w:tblGrid>
      <w:tr w:rsidR="003E015B" w14:paraId="769C263C" w14:textId="77777777">
        <w:trPr>
          <w:trHeight w:val="1571"/>
        </w:trPr>
        <w:tc>
          <w:tcPr>
            <w:tcW w:w="859" w:type="dxa"/>
          </w:tcPr>
          <w:p w14:paraId="769C2603" w14:textId="77777777" w:rsidR="003E015B" w:rsidRDefault="003E015B">
            <w:pPr>
              <w:pStyle w:val="TableParagraph"/>
              <w:rPr>
                <w:rFonts w:ascii="Times New Roman"/>
                <w:sz w:val="16"/>
              </w:rPr>
            </w:pPr>
          </w:p>
        </w:tc>
        <w:tc>
          <w:tcPr>
            <w:tcW w:w="888" w:type="dxa"/>
          </w:tcPr>
          <w:p w14:paraId="769C2604" w14:textId="77777777" w:rsidR="003E015B" w:rsidRDefault="003E015B">
            <w:pPr>
              <w:pStyle w:val="TableParagraph"/>
              <w:rPr>
                <w:b/>
                <w:sz w:val="16"/>
              </w:rPr>
            </w:pPr>
          </w:p>
          <w:p w14:paraId="769C2605" w14:textId="77777777" w:rsidR="003E015B" w:rsidRDefault="003E015B">
            <w:pPr>
              <w:pStyle w:val="TableParagraph"/>
              <w:spacing w:before="59"/>
              <w:rPr>
                <w:b/>
                <w:sz w:val="16"/>
              </w:rPr>
            </w:pPr>
          </w:p>
          <w:p w14:paraId="769C2606" w14:textId="77777777" w:rsidR="003E015B" w:rsidRDefault="003C74BC">
            <w:pPr>
              <w:pStyle w:val="TableParagraph"/>
              <w:spacing w:line="276" w:lineRule="auto"/>
              <w:ind w:left="93" w:right="93" w:hanging="3"/>
              <w:jc w:val="center"/>
              <w:rPr>
                <w:sz w:val="16"/>
              </w:rPr>
            </w:pPr>
            <w:r>
              <w:rPr>
                <w:spacing w:val="-4"/>
                <w:sz w:val="16"/>
              </w:rPr>
              <w:t>New</w:t>
            </w:r>
            <w:r>
              <w:rPr>
                <w:spacing w:val="40"/>
                <w:sz w:val="16"/>
              </w:rPr>
              <w:t xml:space="preserve"> </w:t>
            </w:r>
            <w:r>
              <w:rPr>
                <w:spacing w:val="-2"/>
                <w:sz w:val="16"/>
              </w:rPr>
              <w:t>Affordable</w:t>
            </w:r>
            <w:r>
              <w:rPr>
                <w:spacing w:val="40"/>
                <w:sz w:val="16"/>
              </w:rPr>
              <w:t xml:space="preserve"> </w:t>
            </w:r>
            <w:r>
              <w:rPr>
                <w:spacing w:val="-2"/>
                <w:sz w:val="16"/>
              </w:rPr>
              <w:t>Rental</w:t>
            </w:r>
            <w:r>
              <w:rPr>
                <w:spacing w:val="40"/>
                <w:sz w:val="16"/>
              </w:rPr>
              <w:t xml:space="preserve"> </w:t>
            </w:r>
            <w:r>
              <w:rPr>
                <w:spacing w:val="-2"/>
                <w:sz w:val="16"/>
              </w:rPr>
              <w:t>Housing</w:t>
            </w:r>
          </w:p>
          <w:p w14:paraId="769C2607" w14:textId="77777777" w:rsidR="003E015B" w:rsidRDefault="003C74BC">
            <w:pPr>
              <w:pStyle w:val="TableParagraph"/>
              <w:spacing w:line="194" w:lineRule="exact"/>
              <w:ind w:right="1"/>
              <w:jc w:val="center"/>
              <w:rPr>
                <w:sz w:val="16"/>
              </w:rPr>
            </w:pPr>
            <w:r>
              <w:rPr>
                <w:spacing w:val="-5"/>
                <w:sz w:val="16"/>
              </w:rPr>
              <w:t>(%)</w:t>
            </w:r>
          </w:p>
        </w:tc>
        <w:tc>
          <w:tcPr>
            <w:tcW w:w="893" w:type="dxa"/>
          </w:tcPr>
          <w:p w14:paraId="769C2608" w14:textId="77777777" w:rsidR="003E015B" w:rsidRDefault="003C74BC">
            <w:pPr>
              <w:pStyle w:val="TableParagraph"/>
              <w:spacing w:before="1" w:line="276" w:lineRule="auto"/>
              <w:ind w:left="81" w:right="150"/>
              <w:jc w:val="center"/>
              <w:rPr>
                <w:sz w:val="16"/>
              </w:rPr>
            </w:pPr>
            <w:r>
              <w:rPr>
                <w:spacing w:val="-2"/>
                <w:sz w:val="16"/>
              </w:rPr>
              <w:t>Operating</w:t>
            </w:r>
            <w:r>
              <w:rPr>
                <w:spacing w:val="40"/>
                <w:sz w:val="16"/>
              </w:rPr>
              <w:t xml:space="preserve"> </w:t>
            </w:r>
            <w:r>
              <w:rPr>
                <w:sz w:val="16"/>
              </w:rPr>
              <w:t>Funds</w:t>
            </w:r>
            <w:r>
              <w:rPr>
                <w:spacing w:val="-7"/>
                <w:sz w:val="16"/>
              </w:rPr>
              <w:t xml:space="preserve"> </w:t>
            </w:r>
            <w:r>
              <w:rPr>
                <w:sz w:val="16"/>
              </w:rPr>
              <w:t>for</w:t>
            </w:r>
            <w:r>
              <w:rPr>
                <w:spacing w:val="40"/>
                <w:sz w:val="16"/>
              </w:rPr>
              <w:t xml:space="preserve"> </w:t>
            </w:r>
            <w:r>
              <w:rPr>
                <w:spacing w:val="-2"/>
                <w:sz w:val="16"/>
              </w:rPr>
              <w:t>Facility-</w:t>
            </w:r>
            <w:r>
              <w:rPr>
                <w:spacing w:val="40"/>
                <w:sz w:val="16"/>
              </w:rPr>
              <w:t xml:space="preserve"> </w:t>
            </w:r>
            <w:r>
              <w:rPr>
                <w:spacing w:val="-2"/>
                <w:sz w:val="16"/>
              </w:rPr>
              <w:t>Based</w:t>
            </w:r>
            <w:r>
              <w:rPr>
                <w:spacing w:val="40"/>
                <w:sz w:val="16"/>
              </w:rPr>
              <w:t xml:space="preserve"> </w:t>
            </w:r>
            <w:r>
              <w:rPr>
                <w:spacing w:val="-2"/>
                <w:sz w:val="16"/>
              </w:rPr>
              <w:t>Housing</w:t>
            </w:r>
            <w:r>
              <w:rPr>
                <w:spacing w:val="40"/>
                <w:sz w:val="16"/>
              </w:rPr>
              <w:t xml:space="preserve"> </w:t>
            </w:r>
            <w:r>
              <w:rPr>
                <w:spacing w:val="-2"/>
                <w:sz w:val="16"/>
              </w:rPr>
              <w:t>Units</w:t>
            </w:r>
          </w:p>
          <w:p w14:paraId="769C2609" w14:textId="77777777" w:rsidR="003E015B" w:rsidRDefault="003C74BC">
            <w:pPr>
              <w:pStyle w:val="TableParagraph"/>
              <w:spacing w:line="194" w:lineRule="exact"/>
              <w:ind w:right="64"/>
              <w:jc w:val="center"/>
              <w:rPr>
                <w:sz w:val="16"/>
              </w:rPr>
            </w:pPr>
            <w:r>
              <w:rPr>
                <w:spacing w:val="-5"/>
                <w:sz w:val="16"/>
              </w:rPr>
              <w:t>(%)</w:t>
            </w:r>
          </w:p>
        </w:tc>
        <w:tc>
          <w:tcPr>
            <w:tcW w:w="891" w:type="dxa"/>
          </w:tcPr>
          <w:p w14:paraId="769C260A" w14:textId="77777777" w:rsidR="003E015B" w:rsidRDefault="003E015B">
            <w:pPr>
              <w:pStyle w:val="TableParagraph"/>
              <w:rPr>
                <w:b/>
                <w:sz w:val="16"/>
              </w:rPr>
            </w:pPr>
          </w:p>
          <w:p w14:paraId="769C260B" w14:textId="77777777" w:rsidR="003E015B" w:rsidRDefault="003E015B">
            <w:pPr>
              <w:pStyle w:val="TableParagraph"/>
              <w:spacing w:before="59"/>
              <w:rPr>
                <w:b/>
                <w:sz w:val="16"/>
              </w:rPr>
            </w:pPr>
          </w:p>
          <w:p w14:paraId="769C260C" w14:textId="77777777" w:rsidR="003E015B" w:rsidRDefault="003C74BC">
            <w:pPr>
              <w:pStyle w:val="TableParagraph"/>
              <w:spacing w:line="276" w:lineRule="auto"/>
              <w:ind w:left="71" w:right="118" w:hanging="2"/>
              <w:jc w:val="center"/>
              <w:rPr>
                <w:sz w:val="16"/>
              </w:rPr>
            </w:pPr>
            <w:r>
              <w:rPr>
                <w:spacing w:val="-2"/>
                <w:sz w:val="16"/>
              </w:rPr>
              <w:t>Preserve</w:t>
            </w:r>
            <w:r>
              <w:rPr>
                <w:spacing w:val="40"/>
                <w:sz w:val="16"/>
              </w:rPr>
              <w:t xml:space="preserve"> </w:t>
            </w:r>
            <w:r>
              <w:rPr>
                <w:spacing w:val="-2"/>
                <w:sz w:val="16"/>
              </w:rPr>
              <w:t>Existing</w:t>
            </w:r>
            <w:r>
              <w:rPr>
                <w:spacing w:val="40"/>
                <w:sz w:val="16"/>
              </w:rPr>
              <w:t xml:space="preserve"> </w:t>
            </w:r>
            <w:r>
              <w:rPr>
                <w:spacing w:val="-2"/>
                <w:sz w:val="16"/>
              </w:rPr>
              <w:t>Affordable</w:t>
            </w:r>
            <w:r>
              <w:rPr>
                <w:spacing w:val="40"/>
                <w:sz w:val="16"/>
              </w:rPr>
              <w:t xml:space="preserve"> </w:t>
            </w:r>
            <w:r>
              <w:rPr>
                <w:spacing w:val="-2"/>
                <w:sz w:val="16"/>
              </w:rPr>
              <w:t>Housing</w:t>
            </w:r>
          </w:p>
          <w:p w14:paraId="769C260D" w14:textId="77777777" w:rsidR="003E015B" w:rsidRDefault="003C74BC">
            <w:pPr>
              <w:pStyle w:val="TableParagraph"/>
              <w:spacing w:line="194" w:lineRule="exact"/>
              <w:ind w:left="45" w:right="93"/>
              <w:jc w:val="center"/>
              <w:rPr>
                <w:sz w:val="16"/>
              </w:rPr>
            </w:pPr>
            <w:r>
              <w:rPr>
                <w:spacing w:val="-5"/>
                <w:sz w:val="16"/>
              </w:rPr>
              <w:t>(%)</w:t>
            </w:r>
          </w:p>
        </w:tc>
        <w:tc>
          <w:tcPr>
            <w:tcW w:w="891" w:type="dxa"/>
          </w:tcPr>
          <w:p w14:paraId="769C260E" w14:textId="77777777" w:rsidR="003E015B" w:rsidRDefault="003E015B">
            <w:pPr>
              <w:pStyle w:val="TableParagraph"/>
              <w:rPr>
                <w:b/>
                <w:sz w:val="16"/>
              </w:rPr>
            </w:pPr>
          </w:p>
          <w:p w14:paraId="769C260F" w14:textId="77777777" w:rsidR="003E015B" w:rsidRDefault="003E015B">
            <w:pPr>
              <w:pStyle w:val="TableParagraph"/>
              <w:spacing w:before="59"/>
              <w:rPr>
                <w:b/>
                <w:sz w:val="16"/>
              </w:rPr>
            </w:pPr>
          </w:p>
          <w:p w14:paraId="769C2610" w14:textId="77777777" w:rsidR="003E015B" w:rsidRDefault="003C74BC">
            <w:pPr>
              <w:pStyle w:val="TableParagraph"/>
              <w:spacing w:line="276" w:lineRule="auto"/>
              <w:ind w:left="44" w:right="93"/>
              <w:jc w:val="center"/>
              <w:rPr>
                <w:sz w:val="16"/>
              </w:rPr>
            </w:pPr>
            <w:r>
              <w:rPr>
                <w:spacing w:val="-2"/>
                <w:sz w:val="16"/>
              </w:rPr>
              <w:t>Tenant-</w:t>
            </w:r>
            <w:r>
              <w:rPr>
                <w:spacing w:val="40"/>
                <w:sz w:val="16"/>
              </w:rPr>
              <w:t xml:space="preserve"> </w:t>
            </w:r>
            <w:r>
              <w:rPr>
                <w:spacing w:val="-2"/>
                <w:sz w:val="16"/>
              </w:rPr>
              <w:t>based</w:t>
            </w:r>
            <w:r>
              <w:rPr>
                <w:spacing w:val="40"/>
                <w:sz w:val="16"/>
              </w:rPr>
              <w:t xml:space="preserve"> </w:t>
            </w:r>
            <w:r>
              <w:rPr>
                <w:spacing w:val="-2"/>
                <w:sz w:val="16"/>
              </w:rPr>
              <w:t>Rental</w:t>
            </w:r>
            <w:r>
              <w:rPr>
                <w:spacing w:val="40"/>
                <w:sz w:val="16"/>
              </w:rPr>
              <w:t xml:space="preserve"> </w:t>
            </w:r>
            <w:r>
              <w:rPr>
                <w:spacing w:val="-2"/>
                <w:sz w:val="16"/>
              </w:rPr>
              <w:t>Assistance</w:t>
            </w:r>
          </w:p>
          <w:p w14:paraId="769C2611" w14:textId="77777777" w:rsidR="003E015B" w:rsidRDefault="003C74BC">
            <w:pPr>
              <w:pStyle w:val="TableParagraph"/>
              <w:spacing w:line="194" w:lineRule="exact"/>
              <w:ind w:left="44" w:right="93"/>
              <w:jc w:val="center"/>
              <w:rPr>
                <w:sz w:val="16"/>
              </w:rPr>
            </w:pPr>
            <w:r>
              <w:rPr>
                <w:spacing w:val="-5"/>
                <w:sz w:val="16"/>
              </w:rPr>
              <w:t>(%)</w:t>
            </w:r>
          </w:p>
        </w:tc>
        <w:tc>
          <w:tcPr>
            <w:tcW w:w="891" w:type="dxa"/>
          </w:tcPr>
          <w:p w14:paraId="769C2612" w14:textId="77777777" w:rsidR="003E015B" w:rsidRDefault="003E015B">
            <w:pPr>
              <w:pStyle w:val="TableParagraph"/>
              <w:rPr>
                <w:b/>
                <w:sz w:val="16"/>
              </w:rPr>
            </w:pPr>
          </w:p>
          <w:p w14:paraId="769C2613" w14:textId="77777777" w:rsidR="003E015B" w:rsidRDefault="003E015B">
            <w:pPr>
              <w:pStyle w:val="TableParagraph"/>
              <w:spacing w:before="59"/>
              <w:rPr>
                <w:b/>
                <w:sz w:val="16"/>
              </w:rPr>
            </w:pPr>
          </w:p>
          <w:p w14:paraId="769C2614" w14:textId="77777777" w:rsidR="003E015B" w:rsidRDefault="003C74BC">
            <w:pPr>
              <w:pStyle w:val="TableParagraph"/>
              <w:spacing w:line="276" w:lineRule="auto"/>
              <w:ind w:left="-7" w:right="62" w:firstLine="2"/>
              <w:jc w:val="center"/>
              <w:rPr>
                <w:sz w:val="16"/>
              </w:rPr>
            </w:pPr>
            <w:r>
              <w:rPr>
                <w:spacing w:val="-2"/>
                <w:sz w:val="16"/>
              </w:rPr>
              <w:t>Short-Term</w:t>
            </w:r>
            <w:r>
              <w:rPr>
                <w:spacing w:val="40"/>
                <w:sz w:val="16"/>
              </w:rPr>
              <w:t xml:space="preserve"> </w:t>
            </w:r>
            <w:r>
              <w:rPr>
                <w:spacing w:val="-2"/>
                <w:sz w:val="16"/>
              </w:rPr>
              <w:t>Rental</w:t>
            </w:r>
            <w:r>
              <w:rPr>
                <w:spacing w:val="40"/>
                <w:sz w:val="16"/>
              </w:rPr>
              <w:t xml:space="preserve"> </w:t>
            </w:r>
            <w:r>
              <w:rPr>
                <w:sz w:val="16"/>
              </w:rPr>
              <w:t>Assistance</w:t>
            </w:r>
            <w:r>
              <w:rPr>
                <w:spacing w:val="-10"/>
                <w:sz w:val="16"/>
              </w:rPr>
              <w:t xml:space="preserve"> </w:t>
            </w:r>
            <w:r>
              <w:rPr>
                <w:sz w:val="16"/>
              </w:rPr>
              <w:t>&amp;</w:t>
            </w:r>
            <w:r>
              <w:rPr>
                <w:spacing w:val="40"/>
                <w:sz w:val="16"/>
              </w:rPr>
              <w:t xml:space="preserve"> </w:t>
            </w:r>
            <w:r>
              <w:rPr>
                <w:spacing w:val="-2"/>
                <w:sz w:val="16"/>
              </w:rPr>
              <w:t>HOPWA</w:t>
            </w:r>
          </w:p>
          <w:p w14:paraId="769C2615" w14:textId="77777777" w:rsidR="003E015B" w:rsidRDefault="003C74BC">
            <w:pPr>
              <w:pStyle w:val="TableParagraph"/>
              <w:spacing w:line="194" w:lineRule="exact"/>
              <w:ind w:right="62"/>
              <w:jc w:val="center"/>
              <w:rPr>
                <w:sz w:val="16"/>
              </w:rPr>
            </w:pPr>
            <w:r>
              <w:rPr>
                <w:sz w:val="16"/>
              </w:rPr>
              <w:t>STRMU</w:t>
            </w:r>
            <w:r>
              <w:rPr>
                <w:spacing w:val="-5"/>
                <w:sz w:val="16"/>
              </w:rPr>
              <w:t xml:space="preserve"> (%)</w:t>
            </w:r>
          </w:p>
        </w:tc>
        <w:tc>
          <w:tcPr>
            <w:tcW w:w="891" w:type="dxa"/>
          </w:tcPr>
          <w:p w14:paraId="769C2616" w14:textId="77777777" w:rsidR="003E015B" w:rsidRDefault="003E015B">
            <w:pPr>
              <w:pStyle w:val="TableParagraph"/>
              <w:rPr>
                <w:b/>
                <w:sz w:val="16"/>
              </w:rPr>
            </w:pPr>
          </w:p>
          <w:p w14:paraId="769C2617" w14:textId="77777777" w:rsidR="003E015B" w:rsidRDefault="003E015B">
            <w:pPr>
              <w:pStyle w:val="TableParagraph"/>
              <w:spacing w:before="59"/>
              <w:rPr>
                <w:b/>
                <w:sz w:val="16"/>
              </w:rPr>
            </w:pPr>
          </w:p>
          <w:p w14:paraId="769C2618" w14:textId="77777777" w:rsidR="003E015B" w:rsidRDefault="003C74BC">
            <w:pPr>
              <w:pStyle w:val="TableParagraph"/>
              <w:spacing w:line="276" w:lineRule="auto"/>
              <w:ind w:left="103" w:right="65" w:firstLine="1"/>
              <w:jc w:val="center"/>
              <w:rPr>
                <w:sz w:val="16"/>
              </w:rPr>
            </w:pPr>
            <w:r>
              <w:rPr>
                <w:spacing w:val="-2"/>
                <w:sz w:val="16"/>
              </w:rPr>
              <w:t>Homeless</w:t>
            </w:r>
            <w:r>
              <w:rPr>
                <w:spacing w:val="40"/>
                <w:sz w:val="16"/>
              </w:rPr>
              <w:t xml:space="preserve"> </w:t>
            </w:r>
            <w:r>
              <w:rPr>
                <w:spacing w:val="-2"/>
                <w:sz w:val="16"/>
              </w:rPr>
              <w:t>Prevention</w:t>
            </w:r>
            <w:r>
              <w:rPr>
                <w:spacing w:val="40"/>
                <w:sz w:val="16"/>
              </w:rPr>
              <w:t xml:space="preserve"> </w:t>
            </w:r>
            <w:r>
              <w:rPr>
                <w:sz w:val="16"/>
              </w:rPr>
              <w:t>&amp;</w:t>
            </w:r>
            <w:r>
              <w:rPr>
                <w:spacing w:val="-5"/>
                <w:sz w:val="16"/>
              </w:rPr>
              <w:t xml:space="preserve"> </w:t>
            </w:r>
            <w:r>
              <w:rPr>
                <w:sz w:val="16"/>
              </w:rPr>
              <w:t>Rapid</w:t>
            </w:r>
          </w:p>
          <w:p w14:paraId="769C2619" w14:textId="77777777" w:rsidR="003E015B" w:rsidRDefault="003C74BC">
            <w:pPr>
              <w:pStyle w:val="TableParagraph"/>
              <w:spacing w:before="1"/>
              <w:ind w:left="44" w:right="9"/>
              <w:jc w:val="center"/>
              <w:rPr>
                <w:sz w:val="16"/>
              </w:rPr>
            </w:pPr>
            <w:r>
              <w:rPr>
                <w:spacing w:val="-2"/>
                <w:sz w:val="16"/>
              </w:rPr>
              <w:t>Re-Housing</w:t>
            </w:r>
          </w:p>
          <w:p w14:paraId="769C261A" w14:textId="77777777" w:rsidR="003E015B" w:rsidRDefault="003C74BC">
            <w:pPr>
              <w:pStyle w:val="TableParagraph"/>
              <w:spacing w:before="27"/>
              <w:ind w:left="37"/>
              <w:jc w:val="center"/>
              <w:rPr>
                <w:sz w:val="16"/>
              </w:rPr>
            </w:pPr>
            <w:r>
              <w:rPr>
                <w:spacing w:val="-5"/>
                <w:sz w:val="16"/>
              </w:rPr>
              <w:t>(%)</w:t>
            </w:r>
          </w:p>
        </w:tc>
        <w:tc>
          <w:tcPr>
            <w:tcW w:w="893" w:type="dxa"/>
          </w:tcPr>
          <w:p w14:paraId="769C261B" w14:textId="77777777" w:rsidR="003E015B" w:rsidRDefault="003E015B">
            <w:pPr>
              <w:pStyle w:val="TableParagraph"/>
              <w:rPr>
                <w:b/>
                <w:sz w:val="16"/>
              </w:rPr>
            </w:pPr>
          </w:p>
          <w:p w14:paraId="769C261C" w14:textId="77777777" w:rsidR="003E015B" w:rsidRDefault="003E015B">
            <w:pPr>
              <w:pStyle w:val="TableParagraph"/>
              <w:spacing w:before="59"/>
              <w:rPr>
                <w:b/>
                <w:sz w:val="16"/>
              </w:rPr>
            </w:pPr>
          </w:p>
          <w:p w14:paraId="769C261D" w14:textId="77777777" w:rsidR="003E015B" w:rsidRDefault="003C74BC">
            <w:pPr>
              <w:pStyle w:val="TableParagraph"/>
              <w:spacing w:line="276" w:lineRule="auto"/>
              <w:ind w:left="105" w:right="105" w:firstLine="1"/>
              <w:jc w:val="center"/>
              <w:rPr>
                <w:sz w:val="16"/>
              </w:rPr>
            </w:pPr>
            <w:r>
              <w:rPr>
                <w:spacing w:val="-2"/>
                <w:sz w:val="16"/>
              </w:rPr>
              <w:t>Homeless</w:t>
            </w:r>
            <w:r>
              <w:rPr>
                <w:spacing w:val="40"/>
                <w:sz w:val="16"/>
              </w:rPr>
              <w:t xml:space="preserve"> </w:t>
            </w:r>
            <w:r>
              <w:rPr>
                <w:spacing w:val="-2"/>
                <w:sz w:val="16"/>
              </w:rPr>
              <w:t>Shelter,</w:t>
            </w:r>
            <w:r>
              <w:rPr>
                <w:spacing w:val="40"/>
                <w:sz w:val="16"/>
              </w:rPr>
              <w:t xml:space="preserve"> </w:t>
            </w:r>
            <w:r>
              <w:rPr>
                <w:spacing w:val="-2"/>
                <w:sz w:val="16"/>
              </w:rPr>
              <w:t>Services</w:t>
            </w:r>
            <w:r>
              <w:rPr>
                <w:spacing w:val="-8"/>
                <w:sz w:val="16"/>
              </w:rPr>
              <w:t xml:space="preserve"> </w:t>
            </w:r>
            <w:r>
              <w:rPr>
                <w:spacing w:val="-2"/>
                <w:sz w:val="16"/>
              </w:rPr>
              <w:t>&amp;</w:t>
            </w:r>
            <w:r>
              <w:rPr>
                <w:spacing w:val="40"/>
                <w:sz w:val="16"/>
              </w:rPr>
              <w:t xml:space="preserve"> </w:t>
            </w:r>
            <w:r>
              <w:rPr>
                <w:spacing w:val="-2"/>
                <w:sz w:val="16"/>
              </w:rPr>
              <w:t>Outreach</w:t>
            </w:r>
          </w:p>
          <w:p w14:paraId="769C261E" w14:textId="77777777" w:rsidR="003E015B" w:rsidRDefault="003C74BC">
            <w:pPr>
              <w:pStyle w:val="TableParagraph"/>
              <w:spacing w:line="194" w:lineRule="exact"/>
              <w:jc w:val="center"/>
              <w:rPr>
                <w:sz w:val="16"/>
              </w:rPr>
            </w:pPr>
            <w:r>
              <w:rPr>
                <w:spacing w:val="-5"/>
                <w:sz w:val="16"/>
              </w:rPr>
              <w:t>(%)</w:t>
            </w:r>
          </w:p>
        </w:tc>
        <w:tc>
          <w:tcPr>
            <w:tcW w:w="891" w:type="dxa"/>
          </w:tcPr>
          <w:p w14:paraId="769C261F" w14:textId="77777777" w:rsidR="003E015B" w:rsidRDefault="003E015B">
            <w:pPr>
              <w:pStyle w:val="TableParagraph"/>
              <w:spacing w:before="28"/>
              <w:rPr>
                <w:b/>
                <w:sz w:val="16"/>
              </w:rPr>
            </w:pPr>
          </w:p>
          <w:p w14:paraId="769C2620" w14:textId="77777777" w:rsidR="003E015B" w:rsidRDefault="003C74BC">
            <w:pPr>
              <w:pStyle w:val="TableParagraph"/>
              <w:spacing w:before="1" w:line="276" w:lineRule="auto"/>
              <w:ind w:left="35" w:right="136"/>
              <w:jc w:val="center"/>
              <w:rPr>
                <w:sz w:val="16"/>
              </w:rPr>
            </w:pPr>
            <w:r>
              <w:rPr>
                <w:spacing w:val="-2"/>
                <w:sz w:val="16"/>
              </w:rPr>
              <w:t>Supportive</w:t>
            </w:r>
            <w:r>
              <w:rPr>
                <w:spacing w:val="40"/>
                <w:sz w:val="16"/>
              </w:rPr>
              <w:t xml:space="preserve"> </w:t>
            </w:r>
            <w:r>
              <w:rPr>
                <w:spacing w:val="-2"/>
                <w:sz w:val="16"/>
              </w:rPr>
              <w:t>Services</w:t>
            </w:r>
            <w:r>
              <w:rPr>
                <w:spacing w:val="40"/>
                <w:sz w:val="16"/>
              </w:rPr>
              <w:t xml:space="preserve"> </w:t>
            </w:r>
            <w:r>
              <w:rPr>
                <w:sz w:val="16"/>
              </w:rPr>
              <w:t>for</w:t>
            </w:r>
            <w:r>
              <w:rPr>
                <w:spacing w:val="-9"/>
                <w:sz w:val="16"/>
              </w:rPr>
              <w:t xml:space="preserve"> </w:t>
            </w:r>
            <w:r>
              <w:rPr>
                <w:sz w:val="16"/>
              </w:rPr>
              <w:t>People</w:t>
            </w:r>
            <w:r>
              <w:rPr>
                <w:spacing w:val="40"/>
                <w:sz w:val="16"/>
              </w:rPr>
              <w:t xml:space="preserve"> </w:t>
            </w:r>
            <w:r>
              <w:rPr>
                <w:spacing w:val="-4"/>
                <w:sz w:val="16"/>
              </w:rPr>
              <w:t>with</w:t>
            </w:r>
            <w:r>
              <w:rPr>
                <w:spacing w:val="40"/>
                <w:sz w:val="16"/>
              </w:rPr>
              <w:t xml:space="preserve"> </w:t>
            </w:r>
            <w:r>
              <w:rPr>
                <w:spacing w:val="-2"/>
                <w:sz w:val="16"/>
              </w:rPr>
              <w:t>HIV/AIDs</w:t>
            </w:r>
          </w:p>
          <w:p w14:paraId="769C2621" w14:textId="77777777" w:rsidR="003E015B" w:rsidRDefault="003C74BC">
            <w:pPr>
              <w:pStyle w:val="TableParagraph"/>
              <w:ind w:left="44" w:right="145"/>
              <w:jc w:val="center"/>
              <w:rPr>
                <w:sz w:val="16"/>
              </w:rPr>
            </w:pPr>
            <w:r>
              <w:rPr>
                <w:spacing w:val="-5"/>
                <w:sz w:val="16"/>
              </w:rPr>
              <w:t>(%)</w:t>
            </w:r>
          </w:p>
        </w:tc>
        <w:tc>
          <w:tcPr>
            <w:tcW w:w="891" w:type="dxa"/>
          </w:tcPr>
          <w:p w14:paraId="769C2622" w14:textId="77777777" w:rsidR="003E015B" w:rsidRDefault="003E015B">
            <w:pPr>
              <w:pStyle w:val="TableParagraph"/>
              <w:rPr>
                <w:b/>
                <w:sz w:val="16"/>
              </w:rPr>
            </w:pPr>
          </w:p>
          <w:p w14:paraId="769C2623" w14:textId="77777777" w:rsidR="003E015B" w:rsidRDefault="003E015B">
            <w:pPr>
              <w:pStyle w:val="TableParagraph"/>
              <w:spacing w:before="59"/>
              <w:rPr>
                <w:b/>
                <w:sz w:val="16"/>
              </w:rPr>
            </w:pPr>
          </w:p>
          <w:p w14:paraId="769C2624" w14:textId="77777777" w:rsidR="003E015B" w:rsidRDefault="003C74BC">
            <w:pPr>
              <w:pStyle w:val="TableParagraph"/>
              <w:spacing w:line="276" w:lineRule="auto"/>
              <w:ind w:right="43"/>
              <w:jc w:val="center"/>
              <w:rPr>
                <w:sz w:val="16"/>
              </w:rPr>
            </w:pPr>
            <w:r>
              <w:rPr>
                <w:sz w:val="16"/>
              </w:rPr>
              <w:t>Public</w:t>
            </w:r>
            <w:r>
              <w:rPr>
                <w:spacing w:val="-10"/>
                <w:sz w:val="16"/>
              </w:rPr>
              <w:t xml:space="preserve"> </w:t>
            </w:r>
            <w:r>
              <w:rPr>
                <w:sz w:val="16"/>
              </w:rPr>
              <w:t>Infra-</w:t>
            </w:r>
            <w:r>
              <w:rPr>
                <w:spacing w:val="40"/>
                <w:sz w:val="16"/>
              </w:rPr>
              <w:t xml:space="preserve"> </w:t>
            </w:r>
            <w:r>
              <w:rPr>
                <w:spacing w:val="-2"/>
                <w:sz w:val="16"/>
              </w:rPr>
              <w:t>structure,</w:t>
            </w:r>
            <w:r>
              <w:rPr>
                <w:spacing w:val="40"/>
                <w:sz w:val="16"/>
              </w:rPr>
              <w:t xml:space="preserve"> </w:t>
            </w:r>
            <w:r>
              <w:rPr>
                <w:sz w:val="16"/>
              </w:rPr>
              <w:t>Facilities</w:t>
            </w:r>
            <w:r>
              <w:rPr>
                <w:spacing w:val="-7"/>
                <w:sz w:val="16"/>
              </w:rPr>
              <w:t xml:space="preserve"> </w:t>
            </w:r>
            <w:r>
              <w:rPr>
                <w:sz w:val="16"/>
              </w:rPr>
              <w:t>&amp;</w:t>
            </w:r>
            <w:r>
              <w:rPr>
                <w:spacing w:val="40"/>
                <w:sz w:val="16"/>
              </w:rPr>
              <w:t xml:space="preserve"> </w:t>
            </w:r>
            <w:r>
              <w:rPr>
                <w:spacing w:val="-2"/>
                <w:sz w:val="16"/>
              </w:rPr>
              <w:t>Services</w:t>
            </w:r>
          </w:p>
          <w:p w14:paraId="769C2625" w14:textId="77777777" w:rsidR="003E015B" w:rsidRDefault="003C74BC">
            <w:pPr>
              <w:pStyle w:val="TableParagraph"/>
              <w:spacing w:line="194" w:lineRule="exact"/>
              <w:ind w:left="53" w:right="93"/>
              <w:jc w:val="center"/>
              <w:rPr>
                <w:sz w:val="16"/>
              </w:rPr>
            </w:pPr>
            <w:r>
              <w:rPr>
                <w:spacing w:val="-5"/>
                <w:sz w:val="16"/>
              </w:rPr>
              <w:t>(%)</w:t>
            </w:r>
          </w:p>
        </w:tc>
        <w:tc>
          <w:tcPr>
            <w:tcW w:w="891" w:type="dxa"/>
          </w:tcPr>
          <w:p w14:paraId="769C2626" w14:textId="77777777" w:rsidR="003E015B" w:rsidRDefault="003E015B">
            <w:pPr>
              <w:pStyle w:val="TableParagraph"/>
              <w:rPr>
                <w:rFonts w:ascii="Times New Roman"/>
                <w:sz w:val="16"/>
              </w:rPr>
            </w:pPr>
          </w:p>
        </w:tc>
        <w:tc>
          <w:tcPr>
            <w:tcW w:w="891" w:type="dxa"/>
          </w:tcPr>
          <w:p w14:paraId="769C2627" w14:textId="77777777" w:rsidR="003E015B" w:rsidRDefault="003E015B">
            <w:pPr>
              <w:pStyle w:val="TableParagraph"/>
              <w:rPr>
                <w:b/>
                <w:sz w:val="16"/>
              </w:rPr>
            </w:pPr>
          </w:p>
          <w:p w14:paraId="769C2628" w14:textId="77777777" w:rsidR="003E015B" w:rsidRDefault="003E015B">
            <w:pPr>
              <w:pStyle w:val="TableParagraph"/>
              <w:rPr>
                <w:b/>
                <w:sz w:val="16"/>
              </w:rPr>
            </w:pPr>
          </w:p>
          <w:p w14:paraId="769C2629" w14:textId="77777777" w:rsidR="003E015B" w:rsidRDefault="003E015B">
            <w:pPr>
              <w:pStyle w:val="TableParagraph"/>
              <w:spacing w:before="89"/>
              <w:rPr>
                <w:b/>
                <w:sz w:val="16"/>
              </w:rPr>
            </w:pPr>
          </w:p>
          <w:p w14:paraId="769C262A" w14:textId="77777777" w:rsidR="003E015B" w:rsidRDefault="003C74BC">
            <w:pPr>
              <w:pStyle w:val="TableParagraph"/>
              <w:spacing w:line="276" w:lineRule="auto"/>
              <w:ind w:left="-44" w:right="-29" w:hanging="3"/>
              <w:jc w:val="center"/>
              <w:rPr>
                <w:sz w:val="16"/>
              </w:rPr>
            </w:pPr>
            <w:r>
              <w:rPr>
                <w:spacing w:val="-2"/>
                <w:sz w:val="16"/>
              </w:rPr>
              <w:t>Community</w:t>
            </w:r>
            <w:r>
              <w:rPr>
                <w:spacing w:val="40"/>
                <w:sz w:val="16"/>
              </w:rPr>
              <w:t xml:space="preserve"> </w:t>
            </w:r>
            <w:r>
              <w:rPr>
                <w:spacing w:val="-2"/>
                <w:sz w:val="16"/>
              </w:rPr>
              <w:t>Sustainability</w:t>
            </w:r>
            <w:r>
              <w:rPr>
                <w:spacing w:val="40"/>
                <w:sz w:val="16"/>
              </w:rPr>
              <w:t xml:space="preserve"> </w:t>
            </w:r>
            <w:r>
              <w:rPr>
                <w:sz w:val="16"/>
              </w:rPr>
              <w:t xml:space="preserve">&amp; </w:t>
            </w:r>
            <w:r>
              <w:rPr>
                <w:spacing w:val="-2"/>
                <w:sz w:val="16"/>
              </w:rPr>
              <w:t>Opportunity</w:t>
            </w:r>
          </w:p>
          <w:p w14:paraId="769C262B" w14:textId="77777777" w:rsidR="003E015B" w:rsidRDefault="003C74BC">
            <w:pPr>
              <w:pStyle w:val="TableParagraph"/>
              <w:spacing w:line="193" w:lineRule="exact"/>
              <w:ind w:left="70" w:right="93"/>
              <w:jc w:val="center"/>
              <w:rPr>
                <w:sz w:val="16"/>
              </w:rPr>
            </w:pPr>
            <w:r>
              <w:rPr>
                <w:spacing w:val="-5"/>
                <w:sz w:val="16"/>
              </w:rPr>
              <w:t>(%)</w:t>
            </w:r>
          </w:p>
        </w:tc>
        <w:tc>
          <w:tcPr>
            <w:tcW w:w="891" w:type="dxa"/>
          </w:tcPr>
          <w:p w14:paraId="769C262C" w14:textId="77777777" w:rsidR="003E015B" w:rsidRDefault="003E015B">
            <w:pPr>
              <w:pStyle w:val="TableParagraph"/>
              <w:rPr>
                <w:b/>
                <w:sz w:val="16"/>
              </w:rPr>
            </w:pPr>
          </w:p>
          <w:p w14:paraId="769C262D" w14:textId="77777777" w:rsidR="003E015B" w:rsidRDefault="003E015B">
            <w:pPr>
              <w:pStyle w:val="TableParagraph"/>
              <w:rPr>
                <w:b/>
                <w:sz w:val="16"/>
              </w:rPr>
            </w:pPr>
          </w:p>
          <w:p w14:paraId="769C262E" w14:textId="77777777" w:rsidR="003E015B" w:rsidRDefault="003E015B">
            <w:pPr>
              <w:pStyle w:val="TableParagraph"/>
              <w:spacing w:before="89"/>
              <w:rPr>
                <w:b/>
                <w:sz w:val="16"/>
              </w:rPr>
            </w:pPr>
          </w:p>
          <w:p w14:paraId="769C262F" w14:textId="77777777" w:rsidR="003E015B" w:rsidRDefault="003C74BC">
            <w:pPr>
              <w:pStyle w:val="TableParagraph"/>
              <w:spacing w:line="276" w:lineRule="auto"/>
              <w:ind w:left="18" w:right="46" w:firstLine="11"/>
              <w:jc w:val="both"/>
              <w:rPr>
                <w:sz w:val="16"/>
              </w:rPr>
            </w:pPr>
            <w:r>
              <w:rPr>
                <w:sz w:val="16"/>
              </w:rPr>
              <w:t>New</w:t>
            </w:r>
            <w:r>
              <w:rPr>
                <w:spacing w:val="-10"/>
                <w:sz w:val="16"/>
              </w:rPr>
              <w:t xml:space="preserve"> </w:t>
            </w:r>
            <w:r>
              <w:rPr>
                <w:sz w:val="16"/>
              </w:rPr>
              <w:t>Jobs</w:t>
            </w:r>
            <w:r>
              <w:rPr>
                <w:spacing w:val="-9"/>
                <w:sz w:val="16"/>
              </w:rPr>
              <w:t xml:space="preserve"> </w:t>
            </w:r>
            <w:r>
              <w:rPr>
                <w:sz w:val="16"/>
              </w:rPr>
              <w:t>or</w:t>
            </w:r>
            <w:r>
              <w:rPr>
                <w:spacing w:val="40"/>
                <w:sz w:val="16"/>
              </w:rPr>
              <w:t xml:space="preserve"> </w:t>
            </w:r>
            <w:r>
              <w:rPr>
                <w:sz w:val="16"/>
              </w:rPr>
              <w:t>Retention</w:t>
            </w:r>
            <w:r>
              <w:rPr>
                <w:spacing w:val="-10"/>
                <w:sz w:val="16"/>
              </w:rPr>
              <w:t xml:space="preserve"> </w:t>
            </w:r>
            <w:r>
              <w:rPr>
                <w:sz w:val="16"/>
              </w:rPr>
              <w:t>of</w:t>
            </w:r>
            <w:r>
              <w:rPr>
                <w:spacing w:val="40"/>
                <w:sz w:val="16"/>
              </w:rPr>
              <w:t xml:space="preserve"> </w:t>
            </w:r>
            <w:r>
              <w:rPr>
                <w:sz w:val="16"/>
              </w:rPr>
              <w:t>Existing</w:t>
            </w:r>
            <w:r>
              <w:rPr>
                <w:spacing w:val="-7"/>
                <w:sz w:val="16"/>
              </w:rPr>
              <w:t xml:space="preserve"> </w:t>
            </w:r>
            <w:r>
              <w:rPr>
                <w:spacing w:val="-4"/>
                <w:sz w:val="16"/>
              </w:rPr>
              <w:t>Jobs</w:t>
            </w:r>
          </w:p>
          <w:p w14:paraId="769C2630" w14:textId="77777777" w:rsidR="003E015B" w:rsidRDefault="003C74BC">
            <w:pPr>
              <w:pStyle w:val="TableParagraph"/>
              <w:spacing w:line="193" w:lineRule="exact"/>
              <w:ind w:left="69" w:right="93"/>
              <w:jc w:val="center"/>
              <w:rPr>
                <w:sz w:val="16"/>
              </w:rPr>
            </w:pPr>
            <w:r>
              <w:rPr>
                <w:spacing w:val="-5"/>
                <w:sz w:val="16"/>
              </w:rPr>
              <w:t>(%)</w:t>
            </w:r>
          </w:p>
        </w:tc>
        <w:tc>
          <w:tcPr>
            <w:tcW w:w="893" w:type="dxa"/>
          </w:tcPr>
          <w:p w14:paraId="769C2631" w14:textId="77777777" w:rsidR="003E015B" w:rsidRDefault="003E015B">
            <w:pPr>
              <w:pStyle w:val="TableParagraph"/>
              <w:rPr>
                <w:b/>
                <w:sz w:val="16"/>
              </w:rPr>
            </w:pPr>
          </w:p>
          <w:p w14:paraId="769C2632" w14:textId="77777777" w:rsidR="003E015B" w:rsidRDefault="003E015B">
            <w:pPr>
              <w:pStyle w:val="TableParagraph"/>
              <w:spacing w:before="59"/>
              <w:rPr>
                <w:b/>
                <w:sz w:val="16"/>
              </w:rPr>
            </w:pPr>
          </w:p>
          <w:p w14:paraId="769C2633" w14:textId="77777777" w:rsidR="003E015B" w:rsidRDefault="003C74BC">
            <w:pPr>
              <w:pStyle w:val="TableParagraph"/>
              <w:spacing w:line="276" w:lineRule="auto"/>
              <w:ind w:left="47" w:right="77"/>
              <w:jc w:val="center"/>
              <w:rPr>
                <w:sz w:val="16"/>
              </w:rPr>
            </w:pPr>
            <w:r>
              <w:rPr>
                <w:spacing w:val="-2"/>
                <w:sz w:val="16"/>
              </w:rPr>
              <w:t>Community</w:t>
            </w:r>
            <w:r>
              <w:rPr>
                <w:spacing w:val="40"/>
                <w:sz w:val="16"/>
              </w:rPr>
              <w:t xml:space="preserve"> </w:t>
            </w:r>
            <w:r>
              <w:rPr>
                <w:spacing w:val="-4"/>
                <w:sz w:val="16"/>
              </w:rPr>
              <w:t>and</w:t>
            </w:r>
            <w:r>
              <w:rPr>
                <w:spacing w:val="40"/>
                <w:sz w:val="16"/>
              </w:rPr>
              <w:t xml:space="preserve"> </w:t>
            </w:r>
            <w:r>
              <w:rPr>
                <w:spacing w:val="-2"/>
                <w:sz w:val="16"/>
              </w:rPr>
              <w:t>Regional</w:t>
            </w:r>
            <w:r>
              <w:rPr>
                <w:spacing w:val="40"/>
                <w:sz w:val="16"/>
              </w:rPr>
              <w:t xml:space="preserve"> </w:t>
            </w:r>
            <w:r>
              <w:rPr>
                <w:spacing w:val="-2"/>
                <w:sz w:val="16"/>
              </w:rPr>
              <w:t>Planning</w:t>
            </w:r>
          </w:p>
          <w:p w14:paraId="769C2634" w14:textId="77777777" w:rsidR="003E015B" w:rsidRDefault="003C74BC">
            <w:pPr>
              <w:pStyle w:val="TableParagraph"/>
              <w:spacing w:line="194" w:lineRule="exact"/>
              <w:ind w:right="28"/>
              <w:jc w:val="center"/>
              <w:rPr>
                <w:sz w:val="16"/>
              </w:rPr>
            </w:pPr>
            <w:r>
              <w:rPr>
                <w:spacing w:val="-5"/>
                <w:sz w:val="16"/>
              </w:rPr>
              <w:t>(%)</w:t>
            </w:r>
          </w:p>
        </w:tc>
        <w:tc>
          <w:tcPr>
            <w:tcW w:w="799" w:type="dxa"/>
          </w:tcPr>
          <w:p w14:paraId="769C2635" w14:textId="77777777" w:rsidR="003E015B" w:rsidRDefault="003E015B">
            <w:pPr>
              <w:pStyle w:val="TableParagraph"/>
              <w:rPr>
                <w:b/>
                <w:sz w:val="16"/>
              </w:rPr>
            </w:pPr>
          </w:p>
          <w:p w14:paraId="769C2636" w14:textId="77777777" w:rsidR="003E015B" w:rsidRDefault="003E015B">
            <w:pPr>
              <w:pStyle w:val="TableParagraph"/>
              <w:rPr>
                <w:b/>
                <w:sz w:val="16"/>
              </w:rPr>
            </w:pPr>
          </w:p>
          <w:p w14:paraId="769C2637" w14:textId="77777777" w:rsidR="003E015B" w:rsidRDefault="003E015B">
            <w:pPr>
              <w:pStyle w:val="TableParagraph"/>
              <w:rPr>
                <w:b/>
                <w:sz w:val="16"/>
              </w:rPr>
            </w:pPr>
          </w:p>
          <w:p w14:paraId="769C2638" w14:textId="77777777" w:rsidR="003E015B" w:rsidRDefault="003E015B">
            <w:pPr>
              <w:pStyle w:val="TableParagraph"/>
              <w:rPr>
                <w:b/>
                <w:sz w:val="16"/>
              </w:rPr>
            </w:pPr>
          </w:p>
          <w:p w14:paraId="769C2639" w14:textId="77777777" w:rsidR="003E015B" w:rsidRDefault="003E015B">
            <w:pPr>
              <w:pStyle w:val="TableParagraph"/>
              <w:rPr>
                <w:b/>
                <w:sz w:val="16"/>
              </w:rPr>
            </w:pPr>
          </w:p>
          <w:p w14:paraId="769C263A" w14:textId="77777777" w:rsidR="003E015B" w:rsidRDefault="003E015B">
            <w:pPr>
              <w:pStyle w:val="TableParagraph"/>
              <w:spacing w:before="175"/>
              <w:rPr>
                <w:b/>
                <w:sz w:val="16"/>
              </w:rPr>
            </w:pPr>
          </w:p>
          <w:p w14:paraId="769C263B" w14:textId="77777777" w:rsidR="003E015B" w:rsidRDefault="003C74BC">
            <w:pPr>
              <w:pStyle w:val="TableParagraph"/>
              <w:ind w:right="105"/>
              <w:jc w:val="right"/>
              <w:rPr>
                <w:sz w:val="16"/>
              </w:rPr>
            </w:pPr>
            <w:r>
              <w:rPr>
                <w:sz w:val="16"/>
              </w:rPr>
              <w:t>Total</w:t>
            </w:r>
            <w:r>
              <w:rPr>
                <w:spacing w:val="-6"/>
                <w:sz w:val="16"/>
              </w:rPr>
              <w:t xml:space="preserve"> </w:t>
            </w:r>
            <w:r>
              <w:rPr>
                <w:spacing w:val="-5"/>
                <w:sz w:val="16"/>
              </w:rPr>
              <w:t>(%)</w:t>
            </w:r>
          </w:p>
        </w:tc>
      </w:tr>
      <w:tr w:rsidR="003E015B" w14:paraId="769C264C" w14:textId="77777777">
        <w:trPr>
          <w:trHeight w:val="251"/>
        </w:trPr>
        <w:tc>
          <w:tcPr>
            <w:tcW w:w="859" w:type="dxa"/>
          </w:tcPr>
          <w:p w14:paraId="769C263D" w14:textId="77777777" w:rsidR="003E015B" w:rsidRDefault="003C74BC">
            <w:pPr>
              <w:pStyle w:val="TableParagraph"/>
              <w:spacing w:line="219" w:lineRule="exact"/>
              <w:ind w:left="16"/>
              <w:rPr>
                <w:sz w:val="18"/>
              </w:rPr>
            </w:pPr>
            <w:r>
              <w:rPr>
                <w:spacing w:val="-4"/>
                <w:sz w:val="18"/>
              </w:rPr>
              <w:t>CDBG</w:t>
            </w:r>
          </w:p>
        </w:tc>
        <w:tc>
          <w:tcPr>
            <w:tcW w:w="888" w:type="dxa"/>
          </w:tcPr>
          <w:p w14:paraId="769C263E" w14:textId="77777777" w:rsidR="003E015B" w:rsidRDefault="003C74BC">
            <w:pPr>
              <w:pStyle w:val="TableParagraph"/>
              <w:spacing w:line="219" w:lineRule="exact"/>
              <w:ind w:right="93"/>
              <w:jc w:val="right"/>
              <w:rPr>
                <w:sz w:val="18"/>
              </w:rPr>
            </w:pPr>
            <w:r>
              <w:rPr>
                <w:spacing w:val="-10"/>
                <w:sz w:val="18"/>
              </w:rPr>
              <w:t>0</w:t>
            </w:r>
          </w:p>
        </w:tc>
        <w:tc>
          <w:tcPr>
            <w:tcW w:w="893" w:type="dxa"/>
          </w:tcPr>
          <w:p w14:paraId="769C263F" w14:textId="77777777" w:rsidR="003E015B" w:rsidRDefault="003C74BC">
            <w:pPr>
              <w:pStyle w:val="TableParagraph"/>
              <w:spacing w:line="219" w:lineRule="exact"/>
              <w:ind w:right="98"/>
              <w:jc w:val="right"/>
              <w:rPr>
                <w:sz w:val="18"/>
              </w:rPr>
            </w:pPr>
            <w:r>
              <w:rPr>
                <w:spacing w:val="-10"/>
                <w:sz w:val="18"/>
              </w:rPr>
              <w:t>0</w:t>
            </w:r>
          </w:p>
        </w:tc>
        <w:tc>
          <w:tcPr>
            <w:tcW w:w="891" w:type="dxa"/>
          </w:tcPr>
          <w:p w14:paraId="769C2640" w14:textId="77777777" w:rsidR="003E015B" w:rsidRDefault="003C74BC">
            <w:pPr>
              <w:pStyle w:val="TableParagraph"/>
              <w:spacing w:line="219" w:lineRule="exact"/>
              <w:ind w:right="96"/>
              <w:jc w:val="right"/>
              <w:rPr>
                <w:sz w:val="18"/>
              </w:rPr>
            </w:pPr>
            <w:r>
              <w:rPr>
                <w:spacing w:val="-10"/>
                <w:sz w:val="18"/>
              </w:rPr>
              <w:t>0</w:t>
            </w:r>
          </w:p>
        </w:tc>
        <w:tc>
          <w:tcPr>
            <w:tcW w:w="891" w:type="dxa"/>
          </w:tcPr>
          <w:p w14:paraId="769C2641" w14:textId="77777777" w:rsidR="003E015B" w:rsidRDefault="003C74BC">
            <w:pPr>
              <w:pStyle w:val="TableParagraph"/>
              <w:spacing w:line="219" w:lineRule="exact"/>
              <w:ind w:right="97"/>
              <w:jc w:val="right"/>
              <w:rPr>
                <w:sz w:val="18"/>
              </w:rPr>
            </w:pPr>
            <w:r>
              <w:rPr>
                <w:spacing w:val="-10"/>
                <w:sz w:val="18"/>
              </w:rPr>
              <w:t>0</w:t>
            </w:r>
          </w:p>
        </w:tc>
        <w:tc>
          <w:tcPr>
            <w:tcW w:w="891" w:type="dxa"/>
          </w:tcPr>
          <w:p w14:paraId="769C2642" w14:textId="77777777" w:rsidR="003E015B" w:rsidRDefault="003C74BC">
            <w:pPr>
              <w:pStyle w:val="TableParagraph"/>
              <w:spacing w:line="219" w:lineRule="exact"/>
              <w:ind w:right="97"/>
              <w:jc w:val="right"/>
              <w:rPr>
                <w:sz w:val="18"/>
              </w:rPr>
            </w:pPr>
            <w:r>
              <w:rPr>
                <w:spacing w:val="-10"/>
                <w:sz w:val="18"/>
              </w:rPr>
              <w:t>0</w:t>
            </w:r>
          </w:p>
        </w:tc>
        <w:tc>
          <w:tcPr>
            <w:tcW w:w="891" w:type="dxa"/>
          </w:tcPr>
          <w:p w14:paraId="769C2643" w14:textId="77777777" w:rsidR="003E015B" w:rsidRDefault="003C74BC">
            <w:pPr>
              <w:pStyle w:val="TableParagraph"/>
              <w:spacing w:line="219" w:lineRule="exact"/>
              <w:ind w:right="98"/>
              <w:jc w:val="right"/>
              <w:rPr>
                <w:sz w:val="18"/>
              </w:rPr>
            </w:pPr>
            <w:r>
              <w:rPr>
                <w:spacing w:val="-10"/>
                <w:sz w:val="18"/>
              </w:rPr>
              <w:t>0</w:t>
            </w:r>
          </w:p>
        </w:tc>
        <w:tc>
          <w:tcPr>
            <w:tcW w:w="893" w:type="dxa"/>
          </w:tcPr>
          <w:p w14:paraId="769C2644"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45"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46" w14:textId="77777777" w:rsidR="003E015B" w:rsidRDefault="003C74BC">
            <w:pPr>
              <w:pStyle w:val="TableParagraph"/>
              <w:spacing w:line="219" w:lineRule="exact"/>
              <w:ind w:right="99"/>
              <w:jc w:val="right"/>
              <w:rPr>
                <w:sz w:val="18"/>
              </w:rPr>
            </w:pPr>
            <w:r>
              <w:rPr>
                <w:spacing w:val="-5"/>
                <w:sz w:val="18"/>
              </w:rPr>
              <w:t>47</w:t>
            </w:r>
          </w:p>
        </w:tc>
        <w:tc>
          <w:tcPr>
            <w:tcW w:w="891" w:type="dxa"/>
          </w:tcPr>
          <w:p w14:paraId="769C2647" w14:textId="77777777" w:rsidR="003E015B" w:rsidRDefault="003E015B">
            <w:pPr>
              <w:pStyle w:val="TableParagraph"/>
              <w:rPr>
                <w:rFonts w:ascii="Times New Roman"/>
                <w:sz w:val="16"/>
              </w:rPr>
            </w:pPr>
          </w:p>
        </w:tc>
        <w:tc>
          <w:tcPr>
            <w:tcW w:w="891" w:type="dxa"/>
          </w:tcPr>
          <w:p w14:paraId="769C2648" w14:textId="77777777" w:rsidR="003E015B" w:rsidRDefault="003C74BC">
            <w:pPr>
              <w:pStyle w:val="TableParagraph"/>
              <w:spacing w:line="219" w:lineRule="exact"/>
              <w:ind w:right="101"/>
              <w:jc w:val="right"/>
              <w:rPr>
                <w:sz w:val="18"/>
              </w:rPr>
            </w:pPr>
            <w:r>
              <w:rPr>
                <w:spacing w:val="-5"/>
                <w:sz w:val="18"/>
              </w:rPr>
              <w:t>45</w:t>
            </w:r>
          </w:p>
        </w:tc>
        <w:tc>
          <w:tcPr>
            <w:tcW w:w="891" w:type="dxa"/>
          </w:tcPr>
          <w:p w14:paraId="769C2649" w14:textId="77777777" w:rsidR="003E015B" w:rsidRDefault="003C74BC">
            <w:pPr>
              <w:pStyle w:val="TableParagraph"/>
              <w:spacing w:line="219" w:lineRule="exact"/>
              <w:ind w:right="101"/>
              <w:jc w:val="right"/>
              <w:rPr>
                <w:sz w:val="18"/>
              </w:rPr>
            </w:pPr>
            <w:r>
              <w:rPr>
                <w:spacing w:val="-10"/>
                <w:sz w:val="18"/>
              </w:rPr>
              <w:t>5</w:t>
            </w:r>
          </w:p>
        </w:tc>
        <w:tc>
          <w:tcPr>
            <w:tcW w:w="893" w:type="dxa"/>
          </w:tcPr>
          <w:p w14:paraId="769C264A" w14:textId="77777777" w:rsidR="003E015B" w:rsidRDefault="003C74BC">
            <w:pPr>
              <w:pStyle w:val="TableParagraph"/>
              <w:spacing w:line="219" w:lineRule="exact"/>
              <w:ind w:right="104"/>
              <w:jc w:val="right"/>
              <w:rPr>
                <w:sz w:val="18"/>
              </w:rPr>
            </w:pPr>
            <w:r>
              <w:rPr>
                <w:spacing w:val="-10"/>
                <w:sz w:val="18"/>
              </w:rPr>
              <w:t>3</w:t>
            </w:r>
          </w:p>
        </w:tc>
        <w:tc>
          <w:tcPr>
            <w:tcW w:w="799" w:type="dxa"/>
          </w:tcPr>
          <w:p w14:paraId="769C264B" w14:textId="77777777" w:rsidR="003E015B" w:rsidRDefault="003C74BC">
            <w:pPr>
              <w:pStyle w:val="TableParagraph"/>
              <w:spacing w:line="219" w:lineRule="exact"/>
              <w:ind w:right="101"/>
              <w:jc w:val="right"/>
              <w:rPr>
                <w:b/>
                <w:sz w:val="18"/>
              </w:rPr>
            </w:pPr>
            <w:r>
              <w:rPr>
                <w:b/>
                <w:spacing w:val="-5"/>
                <w:sz w:val="18"/>
              </w:rPr>
              <w:t>100</w:t>
            </w:r>
          </w:p>
        </w:tc>
      </w:tr>
      <w:tr w:rsidR="003E015B" w14:paraId="769C265C" w14:textId="77777777">
        <w:trPr>
          <w:trHeight w:val="253"/>
        </w:trPr>
        <w:tc>
          <w:tcPr>
            <w:tcW w:w="859" w:type="dxa"/>
          </w:tcPr>
          <w:p w14:paraId="769C264D" w14:textId="77777777" w:rsidR="003E015B" w:rsidRDefault="003C74BC">
            <w:pPr>
              <w:pStyle w:val="TableParagraph"/>
              <w:spacing w:before="1"/>
              <w:ind w:left="16"/>
              <w:rPr>
                <w:sz w:val="18"/>
              </w:rPr>
            </w:pPr>
            <w:r>
              <w:rPr>
                <w:spacing w:val="-4"/>
                <w:sz w:val="18"/>
              </w:rPr>
              <w:t>HOME</w:t>
            </w:r>
          </w:p>
        </w:tc>
        <w:tc>
          <w:tcPr>
            <w:tcW w:w="888" w:type="dxa"/>
          </w:tcPr>
          <w:p w14:paraId="769C264E" w14:textId="77777777" w:rsidR="003E015B" w:rsidRDefault="003C74BC">
            <w:pPr>
              <w:pStyle w:val="TableParagraph"/>
              <w:spacing w:before="1"/>
              <w:ind w:right="93"/>
              <w:jc w:val="right"/>
              <w:rPr>
                <w:sz w:val="18"/>
              </w:rPr>
            </w:pPr>
            <w:r>
              <w:rPr>
                <w:spacing w:val="-5"/>
                <w:sz w:val="18"/>
              </w:rPr>
              <w:t>75</w:t>
            </w:r>
          </w:p>
        </w:tc>
        <w:tc>
          <w:tcPr>
            <w:tcW w:w="893" w:type="dxa"/>
          </w:tcPr>
          <w:p w14:paraId="769C264F" w14:textId="77777777" w:rsidR="003E015B" w:rsidRDefault="003C74BC">
            <w:pPr>
              <w:pStyle w:val="TableParagraph"/>
              <w:spacing w:before="1"/>
              <w:ind w:right="98"/>
              <w:jc w:val="right"/>
              <w:rPr>
                <w:sz w:val="18"/>
              </w:rPr>
            </w:pPr>
            <w:r>
              <w:rPr>
                <w:spacing w:val="-10"/>
                <w:sz w:val="18"/>
              </w:rPr>
              <w:t>0</w:t>
            </w:r>
          </w:p>
        </w:tc>
        <w:tc>
          <w:tcPr>
            <w:tcW w:w="891" w:type="dxa"/>
          </w:tcPr>
          <w:p w14:paraId="769C2650" w14:textId="77777777" w:rsidR="003E015B" w:rsidRDefault="003C74BC">
            <w:pPr>
              <w:pStyle w:val="TableParagraph"/>
              <w:spacing w:before="1"/>
              <w:ind w:right="96"/>
              <w:jc w:val="right"/>
              <w:rPr>
                <w:sz w:val="18"/>
              </w:rPr>
            </w:pPr>
            <w:r>
              <w:rPr>
                <w:spacing w:val="-5"/>
                <w:sz w:val="18"/>
              </w:rPr>
              <w:t>24</w:t>
            </w:r>
          </w:p>
        </w:tc>
        <w:tc>
          <w:tcPr>
            <w:tcW w:w="891" w:type="dxa"/>
          </w:tcPr>
          <w:p w14:paraId="769C2651" w14:textId="77777777" w:rsidR="003E015B" w:rsidRDefault="003C74BC">
            <w:pPr>
              <w:pStyle w:val="TableParagraph"/>
              <w:spacing w:before="1"/>
              <w:ind w:right="97"/>
              <w:jc w:val="right"/>
              <w:rPr>
                <w:sz w:val="18"/>
              </w:rPr>
            </w:pPr>
            <w:r>
              <w:rPr>
                <w:spacing w:val="-10"/>
                <w:sz w:val="18"/>
              </w:rPr>
              <w:t>0</w:t>
            </w:r>
          </w:p>
        </w:tc>
        <w:tc>
          <w:tcPr>
            <w:tcW w:w="891" w:type="dxa"/>
          </w:tcPr>
          <w:p w14:paraId="769C2652" w14:textId="77777777" w:rsidR="003E015B" w:rsidRDefault="003C74BC">
            <w:pPr>
              <w:pStyle w:val="TableParagraph"/>
              <w:spacing w:before="1"/>
              <w:ind w:right="97"/>
              <w:jc w:val="right"/>
              <w:rPr>
                <w:sz w:val="18"/>
              </w:rPr>
            </w:pPr>
            <w:r>
              <w:rPr>
                <w:spacing w:val="-10"/>
                <w:sz w:val="18"/>
              </w:rPr>
              <w:t>1</w:t>
            </w:r>
          </w:p>
        </w:tc>
        <w:tc>
          <w:tcPr>
            <w:tcW w:w="891" w:type="dxa"/>
          </w:tcPr>
          <w:p w14:paraId="769C2653" w14:textId="77777777" w:rsidR="003E015B" w:rsidRDefault="003C74BC">
            <w:pPr>
              <w:pStyle w:val="TableParagraph"/>
              <w:spacing w:before="1"/>
              <w:ind w:right="98"/>
              <w:jc w:val="right"/>
              <w:rPr>
                <w:sz w:val="18"/>
              </w:rPr>
            </w:pPr>
            <w:r>
              <w:rPr>
                <w:spacing w:val="-10"/>
                <w:sz w:val="18"/>
              </w:rPr>
              <w:t>0</w:t>
            </w:r>
          </w:p>
        </w:tc>
        <w:tc>
          <w:tcPr>
            <w:tcW w:w="893" w:type="dxa"/>
          </w:tcPr>
          <w:p w14:paraId="769C2654" w14:textId="77777777" w:rsidR="003E015B" w:rsidRDefault="003C74BC">
            <w:pPr>
              <w:pStyle w:val="TableParagraph"/>
              <w:spacing w:before="1"/>
              <w:ind w:right="101"/>
              <w:jc w:val="right"/>
              <w:rPr>
                <w:sz w:val="18"/>
              </w:rPr>
            </w:pPr>
            <w:r>
              <w:rPr>
                <w:spacing w:val="-10"/>
                <w:sz w:val="18"/>
              </w:rPr>
              <w:t>0</w:t>
            </w:r>
          </w:p>
        </w:tc>
        <w:tc>
          <w:tcPr>
            <w:tcW w:w="891" w:type="dxa"/>
          </w:tcPr>
          <w:p w14:paraId="769C2655" w14:textId="77777777" w:rsidR="003E015B" w:rsidRDefault="003C74BC">
            <w:pPr>
              <w:pStyle w:val="TableParagraph"/>
              <w:spacing w:before="1"/>
              <w:ind w:right="101"/>
              <w:jc w:val="right"/>
              <w:rPr>
                <w:sz w:val="18"/>
              </w:rPr>
            </w:pPr>
            <w:r>
              <w:rPr>
                <w:spacing w:val="-10"/>
                <w:sz w:val="18"/>
              </w:rPr>
              <w:t>0</w:t>
            </w:r>
          </w:p>
        </w:tc>
        <w:tc>
          <w:tcPr>
            <w:tcW w:w="891" w:type="dxa"/>
          </w:tcPr>
          <w:p w14:paraId="769C2656" w14:textId="77777777" w:rsidR="003E015B" w:rsidRDefault="003C74BC">
            <w:pPr>
              <w:pStyle w:val="TableParagraph"/>
              <w:spacing w:before="1"/>
              <w:ind w:right="99"/>
              <w:jc w:val="right"/>
              <w:rPr>
                <w:sz w:val="18"/>
              </w:rPr>
            </w:pPr>
            <w:r>
              <w:rPr>
                <w:spacing w:val="-10"/>
                <w:sz w:val="18"/>
              </w:rPr>
              <w:t>0</w:t>
            </w:r>
          </w:p>
        </w:tc>
        <w:tc>
          <w:tcPr>
            <w:tcW w:w="891" w:type="dxa"/>
          </w:tcPr>
          <w:p w14:paraId="769C2657" w14:textId="77777777" w:rsidR="003E015B" w:rsidRDefault="003E015B">
            <w:pPr>
              <w:pStyle w:val="TableParagraph"/>
              <w:rPr>
                <w:rFonts w:ascii="Times New Roman"/>
                <w:sz w:val="16"/>
              </w:rPr>
            </w:pPr>
          </w:p>
        </w:tc>
        <w:tc>
          <w:tcPr>
            <w:tcW w:w="891" w:type="dxa"/>
          </w:tcPr>
          <w:p w14:paraId="769C2658" w14:textId="77777777" w:rsidR="003E015B" w:rsidRDefault="003C74BC">
            <w:pPr>
              <w:pStyle w:val="TableParagraph"/>
              <w:spacing w:before="1"/>
              <w:ind w:right="101"/>
              <w:jc w:val="right"/>
              <w:rPr>
                <w:sz w:val="18"/>
              </w:rPr>
            </w:pPr>
            <w:r>
              <w:rPr>
                <w:spacing w:val="-10"/>
                <w:sz w:val="18"/>
              </w:rPr>
              <w:t>0</w:t>
            </w:r>
          </w:p>
        </w:tc>
        <w:tc>
          <w:tcPr>
            <w:tcW w:w="891" w:type="dxa"/>
          </w:tcPr>
          <w:p w14:paraId="769C2659" w14:textId="77777777" w:rsidR="003E015B" w:rsidRDefault="003C74BC">
            <w:pPr>
              <w:pStyle w:val="TableParagraph"/>
              <w:spacing w:before="1"/>
              <w:ind w:right="101"/>
              <w:jc w:val="right"/>
              <w:rPr>
                <w:sz w:val="18"/>
              </w:rPr>
            </w:pPr>
            <w:r>
              <w:rPr>
                <w:spacing w:val="-10"/>
                <w:sz w:val="18"/>
              </w:rPr>
              <w:t>0</w:t>
            </w:r>
          </w:p>
        </w:tc>
        <w:tc>
          <w:tcPr>
            <w:tcW w:w="893" w:type="dxa"/>
          </w:tcPr>
          <w:p w14:paraId="769C265A" w14:textId="77777777" w:rsidR="003E015B" w:rsidRDefault="003C74BC">
            <w:pPr>
              <w:pStyle w:val="TableParagraph"/>
              <w:spacing w:before="1"/>
              <w:ind w:right="104"/>
              <w:jc w:val="right"/>
              <w:rPr>
                <w:sz w:val="18"/>
              </w:rPr>
            </w:pPr>
            <w:r>
              <w:rPr>
                <w:spacing w:val="-10"/>
                <w:sz w:val="18"/>
              </w:rPr>
              <w:t>0</w:t>
            </w:r>
          </w:p>
        </w:tc>
        <w:tc>
          <w:tcPr>
            <w:tcW w:w="799" w:type="dxa"/>
          </w:tcPr>
          <w:p w14:paraId="769C265B" w14:textId="77777777" w:rsidR="003E015B" w:rsidRDefault="003C74BC">
            <w:pPr>
              <w:pStyle w:val="TableParagraph"/>
              <w:spacing w:before="1"/>
              <w:ind w:right="101"/>
              <w:jc w:val="right"/>
              <w:rPr>
                <w:b/>
                <w:sz w:val="18"/>
              </w:rPr>
            </w:pPr>
            <w:r>
              <w:rPr>
                <w:b/>
                <w:spacing w:val="-5"/>
                <w:sz w:val="18"/>
              </w:rPr>
              <w:t>100</w:t>
            </w:r>
          </w:p>
        </w:tc>
      </w:tr>
      <w:tr w:rsidR="003E015B" w14:paraId="769C266C" w14:textId="77777777">
        <w:trPr>
          <w:trHeight w:val="251"/>
        </w:trPr>
        <w:tc>
          <w:tcPr>
            <w:tcW w:w="859" w:type="dxa"/>
          </w:tcPr>
          <w:p w14:paraId="769C265D" w14:textId="77777777" w:rsidR="003E015B" w:rsidRDefault="003C74BC">
            <w:pPr>
              <w:pStyle w:val="TableParagraph"/>
              <w:spacing w:line="219" w:lineRule="exact"/>
              <w:ind w:left="16"/>
              <w:rPr>
                <w:sz w:val="18"/>
              </w:rPr>
            </w:pPr>
            <w:r>
              <w:rPr>
                <w:spacing w:val="-2"/>
                <w:sz w:val="18"/>
              </w:rPr>
              <w:t>HOPWA</w:t>
            </w:r>
          </w:p>
        </w:tc>
        <w:tc>
          <w:tcPr>
            <w:tcW w:w="888" w:type="dxa"/>
          </w:tcPr>
          <w:p w14:paraId="769C265E" w14:textId="77777777" w:rsidR="003E015B" w:rsidRDefault="003C74BC">
            <w:pPr>
              <w:pStyle w:val="TableParagraph"/>
              <w:spacing w:line="219" w:lineRule="exact"/>
              <w:ind w:right="93"/>
              <w:jc w:val="right"/>
              <w:rPr>
                <w:sz w:val="18"/>
              </w:rPr>
            </w:pPr>
            <w:r>
              <w:rPr>
                <w:spacing w:val="-10"/>
                <w:sz w:val="18"/>
              </w:rPr>
              <w:t>0</w:t>
            </w:r>
          </w:p>
        </w:tc>
        <w:tc>
          <w:tcPr>
            <w:tcW w:w="893" w:type="dxa"/>
          </w:tcPr>
          <w:p w14:paraId="769C265F" w14:textId="77777777" w:rsidR="003E015B" w:rsidRDefault="003C74BC">
            <w:pPr>
              <w:pStyle w:val="TableParagraph"/>
              <w:spacing w:line="219" w:lineRule="exact"/>
              <w:ind w:right="98"/>
              <w:jc w:val="right"/>
              <w:rPr>
                <w:sz w:val="18"/>
              </w:rPr>
            </w:pPr>
            <w:r>
              <w:rPr>
                <w:spacing w:val="-10"/>
                <w:sz w:val="18"/>
              </w:rPr>
              <w:t>6</w:t>
            </w:r>
          </w:p>
        </w:tc>
        <w:tc>
          <w:tcPr>
            <w:tcW w:w="891" w:type="dxa"/>
          </w:tcPr>
          <w:p w14:paraId="769C2660" w14:textId="77777777" w:rsidR="003E015B" w:rsidRDefault="003C74BC">
            <w:pPr>
              <w:pStyle w:val="TableParagraph"/>
              <w:spacing w:line="219" w:lineRule="exact"/>
              <w:ind w:right="96"/>
              <w:jc w:val="right"/>
              <w:rPr>
                <w:sz w:val="18"/>
              </w:rPr>
            </w:pPr>
            <w:r>
              <w:rPr>
                <w:spacing w:val="-10"/>
                <w:sz w:val="18"/>
              </w:rPr>
              <w:t>0</w:t>
            </w:r>
          </w:p>
        </w:tc>
        <w:tc>
          <w:tcPr>
            <w:tcW w:w="891" w:type="dxa"/>
          </w:tcPr>
          <w:p w14:paraId="769C2661" w14:textId="77777777" w:rsidR="003E015B" w:rsidRDefault="003C74BC">
            <w:pPr>
              <w:pStyle w:val="TableParagraph"/>
              <w:spacing w:line="219" w:lineRule="exact"/>
              <w:ind w:right="97"/>
              <w:jc w:val="right"/>
              <w:rPr>
                <w:sz w:val="18"/>
              </w:rPr>
            </w:pPr>
            <w:r>
              <w:rPr>
                <w:spacing w:val="-5"/>
                <w:sz w:val="18"/>
              </w:rPr>
              <w:t>26</w:t>
            </w:r>
          </w:p>
        </w:tc>
        <w:tc>
          <w:tcPr>
            <w:tcW w:w="891" w:type="dxa"/>
          </w:tcPr>
          <w:p w14:paraId="769C2662" w14:textId="77777777" w:rsidR="003E015B" w:rsidRDefault="003C74BC">
            <w:pPr>
              <w:pStyle w:val="TableParagraph"/>
              <w:spacing w:line="219" w:lineRule="exact"/>
              <w:ind w:right="97"/>
              <w:jc w:val="right"/>
              <w:rPr>
                <w:sz w:val="18"/>
              </w:rPr>
            </w:pPr>
            <w:r>
              <w:rPr>
                <w:spacing w:val="-5"/>
                <w:sz w:val="18"/>
              </w:rPr>
              <w:t>20</w:t>
            </w:r>
          </w:p>
        </w:tc>
        <w:tc>
          <w:tcPr>
            <w:tcW w:w="891" w:type="dxa"/>
          </w:tcPr>
          <w:p w14:paraId="769C2663" w14:textId="77777777" w:rsidR="003E015B" w:rsidRDefault="003C74BC">
            <w:pPr>
              <w:pStyle w:val="TableParagraph"/>
              <w:spacing w:line="219" w:lineRule="exact"/>
              <w:ind w:right="98"/>
              <w:jc w:val="right"/>
              <w:rPr>
                <w:sz w:val="18"/>
              </w:rPr>
            </w:pPr>
            <w:r>
              <w:rPr>
                <w:spacing w:val="-10"/>
                <w:sz w:val="18"/>
              </w:rPr>
              <w:t>0</w:t>
            </w:r>
          </w:p>
        </w:tc>
        <w:tc>
          <w:tcPr>
            <w:tcW w:w="893" w:type="dxa"/>
          </w:tcPr>
          <w:p w14:paraId="769C2664"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65" w14:textId="77777777" w:rsidR="003E015B" w:rsidRDefault="003C74BC">
            <w:pPr>
              <w:pStyle w:val="TableParagraph"/>
              <w:spacing w:line="219" w:lineRule="exact"/>
              <w:ind w:right="101"/>
              <w:jc w:val="right"/>
              <w:rPr>
                <w:sz w:val="18"/>
              </w:rPr>
            </w:pPr>
            <w:r>
              <w:rPr>
                <w:spacing w:val="-5"/>
                <w:sz w:val="18"/>
              </w:rPr>
              <w:t>48</w:t>
            </w:r>
          </w:p>
        </w:tc>
        <w:tc>
          <w:tcPr>
            <w:tcW w:w="891" w:type="dxa"/>
          </w:tcPr>
          <w:p w14:paraId="769C2666" w14:textId="77777777" w:rsidR="003E015B" w:rsidRDefault="003C74BC">
            <w:pPr>
              <w:pStyle w:val="TableParagraph"/>
              <w:spacing w:line="219" w:lineRule="exact"/>
              <w:ind w:right="99"/>
              <w:jc w:val="right"/>
              <w:rPr>
                <w:sz w:val="18"/>
              </w:rPr>
            </w:pPr>
            <w:r>
              <w:rPr>
                <w:spacing w:val="-10"/>
                <w:sz w:val="18"/>
              </w:rPr>
              <w:t>0</w:t>
            </w:r>
          </w:p>
        </w:tc>
        <w:tc>
          <w:tcPr>
            <w:tcW w:w="891" w:type="dxa"/>
          </w:tcPr>
          <w:p w14:paraId="769C2667" w14:textId="77777777" w:rsidR="003E015B" w:rsidRDefault="003E015B">
            <w:pPr>
              <w:pStyle w:val="TableParagraph"/>
              <w:rPr>
                <w:rFonts w:ascii="Times New Roman"/>
                <w:sz w:val="16"/>
              </w:rPr>
            </w:pPr>
          </w:p>
        </w:tc>
        <w:tc>
          <w:tcPr>
            <w:tcW w:w="891" w:type="dxa"/>
          </w:tcPr>
          <w:p w14:paraId="769C2668"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69" w14:textId="77777777" w:rsidR="003E015B" w:rsidRDefault="003C74BC">
            <w:pPr>
              <w:pStyle w:val="TableParagraph"/>
              <w:spacing w:line="219" w:lineRule="exact"/>
              <w:ind w:right="101"/>
              <w:jc w:val="right"/>
              <w:rPr>
                <w:sz w:val="18"/>
              </w:rPr>
            </w:pPr>
            <w:r>
              <w:rPr>
                <w:spacing w:val="-10"/>
                <w:sz w:val="18"/>
              </w:rPr>
              <w:t>0</w:t>
            </w:r>
          </w:p>
        </w:tc>
        <w:tc>
          <w:tcPr>
            <w:tcW w:w="893" w:type="dxa"/>
          </w:tcPr>
          <w:p w14:paraId="769C266A" w14:textId="77777777" w:rsidR="003E015B" w:rsidRDefault="003C74BC">
            <w:pPr>
              <w:pStyle w:val="TableParagraph"/>
              <w:spacing w:line="219" w:lineRule="exact"/>
              <w:ind w:right="104"/>
              <w:jc w:val="right"/>
              <w:rPr>
                <w:sz w:val="18"/>
              </w:rPr>
            </w:pPr>
            <w:r>
              <w:rPr>
                <w:spacing w:val="-10"/>
                <w:sz w:val="18"/>
              </w:rPr>
              <w:t>0</w:t>
            </w:r>
          </w:p>
        </w:tc>
        <w:tc>
          <w:tcPr>
            <w:tcW w:w="799" w:type="dxa"/>
          </w:tcPr>
          <w:p w14:paraId="769C266B" w14:textId="77777777" w:rsidR="003E015B" w:rsidRDefault="003C74BC">
            <w:pPr>
              <w:pStyle w:val="TableParagraph"/>
              <w:spacing w:line="219" w:lineRule="exact"/>
              <w:ind w:right="101"/>
              <w:jc w:val="right"/>
              <w:rPr>
                <w:b/>
                <w:sz w:val="18"/>
              </w:rPr>
            </w:pPr>
            <w:r>
              <w:rPr>
                <w:b/>
                <w:spacing w:val="-5"/>
                <w:sz w:val="18"/>
              </w:rPr>
              <w:t>100</w:t>
            </w:r>
          </w:p>
        </w:tc>
      </w:tr>
      <w:tr w:rsidR="003E015B" w14:paraId="769C267C" w14:textId="77777777">
        <w:trPr>
          <w:trHeight w:val="253"/>
        </w:trPr>
        <w:tc>
          <w:tcPr>
            <w:tcW w:w="859" w:type="dxa"/>
          </w:tcPr>
          <w:p w14:paraId="769C266D" w14:textId="77777777" w:rsidR="003E015B" w:rsidRDefault="003C74BC">
            <w:pPr>
              <w:pStyle w:val="TableParagraph"/>
              <w:spacing w:before="1"/>
              <w:ind w:left="16"/>
              <w:rPr>
                <w:sz w:val="18"/>
              </w:rPr>
            </w:pPr>
            <w:r>
              <w:rPr>
                <w:spacing w:val="-5"/>
                <w:sz w:val="18"/>
              </w:rPr>
              <w:t>ESG</w:t>
            </w:r>
          </w:p>
        </w:tc>
        <w:tc>
          <w:tcPr>
            <w:tcW w:w="888" w:type="dxa"/>
          </w:tcPr>
          <w:p w14:paraId="769C266E" w14:textId="77777777" w:rsidR="003E015B" w:rsidRDefault="003C74BC">
            <w:pPr>
              <w:pStyle w:val="TableParagraph"/>
              <w:spacing w:before="1"/>
              <w:ind w:right="93"/>
              <w:jc w:val="right"/>
              <w:rPr>
                <w:sz w:val="18"/>
              </w:rPr>
            </w:pPr>
            <w:r>
              <w:rPr>
                <w:spacing w:val="-10"/>
                <w:sz w:val="18"/>
              </w:rPr>
              <w:t>0</w:t>
            </w:r>
          </w:p>
        </w:tc>
        <w:tc>
          <w:tcPr>
            <w:tcW w:w="893" w:type="dxa"/>
          </w:tcPr>
          <w:p w14:paraId="769C266F" w14:textId="77777777" w:rsidR="003E015B" w:rsidRDefault="003C74BC">
            <w:pPr>
              <w:pStyle w:val="TableParagraph"/>
              <w:spacing w:before="1"/>
              <w:ind w:right="98"/>
              <w:jc w:val="right"/>
              <w:rPr>
                <w:sz w:val="18"/>
              </w:rPr>
            </w:pPr>
            <w:r>
              <w:rPr>
                <w:spacing w:val="-10"/>
                <w:sz w:val="18"/>
              </w:rPr>
              <w:t>0</w:t>
            </w:r>
          </w:p>
        </w:tc>
        <w:tc>
          <w:tcPr>
            <w:tcW w:w="891" w:type="dxa"/>
          </w:tcPr>
          <w:p w14:paraId="769C2670" w14:textId="77777777" w:rsidR="003E015B" w:rsidRDefault="003C74BC">
            <w:pPr>
              <w:pStyle w:val="TableParagraph"/>
              <w:spacing w:before="1"/>
              <w:ind w:right="96"/>
              <w:jc w:val="right"/>
              <w:rPr>
                <w:sz w:val="18"/>
              </w:rPr>
            </w:pPr>
            <w:r>
              <w:rPr>
                <w:spacing w:val="-10"/>
                <w:sz w:val="18"/>
              </w:rPr>
              <w:t>0</w:t>
            </w:r>
          </w:p>
        </w:tc>
        <w:tc>
          <w:tcPr>
            <w:tcW w:w="891" w:type="dxa"/>
          </w:tcPr>
          <w:p w14:paraId="769C2671" w14:textId="77777777" w:rsidR="003E015B" w:rsidRDefault="003C74BC">
            <w:pPr>
              <w:pStyle w:val="TableParagraph"/>
              <w:spacing w:before="1"/>
              <w:ind w:right="97"/>
              <w:jc w:val="right"/>
              <w:rPr>
                <w:sz w:val="18"/>
              </w:rPr>
            </w:pPr>
            <w:r>
              <w:rPr>
                <w:spacing w:val="-10"/>
                <w:sz w:val="18"/>
              </w:rPr>
              <w:t>0</w:t>
            </w:r>
          </w:p>
        </w:tc>
        <w:tc>
          <w:tcPr>
            <w:tcW w:w="891" w:type="dxa"/>
          </w:tcPr>
          <w:p w14:paraId="769C2672" w14:textId="77777777" w:rsidR="003E015B" w:rsidRDefault="003C74BC">
            <w:pPr>
              <w:pStyle w:val="TableParagraph"/>
              <w:spacing w:before="1"/>
              <w:ind w:right="97"/>
              <w:jc w:val="right"/>
              <w:rPr>
                <w:sz w:val="18"/>
              </w:rPr>
            </w:pPr>
            <w:r>
              <w:rPr>
                <w:spacing w:val="-10"/>
                <w:sz w:val="18"/>
              </w:rPr>
              <w:t>0</w:t>
            </w:r>
          </w:p>
        </w:tc>
        <w:tc>
          <w:tcPr>
            <w:tcW w:w="891" w:type="dxa"/>
          </w:tcPr>
          <w:p w14:paraId="769C2673" w14:textId="77777777" w:rsidR="003E015B" w:rsidRDefault="003C74BC">
            <w:pPr>
              <w:pStyle w:val="TableParagraph"/>
              <w:spacing w:before="1"/>
              <w:ind w:right="98"/>
              <w:jc w:val="right"/>
              <w:rPr>
                <w:sz w:val="18"/>
              </w:rPr>
            </w:pPr>
            <w:r>
              <w:rPr>
                <w:spacing w:val="-5"/>
                <w:sz w:val="18"/>
              </w:rPr>
              <w:t>40</w:t>
            </w:r>
          </w:p>
        </w:tc>
        <w:tc>
          <w:tcPr>
            <w:tcW w:w="893" w:type="dxa"/>
          </w:tcPr>
          <w:p w14:paraId="769C2674" w14:textId="77777777" w:rsidR="003E015B" w:rsidRDefault="003C74BC">
            <w:pPr>
              <w:pStyle w:val="TableParagraph"/>
              <w:spacing w:before="1"/>
              <w:ind w:right="101"/>
              <w:jc w:val="right"/>
              <w:rPr>
                <w:sz w:val="18"/>
              </w:rPr>
            </w:pPr>
            <w:r>
              <w:rPr>
                <w:spacing w:val="-5"/>
                <w:sz w:val="18"/>
              </w:rPr>
              <w:t>60</w:t>
            </w:r>
          </w:p>
        </w:tc>
        <w:tc>
          <w:tcPr>
            <w:tcW w:w="891" w:type="dxa"/>
          </w:tcPr>
          <w:p w14:paraId="769C2675" w14:textId="77777777" w:rsidR="003E015B" w:rsidRDefault="003C74BC">
            <w:pPr>
              <w:pStyle w:val="TableParagraph"/>
              <w:spacing w:before="1"/>
              <w:ind w:right="101"/>
              <w:jc w:val="right"/>
              <w:rPr>
                <w:sz w:val="18"/>
              </w:rPr>
            </w:pPr>
            <w:r>
              <w:rPr>
                <w:spacing w:val="-10"/>
                <w:sz w:val="18"/>
              </w:rPr>
              <w:t>0</w:t>
            </w:r>
          </w:p>
        </w:tc>
        <w:tc>
          <w:tcPr>
            <w:tcW w:w="891" w:type="dxa"/>
          </w:tcPr>
          <w:p w14:paraId="769C2676" w14:textId="77777777" w:rsidR="003E015B" w:rsidRDefault="003C74BC">
            <w:pPr>
              <w:pStyle w:val="TableParagraph"/>
              <w:spacing w:before="1"/>
              <w:ind w:right="99"/>
              <w:jc w:val="right"/>
              <w:rPr>
                <w:sz w:val="18"/>
              </w:rPr>
            </w:pPr>
            <w:r>
              <w:rPr>
                <w:spacing w:val="-10"/>
                <w:sz w:val="18"/>
              </w:rPr>
              <w:t>0</w:t>
            </w:r>
          </w:p>
        </w:tc>
        <w:tc>
          <w:tcPr>
            <w:tcW w:w="891" w:type="dxa"/>
          </w:tcPr>
          <w:p w14:paraId="769C2677" w14:textId="77777777" w:rsidR="003E015B" w:rsidRDefault="003E015B">
            <w:pPr>
              <w:pStyle w:val="TableParagraph"/>
              <w:rPr>
                <w:rFonts w:ascii="Times New Roman"/>
                <w:sz w:val="16"/>
              </w:rPr>
            </w:pPr>
          </w:p>
        </w:tc>
        <w:tc>
          <w:tcPr>
            <w:tcW w:w="891" w:type="dxa"/>
          </w:tcPr>
          <w:p w14:paraId="769C2678" w14:textId="77777777" w:rsidR="003E015B" w:rsidRDefault="003C74BC">
            <w:pPr>
              <w:pStyle w:val="TableParagraph"/>
              <w:spacing w:before="1"/>
              <w:ind w:right="101"/>
              <w:jc w:val="right"/>
              <w:rPr>
                <w:sz w:val="18"/>
              </w:rPr>
            </w:pPr>
            <w:r>
              <w:rPr>
                <w:spacing w:val="-10"/>
                <w:sz w:val="18"/>
              </w:rPr>
              <w:t>0</w:t>
            </w:r>
          </w:p>
        </w:tc>
        <w:tc>
          <w:tcPr>
            <w:tcW w:w="891" w:type="dxa"/>
          </w:tcPr>
          <w:p w14:paraId="769C2679" w14:textId="77777777" w:rsidR="003E015B" w:rsidRDefault="003C74BC">
            <w:pPr>
              <w:pStyle w:val="TableParagraph"/>
              <w:spacing w:before="1"/>
              <w:ind w:right="101"/>
              <w:jc w:val="right"/>
              <w:rPr>
                <w:sz w:val="18"/>
              </w:rPr>
            </w:pPr>
            <w:r>
              <w:rPr>
                <w:spacing w:val="-10"/>
                <w:sz w:val="18"/>
              </w:rPr>
              <w:t>0</w:t>
            </w:r>
          </w:p>
        </w:tc>
        <w:tc>
          <w:tcPr>
            <w:tcW w:w="893" w:type="dxa"/>
          </w:tcPr>
          <w:p w14:paraId="769C267A" w14:textId="77777777" w:rsidR="003E015B" w:rsidRDefault="003C74BC">
            <w:pPr>
              <w:pStyle w:val="TableParagraph"/>
              <w:spacing w:before="1"/>
              <w:ind w:right="104"/>
              <w:jc w:val="right"/>
              <w:rPr>
                <w:sz w:val="18"/>
              </w:rPr>
            </w:pPr>
            <w:r>
              <w:rPr>
                <w:spacing w:val="-10"/>
                <w:sz w:val="18"/>
              </w:rPr>
              <w:t>0</w:t>
            </w:r>
          </w:p>
        </w:tc>
        <w:tc>
          <w:tcPr>
            <w:tcW w:w="799" w:type="dxa"/>
          </w:tcPr>
          <w:p w14:paraId="769C267B" w14:textId="77777777" w:rsidR="003E015B" w:rsidRDefault="003C74BC">
            <w:pPr>
              <w:pStyle w:val="TableParagraph"/>
              <w:spacing w:before="1"/>
              <w:ind w:right="101"/>
              <w:jc w:val="right"/>
              <w:rPr>
                <w:b/>
                <w:sz w:val="18"/>
              </w:rPr>
            </w:pPr>
            <w:r>
              <w:rPr>
                <w:b/>
                <w:spacing w:val="-5"/>
                <w:sz w:val="18"/>
              </w:rPr>
              <w:t>100</w:t>
            </w:r>
          </w:p>
        </w:tc>
      </w:tr>
      <w:tr w:rsidR="003E015B" w14:paraId="769C268C" w14:textId="77777777">
        <w:trPr>
          <w:trHeight w:val="251"/>
        </w:trPr>
        <w:tc>
          <w:tcPr>
            <w:tcW w:w="859" w:type="dxa"/>
          </w:tcPr>
          <w:p w14:paraId="769C267D" w14:textId="77777777" w:rsidR="003E015B" w:rsidRDefault="003C74BC">
            <w:pPr>
              <w:pStyle w:val="TableParagraph"/>
              <w:spacing w:line="219" w:lineRule="exact"/>
              <w:ind w:left="16"/>
              <w:rPr>
                <w:sz w:val="18"/>
              </w:rPr>
            </w:pPr>
            <w:r>
              <w:rPr>
                <w:spacing w:val="-5"/>
                <w:sz w:val="18"/>
              </w:rPr>
              <w:t>HTF</w:t>
            </w:r>
          </w:p>
        </w:tc>
        <w:tc>
          <w:tcPr>
            <w:tcW w:w="888" w:type="dxa"/>
          </w:tcPr>
          <w:p w14:paraId="769C267E" w14:textId="77777777" w:rsidR="003E015B" w:rsidRDefault="003C74BC">
            <w:pPr>
              <w:pStyle w:val="TableParagraph"/>
              <w:spacing w:line="219" w:lineRule="exact"/>
              <w:ind w:right="93"/>
              <w:jc w:val="right"/>
              <w:rPr>
                <w:sz w:val="18"/>
              </w:rPr>
            </w:pPr>
            <w:r>
              <w:rPr>
                <w:spacing w:val="-5"/>
                <w:sz w:val="18"/>
              </w:rPr>
              <w:t>75</w:t>
            </w:r>
          </w:p>
        </w:tc>
        <w:tc>
          <w:tcPr>
            <w:tcW w:w="893" w:type="dxa"/>
          </w:tcPr>
          <w:p w14:paraId="769C267F" w14:textId="77777777" w:rsidR="003E015B" w:rsidRDefault="003C74BC">
            <w:pPr>
              <w:pStyle w:val="TableParagraph"/>
              <w:spacing w:line="219" w:lineRule="exact"/>
              <w:ind w:right="98"/>
              <w:jc w:val="right"/>
              <w:rPr>
                <w:sz w:val="18"/>
              </w:rPr>
            </w:pPr>
            <w:r>
              <w:rPr>
                <w:spacing w:val="-10"/>
                <w:sz w:val="18"/>
              </w:rPr>
              <w:t>0</w:t>
            </w:r>
          </w:p>
        </w:tc>
        <w:tc>
          <w:tcPr>
            <w:tcW w:w="891" w:type="dxa"/>
          </w:tcPr>
          <w:p w14:paraId="769C2680" w14:textId="77777777" w:rsidR="003E015B" w:rsidRDefault="003C74BC">
            <w:pPr>
              <w:pStyle w:val="TableParagraph"/>
              <w:spacing w:line="219" w:lineRule="exact"/>
              <w:ind w:right="96"/>
              <w:jc w:val="right"/>
              <w:rPr>
                <w:sz w:val="18"/>
              </w:rPr>
            </w:pPr>
            <w:r>
              <w:rPr>
                <w:spacing w:val="-5"/>
                <w:sz w:val="18"/>
              </w:rPr>
              <w:t>25</w:t>
            </w:r>
          </w:p>
        </w:tc>
        <w:tc>
          <w:tcPr>
            <w:tcW w:w="891" w:type="dxa"/>
          </w:tcPr>
          <w:p w14:paraId="769C2681" w14:textId="77777777" w:rsidR="003E015B" w:rsidRDefault="003C74BC">
            <w:pPr>
              <w:pStyle w:val="TableParagraph"/>
              <w:spacing w:line="219" w:lineRule="exact"/>
              <w:ind w:right="97"/>
              <w:jc w:val="right"/>
              <w:rPr>
                <w:sz w:val="18"/>
              </w:rPr>
            </w:pPr>
            <w:r>
              <w:rPr>
                <w:spacing w:val="-10"/>
                <w:sz w:val="18"/>
              </w:rPr>
              <w:t>0</w:t>
            </w:r>
          </w:p>
        </w:tc>
        <w:tc>
          <w:tcPr>
            <w:tcW w:w="891" w:type="dxa"/>
          </w:tcPr>
          <w:p w14:paraId="769C2682" w14:textId="77777777" w:rsidR="003E015B" w:rsidRDefault="003C74BC">
            <w:pPr>
              <w:pStyle w:val="TableParagraph"/>
              <w:spacing w:line="219" w:lineRule="exact"/>
              <w:ind w:right="97"/>
              <w:jc w:val="right"/>
              <w:rPr>
                <w:sz w:val="18"/>
              </w:rPr>
            </w:pPr>
            <w:r>
              <w:rPr>
                <w:spacing w:val="-10"/>
                <w:sz w:val="18"/>
              </w:rPr>
              <w:t>0</w:t>
            </w:r>
          </w:p>
        </w:tc>
        <w:tc>
          <w:tcPr>
            <w:tcW w:w="891" w:type="dxa"/>
          </w:tcPr>
          <w:p w14:paraId="769C2683" w14:textId="77777777" w:rsidR="003E015B" w:rsidRDefault="003C74BC">
            <w:pPr>
              <w:pStyle w:val="TableParagraph"/>
              <w:spacing w:line="219" w:lineRule="exact"/>
              <w:ind w:right="98"/>
              <w:jc w:val="right"/>
              <w:rPr>
                <w:sz w:val="18"/>
              </w:rPr>
            </w:pPr>
            <w:r>
              <w:rPr>
                <w:spacing w:val="-10"/>
                <w:sz w:val="18"/>
              </w:rPr>
              <w:t>0</w:t>
            </w:r>
          </w:p>
        </w:tc>
        <w:tc>
          <w:tcPr>
            <w:tcW w:w="893" w:type="dxa"/>
          </w:tcPr>
          <w:p w14:paraId="769C2684"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85"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86" w14:textId="77777777" w:rsidR="003E015B" w:rsidRDefault="003C74BC">
            <w:pPr>
              <w:pStyle w:val="TableParagraph"/>
              <w:spacing w:line="219" w:lineRule="exact"/>
              <w:ind w:right="99"/>
              <w:jc w:val="right"/>
              <w:rPr>
                <w:sz w:val="18"/>
              </w:rPr>
            </w:pPr>
            <w:r>
              <w:rPr>
                <w:spacing w:val="-10"/>
                <w:sz w:val="18"/>
              </w:rPr>
              <w:t>0</w:t>
            </w:r>
          </w:p>
        </w:tc>
        <w:tc>
          <w:tcPr>
            <w:tcW w:w="891" w:type="dxa"/>
          </w:tcPr>
          <w:p w14:paraId="769C2687" w14:textId="77777777" w:rsidR="003E015B" w:rsidRDefault="003E015B">
            <w:pPr>
              <w:pStyle w:val="TableParagraph"/>
              <w:rPr>
                <w:rFonts w:ascii="Times New Roman"/>
                <w:sz w:val="16"/>
              </w:rPr>
            </w:pPr>
          </w:p>
        </w:tc>
        <w:tc>
          <w:tcPr>
            <w:tcW w:w="891" w:type="dxa"/>
          </w:tcPr>
          <w:p w14:paraId="769C2688" w14:textId="77777777" w:rsidR="003E015B" w:rsidRDefault="003C74BC">
            <w:pPr>
              <w:pStyle w:val="TableParagraph"/>
              <w:spacing w:line="219" w:lineRule="exact"/>
              <w:ind w:right="101"/>
              <w:jc w:val="right"/>
              <w:rPr>
                <w:sz w:val="18"/>
              </w:rPr>
            </w:pPr>
            <w:r>
              <w:rPr>
                <w:spacing w:val="-10"/>
                <w:sz w:val="18"/>
              </w:rPr>
              <w:t>0</w:t>
            </w:r>
          </w:p>
        </w:tc>
        <w:tc>
          <w:tcPr>
            <w:tcW w:w="891" w:type="dxa"/>
          </w:tcPr>
          <w:p w14:paraId="769C2689" w14:textId="77777777" w:rsidR="003E015B" w:rsidRDefault="003C74BC">
            <w:pPr>
              <w:pStyle w:val="TableParagraph"/>
              <w:spacing w:line="219" w:lineRule="exact"/>
              <w:ind w:right="101"/>
              <w:jc w:val="right"/>
              <w:rPr>
                <w:sz w:val="18"/>
              </w:rPr>
            </w:pPr>
            <w:r>
              <w:rPr>
                <w:spacing w:val="-10"/>
                <w:sz w:val="18"/>
              </w:rPr>
              <w:t>0</w:t>
            </w:r>
          </w:p>
        </w:tc>
        <w:tc>
          <w:tcPr>
            <w:tcW w:w="893" w:type="dxa"/>
          </w:tcPr>
          <w:p w14:paraId="769C268A" w14:textId="77777777" w:rsidR="003E015B" w:rsidRDefault="003C74BC">
            <w:pPr>
              <w:pStyle w:val="TableParagraph"/>
              <w:spacing w:line="219" w:lineRule="exact"/>
              <w:ind w:right="104"/>
              <w:jc w:val="right"/>
              <w:rPr>
                <w:sz w:val="18"/>
              </w:rPr>
            </w:pPr>
            <w:r>
              <w:rPr>
                <w:spacing w:val="-10"/>
                <w:sz w:val="18"/>
              </w:rPr>
              <w:t>0</w:t>
            </w:r>
          </w:p>
        </w:tc>
        <w:tc>
          <w:tcPr>
            <w:tcW w:w="799" w:type="dxa"/>
          </w:tcPr>
          <w:p w14:paraId="769C268B" w14:textId="77777777" w:rsidR="003E015B" w:rsidRDefault="003C74BC">
            <w:pPr>
              <w:pStyle w:val="TableParagraph"/>
              <w:spacing w:line="219" w:lineRule="exact"/>
              <w:ind w:right="101"/>
              <w:jc w:val="right"/>
              <w:rPr>
                <w:b/>
                <w:sz w:val="18"/>
              </w:rPr>
            </w:pPr>
            <w:r>
              <w:rPr>
                <w:b/>
                <w:spacing w:val="-5"/>
                <w:sz w:val="18"/>
              </w:rPr>
              <w:t>100</w:t>
            </w:r>
          </w:p>
        </w:tc>
      </w:tr>
      <w:tr w:rsidR="003E015B" w14:paraId="769C26AA" w14:textId="77777777">
        <w:trPr>
          <w:trHeight w:val="505"/>
        </w:trPr>
        <w:tc>
          <w:tcPr>
            <w:tcW w:w="859" w:type="dxa"/>
          </w:tcPr>
          <w:p w14:paraId="769C268D" w14:textId="77777777" w:rsidR="003E015B" w:rsidRDefault="003C74BC">
            <w:pPr>
              <w:pStyle w:val="TableParagraph"/>
              <w:spacing w:line="219" w:lineRule="exact"/>
              <w:ind w:left="16"/>
              <w:rPr>
                <w:sz w:val="18"/>
              </w:rPr>
            </w:pPr>
            <w:r>
              <w:rPr>
                <w:spacing w:val="-4"/>
                <w:sz w:val="18"/>
              </w:rPr>
              <w:t>HOME</w:t>
            </w:r>
          </w:p>
          <w:p w14:paraId="769C268E" w14:textId="77777777" w:rsidR="003E015B" w:rsidRDefault="003C74BC">
            <w:pPr>
              <w:pStyle w:val="TableParagraph"/>
              <w:spacing w:before="34"/>
              <w:ind w:left="16"/>
              <w:rPr>
                <w:sz w:val="18"/>
              </w:rPr>
            </w:pPr>
            <w:r>
              <w:rPr>
                <w:spacing w:val="-5"/>
                <w:sz w:val="18"/>
              </w:rPr>
              <w:t>ARP</w:t>
            </w:r>
          </w:p>
        </w:tc>
        <w:tc>
          <w:tcPr>
            <w:tcW w:w="888" w:type="dxa"/>
          </w:tcPr>
          <w:p w14:paraId="769C268F" w14:textId="77777777" w:rsidR="003E015B" w:rsidRDefault="003E015B">
            <w:pPr>
              <w:pStyle w:val="TableParagraph"/>
              <w:spacing w:before="33"/>
              <w:rPr>
                <w:b/>
                <w:sz w:val="18"/>
              </w:rPr>
            </w:pPr>
          </w:p>
          <w:p w14:paraId="769C2690" w14:textId="77777777" w:rsidR="003E015B" w:rsidRDefault="003C74BC">
            <w:pPr>
              <w:pStyle w:val="TableParagraph"/>
              <w:ind w:right="93"/>
              <w:jc w:val="right"/>
              <w:rPr>
                <w:sz w:val="18"/>
              </w:rPr>
            </w:pPr>
            <w:r>
              <w:rPr>
                <w:spacing w:val="-5"/>
                <w:sz w:val="18"/>
              </w:rPr>
              <w:t>100</w:t>
            </w:r>
          </w:p>
        </w:tc>
        <w:tc>
          <w:tcPr>
            <w:tcW w:w="893" w:type="dxa"/>
          </w:tcPr>
          <w:p w14:paraId="769C2691" w14:textId="77777777" w:rsidR="003E015B" w:rsidRDefault="003E015B">
            <w:pPr>
              <w:pStyle w:val="TableParagraph"/>
              <w:spacing w:before="33"/>
              <w:rPr>
                <w:b/>
                <w:sz w:val="18"/>
              </w:rPr>
            </w:pPr>
          </w:p>
          <w:p w14:paraId="769C2692" w14:textId="77777777" w:rsidR="003E015B" w:rsidRDefault="003C74BC">
            <w:pPr>
              <w:pStyle w:val="TableParagraph"/>
              <w:ind w:right="98"/>
              <w:jc w:val="right"/>
              <w:rPr>
                <w:sz w:val="18"/>
              </w:rPr>
            </w:pPr>
            <w:r>
              <w:rPr>
                <w:spacing w:val="-10"/>
                <w:sz w:val="18"/>
              </w:rPr>
              <w:t>0</w:t>
            </w:r>
          </w:p>
        </w:tc>
        <w:tc>
          <w:tcPr>
            <w:tcW w:w="891" w:type="dxa"/>
          </w:tcPr>
          <w:p w14:paraId="769C2693" w14:textId="77777777" w:rsidR="003E015B" w:rsidRDefault="003E015B">
            <w:pPr>
              <w:pStyle w:val="TableParagraph"/>
              <w:spacing w:before="33"/>
              <w:rPr>
                <w:b/>
                <w:sz w:val="18"/>
              </w:rPr>
            </w:pPr>
          </w:p>
          <w:p w14:paraId="769C2694" w14:textId="77777777" w:rsidR="003E015B" w:rsidRDefault="003C74BC">
            <w:pPr>
              <w:pStyle w:val="TableParagraph"/>
              <w:ind w:right="96"/>
              <w:jc w:val="right"/>
              <w:rPr>
                <w:sz w:val="18"/>
              </w:rPr>
            </w:pPr>
            <w:r>
              <w:rPr>
                <w:spacing w:val="-10"/>
                <w:sz w:val="18"/>
              </w:rPr>
              <w:t>0</w:t>
            </w:r>
          </w:p>
        </w:tc>
        <w:tc>
          <w:tcPr>
            <w:tcW w:w="891" w:type="dxa"/>
          </w:tcPr>
          <w:p w14:paraId="769C2695" w14:textId="77777777" w:rsidR="003E015B" w:rsidRDefault="003E015B">
            <w:pPr>
              <w:pStyle w:val="TableParagraph"/>
              <w:spacing w:before="33"/>
              <w:rPr>
                <w:b/>
                <w:sz w:val="18"/>
              </w:rPr>
            </w:pPr>
          </w:p>
          <w:p w14:paraId="769C2696" w14:textId="77777777" w:rsidR="003E015B" w:rsidRDefault="003C74BC">
            <w:pPr>
              <w:pStyle w:val="TableParagraph"/>
              <w:ind w:right="97"/>
              <w:jc w:val="right"/>
              <w:rPr>
                <w:sz w:val="18"/>
              </w:rPr>
            </w:pPr>
            <w:r>
              <w:rPr>
                <w:spacing w:val="-10"/>
                <w:sz w:val="18"/>
              </w:rPr>
              <w:t>0</w:t>
            </w:r>
          </w:p>
        </w:tc>
        <w:tc>
          <w:tcPr>
            <w:tcW w:w="891" w:type="dxa"/>
          </w:tcPr>
          <w:p w14:paraId="769C2697" w14:textId="77777777" w:rsidR="003E015B" w:rsidRDefault="003E015B">
            <w:pPr>
              <w:pStyle w:val="TableParagraph"/>
              <w:spacing w:before="33"/>
              <w:rPr>
                <w:b/>
                <w:sz w:val="18"/>
              </w:rPr>
            </w:pPr>
          </w:p>
          <w:p w14:paraId="769C2698" w14:textId="77777777" w:rsidR="003E015B" w:rsidRDefault="003C74BC">
            <w:pPr>
              <w:pStyle w:val="TableParagraph"/>
              <w:ind w:right="97"/>
              <w:jc w:val="right"/>
              <w:rPr>
                <w:sz w:val="18"/>
              </w:rPr>
            </w:pPr>
            <w:r>
              <w:rPr>
                <w:spacing w:val="-10"/>
                <w:sz w:val="18"/>
              </w:rPr>
              <w:t>0</w:t>
            </w:r>
          </w:p>
        </w:tc>
        <w:tc>
          <w:tcPr>
            <w:tcW w:w="891" w:type="dxa"/>
          </w:tcPr>
          <w:p w14:paraId="769C2699" w14:textId="77777777" w:rsidR="003E015B" w:rsidRDefault="003E015B">
            <w:pPr>
              <w:pStyle w:val="TableParagraph"/>
              <w:spacing w:before="33"/>
              <w:rPr>
                <w:b/>
                <w:sz w:val="18"/>
              </w:rPr>
            </w:pPr>
          </w:p>
          <w:p w14:paraId="769C269A" w14:textId="77777777" w:rsidR="003E015B" w:rsidRDefault="003C74BC">
            <w:pPr>
              <w:pStyle w:val="TableParagraph"/>
              <w:ind w:right="98"/>
              <w:jc w:val="right"/>
              <w:rPr>
                <w:sz w:val="18"/>
              </w:rPr>
            </w:pPr>
            <w:r>
              <w:rPr>
                <w:spacing w:val="-10"/>
                <w:sz w:val="18"/>
              </w:rPr>
              <w:t>0</w:t>
            </w:r>
          </w:p>
        </w:tc>
        <w:tc>
          <w:tcPr>
            <w:tcW w:w="893" w:type="dxa"/>
          </w:tcPr>
          <w:p w14:paraId="769C269B" w14:textId="77777777" w:rsidR="003E015B" w:rsidRDefault="003E015B">
            <w:pPr>
              <w:pStyle w:val="TableParagraph"/>
              <w:spacing w:before="33"/>
              <w:rPr>
                <w:b/>
                <w:sz w:val="18"/>
              </w:rPr>
            </w:pPr>
          </w:p>
          <w:p w14:paraId="769C269C" w14:textId="77777777" w:rsidR="003E015B" w:rsidRDefault="003C74BC">
            <w:pPr>
              <w:pStyle w:val="TableParagraph"/>
              <w:ind w:right="100"/>
              <w:jc w:val="right"/>
              <w:rPr>
                <w:sz w:val="18"/>
              </w:rPr>
            </w:pPr>
            <w:r>
              <w:rPr>
                <w:spacing w:val="-10"/>
                <w:sz w:val="18"/>
              </w:rPr>
              <w:t>0</w:t>
            </w:r>
          </w:p>
        </w:tc>
        <w:tc>
          <w:tcPr>
            <w:tcW w:w="891" w:type="dxa"/>
          </w:tcPr>
          <w:p w14:paraId="769C269D" w14:textId="77777777" w:rsidR="003E015B" w:rsidRDefault="003E015B">
            <w:pPr>
              <w:pStyle w:val="TableParagraph"/>
              <w:spacing w:before="33"/>
              <w:rPr>
                <w:b/>
                <w:sz w:val="18"/>
              </w:rPr>
            </w:pPr>
          </w:p>
          <w:p w14:paraId="769C269E" w14:textId="77777777" w:rsidR="003E015B" w:rsidRDefault="003C74BC">
            <w:pPr>
              <w:pStyle w:val="TableParagraph"/>
              <w:ind w:right="101"/>
              <w:jc w:val="right"/>
              <w:rPr>
                <w:sz w:val="18"/>
              </w:rPr>
            </w:pPr>
            <w:r>
              <w:rPr>
                <w:spacing w:val="-10"/>
                <w:sz w:val="18"/>
              </w:rPr>
              <w:t>0</w:t>
            </w:r>
          </w:p>
        </w:tc>
        <w:tc>
          <w:tcPr>
            <w:tcW w:w="891" w:type="dxa"/>
          </w:tcPr>
          <w:p w14:paraId="769C269F" w14:textId="77777777" w:rsidR="003E015B" w:rsidRDefault="003E015B">
            <w:pPr>
              <w:pStyle w:val="TableParagraph"/>
              <w:spacing w:before="33"/>
              <w:rPr>
                <w:b/>
                <w:sz w:val="18"/>
              </w:rPr>
            </w:pPr>
          </w:p>
          <w:p w14:paraId="769C26A0" w14:textId="77777777" w:rsidR="003E015B" w:rsidRDefault="003C74BC">
            <w:pPr>
              <w:pStyle w:val="TableParagraph"/>
              <w:ind w:right="99"/>
              <w:jc w:val="right"/>
              <w:rPr>
                <w:sz w:val="18"/>
              </w:rPr>
            </w:pPr>
            <w:r>
              <w:rPr>
                <w:spacing w:val="-10"/>
                <w:sz w:val="18"/>
              </w:rPr>
              <w:t>0</w:t>
            </w:r>
          </w:p>
        </w:tc>
        <w:tc>
          <w:tcPr>
            <w:tcW w:w="891" w:type="dxa"/>
          </w:tcPr>
          <w:p w14:paraId="769C26A1" w14:textId="77777777" w:rsidR="003E015B" w:rsidRDefault="003E015B">
            <w:pPr>
              <w:pStyle w:val="TableParagraph"/>
              <w:rPr>
                <w:rFonts w:ascii="Times New Roman"/>
                <w:sz w:val="16"/>
              </w:rPr>
            </w:pPr>
          </w:p>
        </w:tc>
        <w:tc>
          <w:tcPr>
            <w:tcW w:w="891" w:type="dxa"/>
          </w:tcPr>
          <w:p w14:paraId="769C26A2" w14:textId="77777777" w:rsidR="003E015B" w:rsidRDefault="003E015B">
            <w:pPr>
              <w:pStyle w:val="TableParagraph"/>
              <w:spacing w:before="33"/>
              <w:rPr>
                <w:b/>
                <w:sz w:val="18"/>
              </w:rPr>
            </w:pPr>
          </w:p>
          <w:p w14:paraId="769C26A3" w14:textId="77777777" w:rsidR="003E015B" w:rsidRDefault="003C74BC">
            <w:pPr>
              <w:pStyle w:val="TableParagraph"/>
              <w:ind w:right="100"/>
              <w:jc w:val="right"/>
              <w:rPr>
                <w:sz w:val="18"/>
              </w:rPr>
            </w:pPr>
            <w:r>
              <w:rPr>
                <w:spacing w:val="-10"/>
                <w:sz w:val="18"/>
              </w:rPr>
              <w:t>0</w:t>
            </w:r>
          </w:p>
        </w:tc>
        <w:tc>
          <w:tcPr>
            <w:tcW w:w="891" w:type="dxa"/>
          </w:tcPr>
          <w:p w14:paraId="769C26A4" w14:textId="77777777" w:rsidR="003E015B" w:rsidRDefault="003E015B">
            <w:pPr>
              <w:pStyle w:val="TableParagraph"/>
              <w:spacing w:before="33"/>
              <w:rPr>
                <w:b/>
                <w:sz w:val="18"/>
              </w:rPr>
            </w:pPr>
          </w:p>
          <w:p w14:paraId="769C26A5" w14:textId="77777777" w:rsidR="003E015B" w:rsidRDefault="003C74BC">
            <w:pPr>
              <w:pStyle w:val="TableParagraph"/>
              <w:ind w:right="101"/>
              <w:jc w:val="right"/>
              <w:rPr>
                <w:sz w:val="18"/>
              </w:rPr>
            </w:pPr>
            <w:r>
              <w:rPr>
                <w:spacing w:val="-10"/>
                <w:sz w:val="18"/>
              </w:rPr>
              <w:t>0</w:t>
            </w:r>
          </w:p>
        </w:tc>
        <w:tc>
          <w:tcPr>
            <w:tcW w:w="893" w:type="dxa"/>
          </w:tcPr>
          <w:p w14:paraId="769C26A6" w14:textId="77777777" w:rsidR="003E015B" w:rsidRDefault="003E015B">
            <w:pPr>
              <w:pStyle w:val="TableParagraph"/>
              <w:spacing w:before="33"/>
              <w:rPr>
                <w:b/>
                <w:sz w:val="18"/>
              </w:rPr>
            </w:pPr>
          </w:p>
          <w:p w14:paraId="769C26A7" w14:textId="77777777" w:rsidR="003E015B" w:rsidRDefault="003C74BC">
            <w:pPr>
              <w:pStyle w:val="TableParagraph"/>
              <w:ind w:right="103"/>
              <w:jc w:val="right"/>
              <w:rPr>
                <w:sz w:val="18"/>
              </w:rPr>
            </w:pPr>
            <w:r>
              <w:rPr>
                <w:spacing w:val="-10"/>
                <w:sz w:val="18"/>
              </w:rPr>
              <w:t>0</w:t>
            </w:r>
          </w:p>
        </w:tc>
        <w:tc>
          <w:tcPr>
            <w:tcW w:w="799" w:type="dxa"/>
          </w:tcPr>
          <w:p w14:paraId="769C26A8" w14:textId="77777777" w:rsidR="003E015B" w:rsidRDefault="003E015B">
            <w:pPr>
              <w:pStyle w:val="TableParagraph"/>
              <w:spacing w:before="33"/>
              <w:rPr>
                <w:b/>
                <w:sz w:val="18"/>
              </w:rPr>
            </w:pPr>
          </w:p>
          <w:p w14:paraId="769C26A9" w14:textId="77777777" w:rsidR="003E015B" w:rsidRDefault="003C74BC">
            <w:pPr>
              <w:pStyle w:val="TableParagraph"/>
              <w:ind w:right="101"/>
              <w:jc w:val="right"/>
              <w:rPr>
                <w:b/>
                <w:sz w:val="18"/>
              </w:rPr>
            </w:pPr>
            <w:r>
              <w:rPr>
                <w:b/>
                <w:spacing w:val="-5"/>
                <w:sz w:val="18"/>
              </w:rPr>
              <w:t>100</w:t>
            </w:r>
          </w:p>
        </w:tc>
      </w:tr>
    </w:tbl>
    <w:p w14:paraId="769C26AB" w14:textId="77777777" w:rsidR="003E015B" w:rsidRDefault="003C74BC">
      <w:pPr>
        <w:spacing w:before="6"/>
        <w:jc w:val="center"/>
        <w:rPr>
          <w:b/>
          <w:sz w:val="20"/>
        </w:rPr>
      </w:pPr>
      <w:r>
        <w:rPr>
          <w:b/>
          <w:sz w:val="20"/>
        </w:rPr>
        <w:t>Table</w:t>
      </w:r>
      <w:r>
        <w:rPr>
          <w:b/>
          <w:spacing w:val="-4"/>
          <w:sz w:val="20"/>
        </w:rPr>
        <w:t xml:space="preserve"> </w:t>
      </w:r>
      <w:r>
        <w:rPr>
          <w:b/>
          <w:sz w:val="20"/>
        </w:rPr>
        <w:t>7</w:t>
      </w:r>
      <w:r>
        <w:rPr>
          <w:b/>
          <w:spacing w:val="-5"/>
          <w:sz w:val="20"/>
        </w:rPr>
        <w:t xml:space="preserve"> </w:t>
      </w:r>
      <w:r>
        <w:rPr>
          <w:b/>
          <w:sz w:val="20"/>
        </w:rPr>
        <w:t>–</w:t>
      </w:r>
      <w:r>
        <w:rPr>
          <w:b/>
          <w:spacing w:val="-6"/>
          <w:sz w:val="20"/>
        </w:rPr>
        <w:t xml:space="preserve"> </w:t>
      </w:r>
      <w:r>
        <w:rPr>
          <w:b/>
          <w:sz w:val="20"/>
        </w:rPr>
        <w:t>Funding</w:t>
      </w:r>
      <w:r>
        <w:rPr>
          <w:b/>
          <w:spacing w:val="-5"/>
          <w:sz w:val="20"/>
        </w:rPr>
        <w:t xml:space="preserve"> </w:t>
      </w:r>
      <w:r>
        <w:rPr>
          <w:b/>
          <w:sz w:val="20"/>
        </w:rPr>
        <w:t>Allocation</w:t>
      </w:r>
      <w:r>
        <w:rPr>
          <w:b/>
          <w:spacing w:val="-2"/>
          <w:sz w:val="20"/>
        </w:rPr>
        <w:t xml:space="preserve"> Priorities</w:t>
      </w:r>
    </w:p>
    <w:p w14:paraId="769C26AC" w14:textId="77777777" w:rsidR="003E015B" w:rsidRDefault="003E015B">
      <w:pPr>
        <w:pStyle w:val="BodyText"/>
        <w:rPr>
          <w:b/>
          <w:sz w:val="20"/>
        </w:rPr>
      </w:pPr>
    </w:p>
    <w:p w14:paraId="769C26AD" w14:textId="77777777" w:rsidR="003E015B" w:rsidRDefault="003E015B">
      <w:pPr>
        <w:pStyle w:val="BodyText"/>
        <w:spacing w:before="20"/>
        <w:rPr>
          <w:b/>
          <w:sz w:val="20"/>
        </w:rPr>
      </w:pPr>
    </w:p>
    <w:tbl>
      <w:tblPr>
        <w:tblW w:w="0" w:type="auto"/>
        <w:tblInd w:w="3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440"/>
        <w:gridCol w:w="1404"/>
        <w:gridCol w:w="1392"/>
        <w:gridCol w:w="1392"/>
      </w:tblGrid>
      <w:tr w:rsidR="003E015B" w14:paraId="769C26B7" w14:textId="77777777">
        <w:trPr>
          <w:trHeight w:val="448"/>
        </w:trPr>
        <w:tc>
          <w:tcPr>
            <w:tcW w:w="1615" w:type="dxa"/>
          </w:tcPr>
          <w:p w14:paraId="769C26AE" w14:textId="77777777" w:rsidR="003E015B" w:rsidRDefault="003E015B">
            <w:pPr>
              <w:pStyle w:val="TableParagraph"/>
              <w:rPr>
                <w:rFonts w:ascii="Times New Roman"/>
                <w:sz w:val="16"/>
              </w:rPr>
            </w:pPr>
          </w:p>
        </w:tc>
        <w:tc>
          <w:tcPr>
            <w:tcW w:w="1440" w:type="dxa"/>
          </w:tcPr>
          <w:p w14:paraId="769C26AF" w14:textId="77777777" w:rsidR="003E015B" w:rsidRDefault="003C74BC">
            <w:pPr>
              <w:pStyle w:val="TableParagraph"/>
              <w:spacing w:before="1"/>
              <w:ind w:left="10" w:right="14"/>
              <w:jc w:val="center"/>
              <w:rPr>
                <w:sz w:val="16"/>
              </w:rPr>
            </w:pPr>
            <w:r>
              <w:rPr>
                <w:spacing w:val="-2"/>
                <w:sz w:val="16"/>
              </w:rPr>
              <w:t>Housing</w:t>
            </w:r>
          </w:p>
          <w:p w14:paraId="769C26B0" w14:textId="77777777" w:rsidR="003E015B" w:rsidRDefault="003C74BC">
            <w:pPr>
              <w:pStyle w:val="TableParagraph"/>
              <w:spacing w:before="30"/>
              <w:ind w:left="10" w:right="12"/>
              <w:jc w:val="center"/>
              <w:rPr>
                <w:sz w:val="16"/>
              </w:rPr>
            </w:pPr>
            <w:r>
              <w:rPr>
                <w:spacing w:val="-2"/>
                <w:sz w:val="16"/>
              </w:rPr>
              <w:t>Rehabilitation</w:t>
            </w:r>
          </w:p>
        </w:tc>
        <w:tc>
          <w:tcPr>
            <w:tcW w:w="1404" w:type="dxa"/>
          </w:tcPr>
          <w:p w14:paraId="769C26B1" w14:textId="77777777" w:rsidR="003E015B" w:rsidRDefault="003C74BC">
            <w:pPr>
              <w:pStyle w:val="TableParagraph"/>
              <w:spacing w:before="1"/>
              <w:ind w:right="64"/>
              <w:jc w:val="center"/>
              <w:rPr>
                <w:sz w:val="16"/>
              </w:rPr>
            </w:pPr>
            <w:r>
              <w:rPr>
                <w:spacing w:val="-2"/>
                <w:sz w:val="16"/>
              </w:rPr>
              <w:t>Public</w:t>
            </w:r>
          </w:p>
          <w:p w14:paraId="769C26B2" w14:textId="77777777" w:rsidR="003E015B" w:rsidRDefault="003C74BC">
            <w:pPr>
              <w:pStyle w:val="TableParagraph"/>
              <w:spacing w:before="30"/>
              <w:ind w:right="64"/>
              <w:jc w:val="center"/>
              <w:rPr>
                <w:sz w:val="16"/>
              </w:rPr>
            </w:pPr>
            <w:r>
              <w:rPr>
                <w:spacing w:val="-2"/>
                <w:sz w:val="16"/>
              </w:rPr>
              <w:t>Improvements</w:t>
            </w:r>
          </w:p>
        </w:tc>
        <w:tc>
          <w:tcPr>
            <w:tcW w:w="1392" w:type="dxa"/>
          </w:tcPr>
          <w:p w14:paraId="769C26B3" w14:textId="77777777" w:rsidR="003E015B" w:rsidRDefault="003C74BC">
            <w:pPr>
              <w:pStyle w:val="TableParagraph"/>
              <w:spacing w:before="1"/>
              <w:ind w:left="376"/>
              <w:rPr>
                <w:sz w:val="16"/>
              </w:rPr>
            </w:pPr>
            <w:r>
              <w:rPr>
                <w:spacing w:val="-2"/>
                <w:sz w:val="16"/>
              </w:rPr>
              <w:t>Homeless</w:t>
            </w:r>
          </w:p>
          <w:p w14:paraId="769C26B4" w14:textId="77777777" w:rsidR="003E015B" w:rsidRDefault="003C74BC">
            <w:pPr>
              <w:pStyle w:val="TableParagraph"/>
              <w:spacing w:before="30"/>
              <w:ind w:left="352"/>
              <w:rPr>
                <w:sz w:val="16"/>
              </w:rPr>
            </w:pPr>
            <w:r>
              <w:rPr>
                <w:spacing w:val="-2"/>
                <w:sz w:val="16"/>
              </w:rPr>
              <w:t>Assistance</w:t>
            </w:r>
          </w:p>
        </w:tc>
        <w:tc>
          <w:tcPr>
            <w:tcW w:w="1392" w:type="dxa"/>
          </w:tcPr>
          <w:p w14:paraId="769C26B5" w14:textId="77777777" w:rsidR="003E015B" w:rsidRDefault="003E015B">
            <w:pPr>
              <w:pStyle w:val="TableParagraph"/>
              <w:spacing w:before="31"/>
              <w:rPr>
                <w:b/>
                <w:sz w:val="16"/>
              </w:rPr>
            </w:pPr>
          </w:p>
          <w:p w14:paraId="769C26B6" w14:textId="77777777" w:rsidR="003E015B" w:rsidRDefault="003C74BC">
            <w:pPr>
              <w:pStyle w:val="TableParagraph"/>
              <w:ind w:left="407"/>
              <w:rPr>
                <w:sz w:val="16"/>
              </w:rPr>
            </w:pPr>
            <w:r>
              <w:rPr>
                <w:sz w:val="16"/>
              </w:rPr>
              <w:t>Total</w:t>
            </w:r>
            <w:r>
              <w:rPr>
                <w:spacing w:val="-6"/>
                <w:sz w:val="16"/>
              </w:rPr>
              <w:t xml:space="preserve"> </w:t>
            </w:r>
            <w:r>
              <w:rPr>
                <w:spacing w:val="-5"/>
                <w:sz w:val="16"/>
              </w:rPr>
              <w:t>(%)</w:t>
            </w:r>
          </w:p>
        </w:tc>
      </w:tr>
      <w:tr w:rsidR="003E015B" w14:paraId="769C26BD" w14:textId="77777777">
        <w:trPr>
          <w:trHeight w:val="254"/>
        </w:trPr>
        <w:tc>
          <w:tcPr>
            <w:tcW w:w="1615" w:type="dxa"/>
          </w:tcPr>
          <w:p w14:paraId="769C26B8" w14:textId="77777777" w:rsidR="003E015B" w:rsidRDefault="003E015B">
            <w:pPr>
              <w:pStyle w:val="TableParagraph"/>
              <w:rPr>
                <w:rFonts w:ascii="Times New Roman"/>
                <w:sz w:val="16"/>
              </w:rPr>
            </w:pPr>
          </w:p>
        </w:tc>
        <w:tc>
          <w:tcPr>
            <w:tcW w:w="1440" w:type="dxa"/>
          </w:tcPr>
          <w:p w14:paraId="769C26B9" w14:textId="77777777" w:rsidR="003E015B" w:rsidRDefault="003E015B">
            <w:pPr>
              <w:pStyle w:val="TableParagraph"/>
              <w:rPr>
                <w:rFonts w:ascii="Times New Roman"/>
                <w:sz w:val="16"/>
              </w:rPr>
            </w:pPr>
          </w:p>
        </w:tc>
        <w:tc>
          <w:tcPr>
            <w:tcW w:w="1404" w:type="dxa"/>
          </w:tcPr>
          <w:p w14:paraId="769C26BA" w14:textId="77777777" w:rsidR="003E015B" w:rsidRDefault="003E015B">
            <w:pPr>
              <w:pStyle w:val="TableParagraph"/>
              <w:rPr>
                <w:rFonts w:ascii="Times New Roman"/>
                <w:sz w:val="16"/>
              </w:rPr>
            </w:pPr>
          </w:p>
        </w:tc>
        <w:tc>
          <w:tcPr>
            <w:tcW w:w="1392" w:type="dxa"/>
          </w:tcPr>
          <w:p w14:paraId="769C26BB" w14:textId="77777777" w:rsidR="003E015B" w:rsidRDefault="003E015B">
            <w:pPr>
              <w:pStyle w:val="TableParagraph"/>
              <w:rPr>
                <w:rFonts w:ascii="Times New Roman"/>
                <w:sz w:val="16"/>
              </w:rPr>
            </w:pPr>
          </w:p>
        </w:tc>
        <w:tc>
          <w:tcPr>
            <w:tcW w:w="1392" w:type="dxa"/>
          </w:tcPr>
          <w:p w14:paraId="769C26BC" w14:textId="77777777" w:rsidR="003E015B" w:rsidRDefault="003E015B">
            <w:pPr>
              <w:pStyle w:val="TableParagraph"/>
              <w:rPr>
                <w:rFonts w:ascii="Times New Roman"/>
                <w:sz w:val="16"/>
              </w:rPr>
            </w:pPr>
          </w:p>
        </w:tc>
      </w:tr>
      <w:tr w:rsidR="003E015B" w14:paraId="769C26C3" w14:textId="77777777">
        <w:trPr>
          <w:trHeight w:val="251"/>
        </w:trPr>
        <w:tc>
          <w:tcPr>
            <w:tcW w:w="1615" w:type="dxa"/>
          </w:tcPr>
          <w:p w14:paraId="769C26BE" w14:textId="77777777" w:rsidR="003E015B" w:rsidRDefault="003C74BC">
            <w:pPr>
              <w:pStyle w:val="TableParagraph"/>
              <w:spacing w:line="219" w:lineRule="exact"/>
              <w:ind w:left="16"/>
              <w:rPr>
                <w:sz w:val="18"/>
              </w:rPr>
            </w:pPr>
            <w:r>
              <w:rPr>
                <w:spacing w:val="-2"/>
                <w:sz w:val="18"/>
              </w:rPr>
              <w:t>CDBG-</w:t>
            </w:r>
            <w:r>
              <w:rPr>
                <w:spacing w:val="-5"/>
                <w:sz w:val="18"/>
              </w:rPr>
              <w:t>MIT</w:t>
            </w:r>
          </w:p>
        </w:tc>
        <w:tc>
          <w:tcPr>
            <w:tcW w:w="1440" w:type="dxa"/>
          </w:tcPr>
          <w:p w14:paraId="769C26BF" w14:textId="77777777" w:rsidR="003E015B" w:rsidRDefault="003E015B">
            <w:pPr>
              <w:pStyle w:val="TableParagraph"/>
              <w:rPr>
                <w:rFonts w:ascii="Times New Roman"/>
                <w:sz w:val="16"/>
              </w:rPr>
            </w:pPr>
          </w:p>
        </w:tc>
        <w:tc>
          <w:tcPr>
            <w:tcW w:w="1404" w:type="dxa"/>
          </w:tcPr>
          <w:p w14:paraId="769C26C0" w14:textId="77777777" w:rsidR="003E015B" w:rsidRDefault="003C74BC">
            <w:pPr>
              <w:pStyle w:val="TableParagraph"/>
              <w:spacing w:line="219" w:lineRule="exact"/>
              <w:ind w:right="95"/>
              <w:jc w:val="right"/>
              <w:rPr>
                <w:sz w:val="18"/>
              </w:rPr>
            </w:pPr>
            <w:r>
              <w:rPr>
                <w:spacing w:val="-5"/>
                <w:sz w:val="18"/>
              </w:rPr>
              <w:t>100</w:t>
            </w:r>
          </w:p>
        </w:tc>
        <w:tc>
          <w:tcPr>
            <w:tcW w:w="1392" w:type="dxa"/>
          </w:tcPr>
          <w:p w14:paraId="769C26C1" w14:textId="77777777" w:rsidR="003E015B" w:rsidRDefault="003E015B">
            <w:pPr>
              <w:pStyle w:val="TableParagraph"/>
              <w:rPr>
                <w:rFonts w:ascii="Times New Roman"/>
                <w:sz w:val="16"/>
              </w:rPr>
            </w:pPr>
          </w:p>
        </w:tc>
        <w:tc>
          <w:tcPr>
            <w:tcW w:w="1392" w:type="dxa"/>
          </w:tcPr>
          <w:p w14:paraId="769C26C2" w14:textId="77777777" w:rsidR="003E015B" w:rsidRDefault="003C74BC">
            <w:pPr>
              <w:pStyle w:val="TableParagraph"/>
              <w:spacing w:line="219" w:lineRule="exact"/>
              <w:ind w:right="95"/>
              <w:jc w:val="right"/>
              <w:rPr>
                <w:b/>
                <w:sz w:val="18"/>
              </w:rPr>
            </w:pPr>
            <w:r>
              <w:rPr>
                <w:b/>
                <w:spacing w:val="-5"/>
                <w:sz w:val="18"/>
              </w:rPr>
              <w:t>100</w:t>
            </w:r>
          </w:p>
        </w:tc>
      </w:tr>
      <w:tr w:rsidR="003E015B" w14:paraId="769C26C9" w14:textId="77777777">
        <w:trPr>
          <w:trHeight w:val="253"/>
        </w:trPr>
        <w:tc>
          <w:tcPr>
            <w:tcW w:w="1615" w:type="dxa"/>
          </w:tcPr>
          <w:p w14:paraId="769C26C4" w14:textId="77777777" w:rsidR="003E015B" w:rsidRDefault="003C74BC">
            <w:pPr>
              <w:pStyle w:val="TableParagraph"/>
              <w:spacing w:line="219" w:lineRule="exact"/>
              <w:ind w:left="16"/>
              <w:rPr>
                <w:sz w:val="18"/>
              </w:rPr>
            </w:pPr>
            <w:r>
              <w:rPr>
                <w:spacing w:val="-5"/>
                <w:sz w:val="18"/>
              </w:rPr>
              <w:t>RHP</w:t>
            </w:r>
          </w:p>
        </w:tc>
        <w:tc>
          <w:tcPr>
            <w:tcW w:w="1440" w:type="dxa"/>
          </w:tcPr>
          <w:p w14:paraId="769C26C5" w14:textId="77777777" w:rsidR="003E015B" w:rsidRDefault="003E015B">
            <w:pPr>
              <w:pStyle w:val="TableParagraph"/>
              <w:rPr>
                <w:rFonts w:ascii="Times New Roman"/>
                <w:sz w:val="16"/>
              </w:rPr>
            </w:pPr>
          </w:p>
        </w:tc>
        <w:tc>
          <w:tcPr>
            <w:tcW w:w="1404" w:type="dxa"/>
          </w:tcPr>
          <w:p w14:paraId="769C26C6" w14:textId="77777777" w:rsidR="003E015B" w:rsidRDefault="003E015B">
            <w:pPr>
              <w:pStyle w:val="TableParagraph"/>
              <w:rPr>
                <w:rFonts w:ascii="Times New Roman"/>
                <w:sz w:val="16"/>
              </w:rPr>
            </w:pPr>
          </w:p>
        </w:tc>
        <w:tc>
          <w:tcPr>
            <w:tcW w:w="1392" w:type="dxa"/>
          </w:tcPr>
          <w:p w14:paraId="769C26C7" w14:textId="77777777" w:rsidR="003E015B" w:rsidRDefault="003C74BC">
            <w:pPr>
              <w:pStyle w:val="TableParagraph"/>
              <w:spacing w:line="219" w:lineRule="exact"/>
              <w:ind w:right="98"/>
              <w:jc w:val="right"/>
              <w:rPr>
                <w:b/>
                <w:sz w:val="18"/>
              </w:rPr>
            </w:pPr>
            <w:r>
              <w:rPr>
                <w:b/>
                <w:spacing w:val="-5"/>
                <w:sz w:val="18"/>
              </w:rPr>
              <w:t>100</w:t>
            </w:r>
          </w:p>
        </w:tc>
        <w:tc>
          <w:tcPr>
            <w:tcW w:w="1392" w:type="dxa"/>
          </w:tcPr>
          <w:p w14:paraId="769C26C8" w14:textId="77777777" w:rsidR="003E015B" w:rsidRDefault="003C74BC">
            <w:pPr>
              <w:pStyle w:val="TableParagraph"/>
              <w:spacing w:line="219" w:lineRule="exact"/>
              <w:ind w:right="95"/>
              <w:jc w:val="right"/>
              <w:rPr>
                <w:b/>
                <w:sz w:val="18"/>
              </w:rPr>
            </w:pPr>
            <w:r>
              <w:rPr>
                <w:b/>
                <w:spacing w:val="-5"/>
                <w:sz w:val="18"/>
              </w:rPr>
              <w:t>100</w:t>
            </w:r>
          </w:p>
        </w:tc>
      </w:tr>
    </w:tbl>
    <w:p w14:paraId="769C26CA" w14:textId="77777777" w:rsidR="003E015B" w:rsidRDefault="003E015B">
      <w:pPr>
        <w:spacing w:line="219" w:lineRule="exact"/>
        <w:jc w:val="right"/>
        <w:rPr>
          <w:sz w:val="18"/>
        </w:rPr>
        <w:sectPr w:rsidR="003E015B">
          <w:headerReference w:type="default" r:id="rId37"/>
          <w:footerReference w:type="default" r:id="rId38"/>
          <w:pgSz w:w="15840" w:h="12240" w:orient="landscape"/>
          <w:pgMar w:top="1380" w:right="1180" w:bottom="960" w:left="1180" w:header="0" w:footer="766" w:gutter="0"/>
          <w:cols w:space="720"/>
        </w:sectPr>
      </w:pPr>
    </w:p>
    <w:p w14:paraId="769C26CB" w14:textId="77777777" w:rsidR="003E015B" w:rsidRDefault="003E015B">
      <w:pPr>
        <w:pStyle w:val="BodyText"/>
        <w:spacing w:before="159"/>
        <w:rPr>
          <w:b/>
          <w:sz w:val="24"/>
        </w:rPr>
      </w:pPr>
    </w:p>
    <w:p w14:paraId="769C26CC" w14:textId="77777777" w:rsidR="003E015B" w:rsidRDefault="003C74BC">
      <w:pPr>
        <w:pStyle w:val="Heading4"/>
      </w:pPr>
      <w:r>
        <w:t>Reason</w:t>
      </w:r>
      <w:r>
        <w:rPr>
          <w:spacing w:val="-1"/>
        </w:rPr>
        <w:t xml:space="preserve"> </w:t>
      </w:r>
      <w:r>
        <w:t>for</w:t>
      </w:r>
      <w:r>
        <w:rPr>
          <w:spacing w:val="-2"/>
        </w:rPr>
        <w:t xml:space="preserve"> </w:t>
      </w:r>
      <w:r>
        <w:t>Allocation</w:t>
      </w:r>
      <w:r>
        <w:rPr>
          <w:spacing w:val="-2"/>
        </w:rPr>
        <w:t xml:space="preserve"> Priorities</w:t>
      </w:r>
    </w:p>
    <w:p w14:paraId="769C26CD" w14:textId="77777777" w:rsidR="003E015B" w:rsidRDefault="003E015B">
      <w:pPr>
        <w:pStyle w:val="BodyText"/>
        <w:spacing w:before="31"/>
        <w:rPr>
          <w:b/>
          <w:sz w:val="24"/>
        </w:rPr>
      </w:pPr>
    </w:p>
    <w:p w14:paraId="769C26CE" w14:textId="77777777" w:rsidR="003E015B" w:rsidRDefault="003C74BC">
      <w:pPr>
        <w:pStyle w:val="BodyText"/>
        <w:spacing w:line="276" w:lineRule="auto"/>
        <w:ind w:left="215" w:right="466"/>
      </w:pPr>
      <w:r>
        <w:t>The CDBG, HOME and NHTF, and ESG programs for 2024 are designed to address</w:t>
      </w:r>
      <w:r>
        <w:rPr>
          <w:spacing w:val="-1"/>
        </w:rPr>
        <w:t xml:space="preserve"> </w:t>
      </w:r>
      <w:r>
        <w:t>the three priority needs, Decent</w:t>
      </w:r>
      <w:r>
        <w:rPr>
          <w:spacing w:val="-2"/>
        </w:rPr>
        <w:t xml:space="preserve"> </w:t>
      </w:r>
      <w:r>
        <w:t>Housing,</w:t>
      </w:r>
      <w:r>
        <w:rPr>
          <w:spacing w:val="-3"/>
        </w:rPr>
        <w:t xml:space="preserve"> </w:t>
      </w:r>
      <w:r>
        <w:t>Suitable</w:t>
      </w:r>
      <w:r>
        <w:rPr>
          <w:spacing w:val="-5"/>
        </w:rPr>
        <w:t xml:space="preserve"> </w:t>
      </w:r>
      <w:r>
        <w:t>Living</w:t>
      </w:r>
      <w:r>
        <w:rPr>
          <w:spacing w:val="-4"/>
        </w:rPr>
        <w:t xml:space="preserve"> </w:t>
      </w:r>
      <w:r>
        <w:t>Environment,</w:t>
      </w:r>
      <w:r>
        <w:rPr>
          <w:spacing w:val="-3"/>
        </w:rPr>
        <w:t xml:space="preserve"> </w:t>
      </w:r>
      <w:r>
        <w:t>and</w:t>
      </w:r>
      <w:r>
        <w:rPr>
          <w:spacing w:val="-6"/>
        </w:rPr>
        <w:t xml:space="preserve"> </w:t>
      </w:r>
      <w:r>
        <w:t>Economic</w:t>
      </w:r>
      <w:r>
        <w:rPr>
          <w:spacing w:val="-5"/>
        </w:rPr>
        <w:t xml:space="preserve"> </w:t>
      </w:r>
      <w:r>
        <w:t>Opportunity.</w:t>
      </w:r>
      <w:r>
        <w:rPr>
          <w:spacing w:val="-3"/>
        </w:rPr>
        <w:t xml:space="preserve"> </w:t>
      </w:r>
      <w:r>
        <w:t>Allocation</w:t>
      </w:r>
      <w:r>
        <w:rPr>
          <w:spacing w:val="-4"/>
        </w:rPr>
        <w:t xml:space="preserve"> </w:t>
      </w:r>
      <w:r>
        <w:t>priorities</w:t>
      </w:r>
      <w:r>
        <w:rPr>
          <w:spacing w:val="-3"/>
        </w:rPr>
        <w:t xml:space="preserve"> </w:t>
      </w:r>
      <w:r>
        <w:t>are</w:t>
      </w:r>
      <w:r>
        <w:rPr>
          <w:spacing w:val="-2"/>
        </w:rPr>
        <w:t xml:space="preserve"> </w:t>
      </w:r>
      <w:r>
        <w:t>based</w:t>
      </w:r>
      <w:r>
        <w:rPr>
          <w:spacing w:val="-4"/>
        </w:rPr>
        <w:t xml:space="preserve"> </w:t>
      </w:r>
      <w:r>
        <w:t xml:space="preserve">on expected funding and program evaluation of relative need amongst the related objectives identified in the </w:t>
      </w:r>
      <w:r>
        <w:rPr>
          <w:spacing w:val="-2"/>
        </w:rPr>
        <w:t>Plan.</w:t>
      </w:r>
    </w:p>
    <w:p w14:paraId="769C26CF" w14:textId="77777777" w:rsidR="003E015B" w:rsidRDefault="003E015B">
      <w:pPr>
        <w:pStyle w:val="BodyText"/>
        <w:spacing w:before="10"/>
      </w:pPr>
    </w:p>
    <w:p w14:paraId="769C26D0" w14:textId="77777777" w:rsidR="003E015B" w:rsidRDefault="003C74BC">
      <w:pPr>
        <w:pStyle w:val="Heading6"/>
        <w:ind w:left="215"/>
        <w:rPr>
          <w:u w:val="none"/>
        </w:rPr>
      </w:pPr>
      <w:r>
        <w:rPr>
          <w:u w:val="none"/>
        </w:rPr>
        <w:t>HOME</w:t>
      </w:r>
      <w:r>
        <w:rPr>
          <w:spacing w:val="-3"/>
          <w:u w:val="none"/>
        </w:rPr>
        <w:t xml:space="preserve"> </w:t>
      </w:r>
      <w:r>
        <w:rPr>
          <w:spacing w:val="-5"/>
          <w:u w:val="none"/>
        </w:rPr>
        <w:t>ARP</w:t>
      </w:r>
    </w:p>
    <w:p w14:paraId="769C26D1" w14:textId="77777777" w:rsidR="003E015B" w:rsidRDefault="003E015B">
      <w:pPr>
        <w:pStyle w:val="BodyText"/>
        <w:spacing w:before="53"/>
        <w:rPr>
          <w:b/>
        </w:rPr>
      </w:pPr>
    </w:p>
    <w:p w14:paraId="769C26D2" w14:textId="77777777" w:rsidR="003E015B" w:rsidRDefault="003C74BC">
      <w:pPr>
        <w:pStyle w:val="BodyText"/>
        <w:spacing w:line="276" w:lineRule="auto"/>
        <w:ind w:left="215" w:right="466"/>
      </w:pPr>
      <w:r>
        <w:t>American Rescue Plan funding required a separate Allocation Plan which was approved by HUD in May 2023. The State received $26.7 million which can be used for ARP eligible activities to assist individuals or households who are homeless, at risk of homelessness, and other vulnerable populations, by providing housing, rental assistance, supportive services, and non-congregate shelter, to reduce homelessness and increase housing stability. Eligible activities include Production or Preservation of Affordable Housing, Tenant-Based Rental Assistance (TBRA), Supportive Services, Homeless Prevention Services, Housing Counseling,</w:t>
      </w:r>
      <w:r>
        <w:rPr>
          <w:spacing w:val="-2"/>
        </w:rPr>
        <w:t xml:space="preserve"> </w:t>
      </w:r>
      <w:r>
        <w:t>and</w:t>
      </w:r>
      <w:r>
        <w:rPr>
          <w:spacing w:val="-5"/>
        </w:rPr>
        <w:t xml:space="preserve"> </w:t>
      </w:r>
      <w:r>
        <w:t>Purchase</w:t>
      </w:r>
      <w:r>
        <w:rPr>
          <w:spacing w:val="-4"/>
        </w:rPr>
        <w:t xml:space="preserve"> </w:t>
      </w:r>
      <w:r>
        <w:t>and</w:t>
      </w:r>
      <w:r>
        <w:rPr>
          <w:spacing w:val="-3"/>
        </w:rPr>
        <w:t xml:space="preserve"> </w:t>
      </w:r>
      <w:r>
        <w:t>Development</w:t>
      </w:r>
      <w:r>
        <w:rPr>
          <w:spacing w:val="-4"/>
        </w:rPr>
        <w:t xml:space="preserve"> </w:t>
      </w:r>
      <w:r>
        <w:t>of</w:t>
      </w:r>
      <w:r>
        <w:rPr>
          <w:spacing w:val="-2"/>
        </w:rPr>
        <w:t xml:space="preserve"> </w:t>
      </w:r>
      <w:r>
        <w:t>Non-Congregate</w:t>
      </w:r>
      <w:r>
        <w:rPr>
          <w:spacing w:val="-2"/>
        </w:rPr>
        <w:t xml:space="preserve"> </w:t>
      </w:r>
      <w:r>
        <w:t>Shelter.</w:t>
      </w:r>
      <w:r>
        <w:rPr>
          <w:spacing w:val="-2"/>
        </w:rPr>
        <w:t xml:space="preserve"> </w:t>
      </w:r>
      <w:r>
        <w:t>However,</w:t>
      </w:r>
      <w:r>
        <w:rPr>
          <w:spacing w:val="-4"/>
        </w:rPr>
        <w:t xml:space="preserve"> </w:t>
      </w:r>
      <w:r>
        <w:t>the</w:t>
      </w:r>
      <w:r>
        <w:rPr>
          <w:spacing w:val="-2"/>
        </w:rPr>
        <w:t xml:space="preserve"> </w:t>
      </w:r>
      <w:r>
        <w:t>allocation</w:t>
      </w:r>
      <w:r>
        <w:rPr>
          <w:spacing w:val="-3"/>
        </w:rPr>
        <w:t xml:space="preserve"> </w:t>
      </w:r>
      <w:r>
        <w:t>priority</w:t>
      </w:r>
      <w:r>
        <w:rPr>
          <w:spacing w:val="-3"/>
        </w:rPr>
        <w:t xml:space="preserve"> </w:t>
      </w:r>
      <w:r>
        <w:t>for South Carolina, based on the needs assessment conducted, is the development of affordable rental</w:t>
      </w:r>
      <w:r>
        <w:rPr>
          <w:spacing w:val="40"/>
        </w:rPr>
        <w:t xml:space="preserve"> </w:t>
      </w:r>
      <w:r>
        <w:rPr>
          <w:spacing w:val="-2"/>
        </w:rPr>
        <w:t>housing.</w:t>
      </w:r>
    </w:p>
    <w:p w14:paraId="769C26D3" w14:textId="77777777" w:rsidR="003E015B" w:rsidRDefault="003E015B">
      <w:pPr>
        <w:pStyle w:val="BodyText"/>
        <w:spacing w:before="12"/>
      </w:pPr>
    </w:p>
    <w:p w14:paraId="769C26D4" w14:textId="77777777" w:rsidR="003E015B" w:rsidRDefault="003C74BC">
      <w:pPr>
        <w:pStyle w:val="Heading6"/>
        <w:ind w:left="216"/>
        <w:rPr>
          <w:u w:val="none"/>
        </w:rPr>
      </w:pPr>
      <w:r>
        <w:rPr>
          <w:spacing w:val="-4"/>
        </w:rPr>
        <w:t>HOME</w:t>
      </w:r>
    </w:p>
    <w:p w14:paraId="769C26D5" w14:textId="77777777" w:rsidR="003E015B" w:rsidRDefault="003E015B">
      <w:pPr>
        <w:pStyle w:val="BodyText"/>
        <w:spacing w:before="51"/>
        <w:rPr>
          <w:b/>
        </w:rPr>
      </w:pPr>
    </w:p>
    <w:p w14:paraId="769C26D6" w14:textId="77777777" w:rsidR="003E015B" w:rsidRDefault="003C74BC">
      <w:pPr>
        <w:pStyle w:val="BodyText"/>
        <w:spacing w:line="276" w:lineRule="auto"/>
        <w:ind w:left="215" w:right="466"/>
      </w:pPr>
      <w:r>
        <w:t>HOME</w:t>
      </w:r>
      <w:r>
        <w:rPr>
          <w:spacing w:val="-3"/>
        </w:rPr>
        <w:t xml:space="preserve"> </w:t>
      </w:r>
      <w:r>
        <w:t>funding</w:t>
      </w:r>
      <w:r>
        <w:rPr>
          <w:spacing w:val="-4"/>
        </w:rPr>
        <w:t xml:space="preserve"> </w:t>
      </w:r>
      <w:r>
        <w:t>will</w:t>
      </w:r>
      <w:r>
        <w:rPr>
          <w:spacing w:val="-3"/>
        </w:rPr>
        <w:t xml:space="preserve"> </w:t>
      </w:r>
      <w:r>
        <w:t>be</w:t>
      </w:r>
      <w:r>
        <w:rPr>
          <w:spacing w:val="-5"/>
        </w:rPr>
        <w:t xml:space="preserve"> </w:t>
      </w:r>
      <w:r>
        <w:t>made</w:t>
      </w:r>
      <w:r>
        <w:rPr>
          <w:spacing w:val="-2"/>
        </w:rPr>
        <w:t xml:space="preserve"> </w:t>
      </w:r>
      <w:r>
        <w:t>available</w:t>
      </w:r>
      <w:r>
        <w:rPr>
          <w:spacing w:val="-2"/>
        </w:rPr>
        <w:t xml:space="preserve"> </w:t>
      </w:r>
      <w:r>
        <w:t>for</w:t>
      </w:r>
      <w:r>
        <w:rPr>
          <w:spacing w:val="-3"/>
        </w:rPr>
        <w:t xml:space="preserve"> </w:t>
      </w:r>
      <w:r>
        <w:t>new</w:t>
      </w:r>
      <w:r>
        <w:rPr>
          <w:spacing w:val="-2"/>
        </w:rPr>
        <w:t xml:space="preserve"> </w:t>
      </w:r>
      <w:r>
        <w:t>construction</w:t>
      </w:r>
      <w:r>
        <w:rPr>
          <w:spacing w:val="-4"/>
        </w:rPr>
        <w:t xml:space="preserve"> </w:t>
      </w:r>
      <w:r>
        <w:t>and</w:t>
      </w:r>
      <w:r>
        <w:rPr>
          <w:spacing w:val="-4"/>
        </w:rPr>
        <w:t xml:space="preserve"> </w:t>
      </w:r>
      <w:r>
        <w:t>rehabilitation</w:t>
      </w:r>
      <w:r>
        <w:rPr>
          <w:spacing w:val="-4"/>
        </w:rPr>
        <w:t xml:space="preserve"> </w:t>
      </w:r>
      <w:r>
        <w:t>of</w:t>
      </w:r>
      <w:r>
        <w:rPr>
          <w:spacing w:val="-5"/>
        </w:rPr>
        <w:t xml:space="preserve"> </w:t>
      </w:r>
      <w:r>
        <w:t>rental</w:t>
      </w:r>
      <w:r>
        <w:rPr>
          <w:spacing w:val="-3"/>
        </w:rPr>
        <w:t xml:space="preserve"> </w:t>
      </w:r>
      <w:r>
        <w:t>developments.</w:t>
      </w:r>
      <w:r>
        <w:rPr>
          <w:spacing w:val="-3"/>
        </w:rPr>
        <w:t xml:space="preserve"> </w:t>
      </w:r>
      <w:r>
        <w:t xml:space="preserve">Both HOME and NHTF dollars will be made available in the Authority’s Small Rental Development Program (SRDP). This Method of Distribution will directly impact priority needs and help accomplish goals and </w:t>
      </w:r>
      <w:r>
        <w:rPr>
          <w:spacing w:val="-2"/>
        </w:rPr>
        <w:t>objectives.</w:t>
      </w:r>
    </w:p>
    <w:p w14:paraId="769C26D7" w14:textId="77777777" w:rsidR="003E015B" w:rsidRDefault="003E015B">
      <w:pPr>
        <w:pStyle w:val="BodyText"/>
        <w:spacing w:before="11"/>
      </w:pPr>
    </w:p>
    <w:p w14:paraId="769C26D8" w14:textId="77777777" w:rsidR="003E015B" w:rsidRDefault="003C74BC">
      <w:pPr>
        <w:pStyle w:val="Heading6"/>
        <w:ind w:left="215"/>
        <w:rPr>
          <w:u w:val="none"/>
        </w:rPr>
      </w:pPr>
      <w:r>
        <w:rPr>
          <w:spacing w:val="-2"/>
        </w:rPr>
        <w:t>HOPWA</w:t>
      </w:r>
    </w:p>
    <w:p w14:paraId="769C26D9" w14:textId="77777777" w:rsidR="003E015B" w:rsidRDefault="003E015B">
      <w:pPr>
        <w:pStyle w:val="BodyText"/>
        <w:spacing w:before="53"/>
        <w:rPr>
          <w:b/>
        </w:rPr>
      </w:pPr>
    </w:p>
    <w:p w14:paraId="769C26DA" w14:textId="77777777" w:rsidR="003E015B" w:rsidRDefault="003C74BC">
      <w:pPr>
        <w:pStyle w:val="BodyText"/>
        <w:spacing w:line="273" w:lineRule="auto"/>
        <w:ind w:left="215" w:right="685"/>
      </w:pPr>
      <w:r>
        <w:t>DHEC</w:t>
      </w:r>
      <w:r>
        <w:rPr>
          <w:spacing w:val="-3"/>
        </w:rPr>
        <w:t xml:space="preserve"> </w:t>
      </w:r>
      <w:r>
        <w:t>allocates</w:t>
      </w:r>
      <w:r>
        <w:rPr>
          <w:spacing w:val="-3"/>
        </w:rPr>
        <w:t xml:space="preserve"> </w:t>
      </w:r>
      <w:r>
        <w:t>funding</w:t>
      </w:r>
      <w:r>
        <w:rPr>
          <w:spacing w:val="-4"/>
        </w:rPr>
        <w:t xml:space="preserve"> </w:t>
      </w:r>
      <w:r>
        <w:t>for</w:t>
      </w:r>
      <w:r>
        <w:rPr>
          <w:spacing w:val="-8"/>
        </w:rPr>
        <w:t xml:space="preserve"> </w:t>
      </w:r>
      <w:r>
        <w:t>TBRA,</w:t>
      </w:r>
      <w:r>
        <w:rPr>
          <w:spacing w:val="-3"/>
        </w:rPr>
        <w:t xml:space="preserve"> </w:t>
      </w:r>
      <w:r>
        <w:t>Facility</w:t>
      </w:r>
      <w:r>
        <w:rPr>
          <w:spacing w:val="-2"/>
        </w:rPr>
        <w:t xml:space="preserve"> </w:t>
      </w:r>
      <w:r>
        <w:t>based</w:t>
      </w:r>
      <w:r>
        <w:rPr>
          <w:spacing w:val="-4"/>
        </w:rPr>
        <w:t xml:space="preserve"> </w:t>
      </w:r>
      <w:r>
        <w:t>Supportive</w:t>
      </w:r>
      <w:r>
        <w:rPr>
          <w:spacing w:val="-5"/>
        </w:rPr>
        <w:t xml:space="preserve"> </w:t>
      </w:r>
      <w:r>
        <w:t>Housing,</w:t>
      </w:r>
      <w:r>
        <w:rPr>
          <w:spacing w:val="-3"/>
        </w:rPr>
        <w:t xml:space="preserve"> </w:t>
      </w:r>
      <w:r>
        <w:t>STMRU,</w:t>
      </w:r>
      <w:r>
        <w:rPr>
          <w:spacing w:val="-5"/>
        </w:rPr>
        <w:t xml:space="preserve"> </w:t>
      </w:r>
      <w:r>
        <w:t>PHP,</w:t>
      </w:r>
      <w:r>
        <w:rPr>
          <w:spacing w:val="-3"/>
        </w:rPr>
        <w:t xml:space="preserve"> </w:t>
      </w:r>
      <w:r>
        <w:t>and</w:t>
      </w:r>
      <w:r>
        <w:rPr>
          <w:spacing w:val="-4"/>
        </w:rPr>
        <w:t xml:space="preserve"> </w:t>
      </w:r>
      <w:r>
        <w:t>Supportive Housing.</w:t>
      </w:r>
      <w:r>
        <w:rPr>
          <w:spacing w:val="40"/>
        </w:rPr>
        <w:t xml:space="preserve"> </w:t>
      </w:r>
      <w:r>
        <w:t>Each of these are successful in preventing homelessness of persons with HIV.</w:t>
      </w:r>
    </w:p>
    <w:p w14:paraId="769C26DB" w14:textId="77777777" w:rsidR="003E015B" w:rsidRDefault="003E015B">
      <w:pPr>
        <w:pStyle w:val="BodyText"/>
      </w:pPr>
    </w:p>
    <w:p w14:paraId="769C26DC" w14:textId="77777777" w:rsidR="003E015B" w:rsidRDefault="003E015B">
      <w:pPr>
        <w:pStyle w:val="BodyText"/>
      </w:pPr>
    </w:p>
    <w:p w14:paraId="769C26DD" w14:textId="77777777" w:rsidR="003E015B" w:rsidRDefault="003E015B">
      <w:pPr>
        <w:pStyle w:val="BodyText"/>
        <w:spacing w:before="68"/>
      </w:pPr>
    </w:p>
    <w:p w14:paraId="769C26DE" w14:textId="77777777" w:rsidR="003E015B" w:rsidRDefault="003C74BC">
      <w:pPr>
        <w:pStyle w:val="Heading4"/>
        <w:spacing w:line="276" w:lineRule="auto"/>
        <w:ind w:right="685"/>
      </w:pPr>
      <w:r>
        <w:t>How</w:t>
      </w:r>
      <w:r>
        <w:rPr>
          <w:spacing w:val="-4"/>
        </w:rPr>
        <w:t xml:space="preserve"> </w:t>
      </w:r>
      <w:r>
        <w:t>will</w:t>
      </w:r>
      <w:r>
        <w:rPr>
          <w:spacing w:val="-4"/>
        </w:rPr>
        <w:t xml:space="preserve"> </w:t>
      </w:r>
      <w:r>
        <w:t>the</w:t>
      </w:r>
      <w:r>
        <w:rPr>
          <w:spacing w:val="-3"/>
        </w:rPr>
        <w:t xml:space="preserve"> </w:t>
      </w:r>
      <w:r>
        <w:t>proposed</w:t>
      </w:r>
      <w:r>
        <w:rPr>
          <w:spacing w:val="-2"/>
        </w:rPr>
        <w:t xml:space="preserve"> </w:t>
      </w:r>
      <w:r>
        <w:t>distribution</w:t>
      </w:r>
      <w:r>
        <w:rPr>
          <w:spacing w:val="-2"/>
        </w:rPr>
        <w:t xml:space="preserve"> </w:t>
      </w:r>
      <w:r>
        <w:t>of</w:t>
      </w:r>
      <w:r>
        <w:rPr>
          <w:spacing w:val="-2"/>
        </w:rPr>
        <w:t xml:space="preserve"> </w:t>
      </w:r>
      <w:r>
        <w:t>funds</w:t>
      </w:r>
      <w:r>
        <w:rPr>
          <w:spacing w:val="-2"/>
        </w:rPr>
        <w:t xml:space="preserve"> </w:t>
      </w:r>
      <w:r>
        <w:t>will</w:t>
      </w:r>
      <w:r>
        <w:rPr>
          <w:spacing w:val="-4"/>
        </w:rPr>
        <w:t xml:space="preserve"> </w:t>
      </w:r>
      <w:r>
        <w:t>address</w:t>
      </w:r>
      <w:r>
        <w:rPr>
          <w:spacing w:val="-2"/>
        </w:rPr>
        <w:t xml:space="preserve"> </w:t>
      </w:r>
      <w:r>
        <w:t>the</w:t>
      </w:r>
      <w:r>
        <w:rPr>
          <w:spacing w:val="-3"/>
        </w:rPr>
        <w:t xml:space="preserve"> </w:t>
      </w:r>
      <w:r>
        <w:t>priority</w:t>
      </w:r>
      <w:r>
        <w:rPr>
          <w:spacing w:val="-6"/>
        </w:rPr>
        <w:t xml:space="preserve"> </w:t>
      </w:r>
      <w:r>
        <w:t>needs</w:t>
      </w:r>
      <w:r>
        <w:rPr>
          <w:spacing w:val="-2"/>
        </w:rPr>
        <w:t xml:space="preserve"> </w:t>
      </w:r>
      <w:r>
        <w:t>and</w:t>
      </w:r>
      <w:r>
        <w:rPr>
          <w:spacing w:val="-4"/>
        </w:rPr>
        <w:t xml:space="preserve"> </w:t>
      </w:r>
      <w:r>
        <w:t>specific objectives described in the Consolidated Plan?</w:t>
      </w:r>
    </w:p>
    <w:p w14:paraId="769C26DF" w14:textId="77777777" w:rsidR="003E015B" w:rsidRDefault="003C74BC">
      <w:pPr>
        <w:pStyle w:val="Heading6"/>
        <w:spacing w:before="281"/>
        <w:ind w:left="215"/>
        <w:rPr>
          <w:u w:val="none"/>
        </w:rPr>
      </w:pPr>
      <w:r>
        <w:rPr>
          <w:spacing w:val="-4"/>
        </w:rPr>
        <w:t>CDBG</w:t>
      </w:r>
    </w:p>
    <w:p w14:paraId="769C26E0" w14:textId="77777777" w:rsidR="003E015B" w:rsidRDefault="003E015B">
      <w:pPr>
        <w:pStyle w:val="BodyText"/>
        <w:spacing w:before="51"/>
        <w:rPr>
          <w:b/>
        </w:rPr>
      </w:pPr>
    </w:p>
    <w:p w14:paraId="769C26E1" w14:textId="77777777" w:rsidR="003E015B" w:rsidRDefault="003C74BC">
      <w:pPr>
        <w:pStyle w:val="BodyText"/>
        <w:spacing w:line="276" w:lineRule="auto"/>
        <w:ind w:left="215" w:right="508"/>
      </w:pPr>
      <w:r>
        <w:t>Each year, the State establishes programs under which CDBG funds for the year will be distributed, generally</w:t>
      </w:r>
      <w:r>
        <w:rPr>
          <w:spacing w:val="-3"/>
        </w:rPr>
        <w:t xml:space="preserve"> </w:t>
      </w:r>
      <w:r>
        <w:t>through</w:t>
      </w:r>
      <w:r>
        <w:rPr>
          <w:spacing w:val="-3"/>
        </w:rPr>
        <w:t xml:space="preserve"> </w:t>
      </w:r>
      <w:r>
        <w:t>a</w:t>
      </w:r>
      <w:r>
        <w:rPr>
          <w:spacing w:val="-4"/>
        </w:rPr>
        <w:t xml:space="preserve"> </w:t>
      </w:r>
      <w:r>
        <w:t>competitive</w:t>
      </w:r>
      <w:r>
        <w:rPr>
          <w:spacing w:val="-4"/>
        </w:rPr>
        <w:t xml:space="preserve"> </w:t>
      </w:r>
      <w:r>
        <w:t>funding</w:t>
      </w:r>
      <w:r>
        <w:rPr>
          <w:spacing w:val="-3"/>
        </w:rPr>
        <w:t xml:space="preserve"> </w:t>
      </w:r>
      <w:r>
        <w:t>process.</w:t>
      </w:r>
      <w:r>
        <w:rPr>
          <w:spacing w:val="-2"/>
        </w:rPr>
        <w:t xml:space="preserve"> </w:t>
      </w:r>
      <w:r>
        <w:t>The</w:t>
      </w:r>
      <w:r>
        <w:rPr>
          <w:spacing w:val="-6"/>
        </w:rPr>
        <w:t xml:space="preserve"> </w:t>
      </w:r>
      <w:r>
        <w:t>programs,</w:t>
      </w:r>
      <w:r>
        <w:rPr>
          <w:spacing w:val="-2"/>
        </w:rPr>
        <w:t xml:space="preserve"> </w:t>
      </w:r>
      <w:r>
        <w:t>and</w:t>
      </w:r>
      <w:r>
        <w:rPr>
          <w:spacing w:val="-3"/>
        </w:rPr>
        <w:t xml:space="preserve"> </w:t>
      </w:r>
      <w:r>
        <w:t>the</w:t>
      </w:r>
      <w:r>
        <w:rPr>
          <w:spacing w:val="-4"/>
        </w:rPr>
        <w:t xml:space="preserve"> </w:t>
      </w:r>
      <w:r>
        <w:t>project</w:t>
      </w:r>
      <w:r>
        <w:rPr>
          <w:spacing w:val="-4"/>
        </w:rPr>
        <w:t xml:space="preserve"> </w:t>
      </w:r>
      <w:r>
        <w:t>types</w:t>
      </w:r>
      <w:r>
        <w:rPr>
          <w:spacing w:val="-2"/>
        </w:rPr>
        <w:t xml:space="preserve"> </w:t>
      </w:r>
      <w:r>
        <w:t>and</w:t>
      </w:r>
      <w:r>
        <w:rPr>
          <w:spacing w:val="-3"/>
        </w:rPr>
        <w:t xml:space="preserve"> </w:t>
      </w:r>
      <w:r>
        <w:t>activities</w:t>
      </w:r>
      <w:r>
        <w:rPr>
          <w:spacing w:val="-4"/>
        </w:rPr>
        <w:t xml:space="preserve"> </w:t>
      </w:r>
      <w:r>
        <w:t>eligible under each program,</w:t>
      </w:r>
      <w:r>
        <w:rPr>
          <w:spacing w:val="-1"/>
        </w:rPr>
        <w:t xml:space="preserve"> </w:t>
      </w:r>
      <w:r>
        <w:t>are</w:t>
      </w:r>
      <w:r>
        <w:rPr>
          <w:spacing w:val="-1"/>
        </w:rPr>
        <w:t xml:space="preserve"> </w:t>
      </w:r>
      <w:r>
        <w:t>those</w:t>
      </w:r>
      <w:r>
        <w:rPr>
          <w:spacing w:val="-1"/>
        </w:rPr>
        <w:t xml:space="preserve"> </w:t>
      </w:r>
      <w:r>
        <w:t>that reflect</w:t>
      </w:r>
      <w:r>
        <w:rPr>
          <w:spacing w:val="-1"/>
        </w:rPr>
        <w:t xml:space="preserve"> </w:t>
      </w:r>
      <w:r>
        <w:t>eligible uses of</w:t>
      </w:r>
      <w:r>
        <w:rPr>
          <w:spacing w:val="-1"/>
        </w:rPr>
        <w:t xml:space="preserve"> </w:t>
      </w:r>
      <w:r>
        <w:t>CDBG funding and that will help</w:t>
      </w:r>
      <w:r>
        <w:rPr>
          <w:spacing w:val="-2"/>
        </w:rPr>
        <w:t xml:space="preserve"> </w:t>
      </w:r>
      <w:r>
        <w:t>address priority needs and specific objectives described in the Consolidated Plan. However, as required by the State's</w:t>
      </w:r>
    </w:p>
    <w:p w14:paraId="769C26E2" w14:textId="77777777" w:rsidR="003E015B" w:rsidRDefault="003E015B">
      <w:pPr>
        <w:spacing w:line="276" w:lineRule="auto"/>
        <w:sectPr w:rsidR="003E015B">
          <w:headerReference w:type="default" r:id="rId39"/>
          <w:footerReference w:type="default" r:id="rId40"/>
          <w:pgSz w:w="12240" w:h="15840"/>
          <w:pgMar w:top="980" w:right="840" w:bottom="960" w:left="1080" w:header="719" w:footer="766" w:gutter="0"/>
          <w:cols w:space="720"/>
        </w:sectPr>
      </w:pPr>
    </w:p>
    <w:p w14:paraId="769C26E3" w14:textId="77777777" w:rsidR="003E015B" w:rsidRDefault="003E015B">
      <w:pPr>
        <w:pStyle w:val="BodyText"/>
        <w:spacing w:before="183"/>
      </w:pPr>
    </w:p>
    <w:p w14:paraId="769C26E4" w14:textId="77777777" w:rsidR="003E015B" w:rsidRDefault="003C74BC">
      <w:pPr>
        <w:pStyle w:val="BodyText"/>
        <w:spacing w:line="276" w:lineRule="auto"/>
        <w:ind w:left="216" w:right="466"/>
      </w:pPr>
      <w:r>
        <w:t>method of distribution, CDBG funds are actually distributed to local governments through competitive funding rounds for most programs, and these local governments, if successful in receiving funding, then actually</w:t>
      </w:r>
      <w:r>
        <w:rPr>
          <w:spacing w:val="-1"/>
        </w:rPr>
        <w:t xml:space="preserve"> </w:t>
      </w:r>
      <w:r>
        <w:t>carry</w:t>
      </w:r>
      <w:r>
        <w:rPr>
          <w:spacing w:val="-3"/>
        </w:rPr>
        <w:t xml:space="preserve"> </w:t>
      </w:r>
      <w:r>
        <w:t>out</w:t>
      </w:r>
      <w:r>
        <w:rPr>
          <w:spacing w:val="-4"/>
        </w:rPr>
        <w:t xml:space="preserve"> </w:t>
      </w:r>
      <w:r>
        <w:t>the</w:t>
      </w:r>
      <w:r>
        <w:rPr>
          <w:spacing w:val="-1"/>
        </w:rPr>
        <w:t xml:space="preserve"> </w:t>
      </w:r>
      <w:r>
        <w:t>activities</w:t>
      </w:r>
      <w:r>
        <w:rPr>
          <w:spacing w:val="-2"/>
        </w:rPr>
        <w:t xml:space="preserve"> </w:t>
      </w:r>
      <w:r>
        <w:t>identified</w:t>
      </w:r>
      <w:r>
        <w:rPr>
          <w:spacing w:val="-3"/>
        </w:rPr>
        <w:t xml:space="preserve"> </w:t>
      </w:r>
      <w:r>
        <w:t>in</w:t>
      </w:r>
      <w:r>
        <w:rPr>
          <w:spacing w:val="-3"/>
        </w:rPr>
        <w:t xml:space="preserve"> </w:t>
      </w:r>
      <w:r>
        <w:t>the</w:t>
      </w:r>
      <w:r>
        <w:rPr>
          <w:spacing w:val="-3"/>
        </w:rPr>
        <w:t xml:space="preserve"> </w:t>
      </w:r>
      <w:r>
        <w:t>Consolidated</w:t>
      </w:r>
      <w:r>
        <w:rPr>
          <w:spacing w:val="-3"/>
        </w:rPr>
        <w:t xml:space="preserve"> </w:t>
      </w:r>
      <w:r>
        <w:t>Plan,</w:t>
      </w:r>
      <w:r>
        <w:rPr>
          <w:spacing w:val="-4"/>
        </w:rPr>
        <w:t xml:space="preserve"> </w:t>
      </w:r>
      <w:r>
        <w:t>in</w:t>
      </w:r>
      <w:r>
        <w:rPr>
          <w:spacing w:val="-3"/>
        </w:rPr>
        <w:t xml:space="preserve"> </w:t>
      </w:r>
      <w:r>
        <w:t>accordance</w:t>
      </w:r>
      <w:r>
        <w:rPr>
          <w:spacing w:val="-6"/>
        </w:rPr>
        <w:t xml:space="preserve"> </w:t>
      </w:r>
      <w:r>
        <w:t>with</w:t>
      </w:r>
      <w:r>
        <w:rPr>
          <w:spacing w:val="-3"/>
        </w:rPr>
        <w:t xml:space="preserve"> </w:t>
      </w:r>
      <w:r>
        <w:t>applicable</w:t>
      </w:r>
      <w:r>
        <w:rPr>
          <w:spacing w:val="-1"/>
        </w:rPr>
        <w:t xml:space="preserve"> </w:t>
      </w:r>
      <w:r>
        <w:t>program requirements. In this way, the State makes CDBG funds available for priority activities identified in the Consolidated Plan that will directly impact priority needs and help accomplish goals and objectives.</w:t>
      </w:r>
    </w:p>
    <w:p w14:paraId="769C26E5" w14:textId="77777777" w:rsidR="003E015B" w:rsidRDefault="003E015B">
      <w:pPr>
        <w:pStyle w:val="BodyText"/>
        <w:spacing w:before="11"/>
      </w:pPr>
    </w:p>
    <w:p w14:paraId="769C26E6" w14:textId="77777777" w:rsidR="003E015B" w:rsidRDefault="003C74BC">
      <w:pPr>
        <w:pStyle w:val="BodyText"/>
        <w:spacing w:line="276" w:lineRule="auto"/>
        <w:ind w:left="215" w:right="508"/>
      </w:pPr>
      <w:r>
        <w:t>Specific activities to be undertaken, however, are determined by the application process and the specific projects and activities proposed by the</w:t>
      </w:r>
      <w:r>
        <w:rPr>
          <w:spacing w:val="-1"/>
        </w:rPr>
        <w:t xml:space="preserve"> </w:t>
      </w:r>
      <w:r>
        <w:t>highest scoring</w:t>
      </w:r>
      <w:r>
        <w:rPr>
          <w:spacing w:val="-2"/>
        </w:rPr>
        <w:t xml:space="preserve"> </w:t>
      </w:r>
      <w:r>
        <w:t>applicants for CDBG funding. Applications received and projects awarded funding each year are described in the Consolidated Annual Performance and Accomplishment</w:t>
      </w:r>
      <w:r>
        <w:rPr>
          <w:spacing w:val="-1"/>
        </w:rPr>
        <w:t xml:space="preserve"> </w:t>
      </w:r>
      <w:r>
        <w:t>Report</w:t>
      </w:r>
      <w:r>
        <w:rPr>
          <w:spacing w:val="-4"/>
        </w:rPr>
        <w:t xml:space="preserve"> </w:t>
      </w:r>
      <w:r>
        <w:t>or</w:t>
      </w:r>
      <w:r>
        <w:rPr>
          <w:spacing w:val="-4"/>
        </w:rPr>
        <w:t xml:space="preserve"> </w:t>
      </w:r>
      <w:r>
        <w:t>CAPER.</w:t>
      </w:r>
      <w:r>
        <w:rPr>
          <w:spacing w:val="-2"/>
        </w:rPr>
        <w:t xml:space="preserve"> </w:t>
      </w:r>
      <w:r>
        <w:t>For</w:t>
      </w:r>
      <w:r>
        <w:rPr>
          <w:spacing w:val="-4"/>
        </w:rPr>
        <w:t xml:space="preserve"> </w:t>
      </w:r>
      <w:r>
        <w:t>more</w:t>
      </w:r>
      <w:r>
        <w:rPr>
          <w:spacing w:val="-1"/>
        </w:rPr>
        <w:t xml:space="preserve"> </w:t>
      </w:r>
      <w:r>
        <w:t>detailed</w:t>
      </w:r>
      <w:r>
        <w:rPr>
          <w:spacing w:val="-3"/>
        </w:rPr>
        <w:t xml:space="preserve"> </w:t>
      </w:r>
      <w:r>
        <w:t>information</w:t>
      </w:r>
      <w:r>
        <w:rPr>
          <w:spacing w:val="-5"/>
        </w:rPr>
        <w:t xml:space="preserve"> </w:t>
      </w:r>
      <w:r>
        <w:t>on</w:t>
      </w:r>
      <w:r>
        <w:rPr>
          <w:spacing w:val="-3"/>
        </w:rPr>
        <w:t xml:space="preserve"> </w:t>
      </w:r>
      <w:r>
        <w:t>the</w:t>
      </w:r>
      <w:r>
        <w:rPr>
          <w:spacing w:val="-1"/>
        </w:rPr>
        <w:t xml:space="preserve"> </w:t>
      </w:r>
      <w:r>
        <w:t>types</w:t>
      </w:r>
      <w:r>
        <w:rPr>
          <w:spacing w:val="-4"/>
        </w:rPr>
        <w:t xml:space="preserve"> </w:t>
      </w:r>
      <w:r>
        <w:t>of</w:t>
      </w:r>
      <w:r>
        <w:rPr>
          <w:spacing w:val="-4"/>
        </w:rPr>
        <w:t xml:space="preserve"> </w:t>
      </w:r>
      <w:r>
        <w:t>eligible</w:t>
      </w:r>
      <w:r>
        <w:rPr>
          <w:spacing w:val="-1"/>
        </w:rPr>
        <w:t xml:space="preserve"> </w:t>
      </w:r>
      <w:r>
        <w:t>activities,</w:t>
      </w:r>
      <w:r>
        <w:rPr>
          <w:spacing w:val="-2"/>
        </w:rPr>
        <w:t xml:space="preserve"> </w:t>
      </w:r>
      <w:r>
        <w:t>as</w:t>
      </w:r>
      <w:r>
        <w:rPr>
          <w:spacing w:val="-4"/>
        </w:rPr>
        <w:t xml:space="preserve"> </w:t>
      </w:r>
      <w:r>
        <w:t xml:space="preserve">well as the method of distribution for each program, refer to the program documents on the CDBG website at </w:t>
      </w:r>
      <w:hyperlink r:id="rId41">
        <w:r>
          <w:rPr>
            <w:spacing w:val="-2"/>
          </w:rPr>
          <w:t>www.cdbgSC.com.</w:t>
        </w:r>
      </w:hyperlink>
    </w:p>
    <w:p w14:paraId="769C26E7" w14:textId="77777777" w:rsidR="003E015B" w:rsidRDefault="003E015B">
      <w:pPr>
        <w:pStyle w:val="BodyText"/>
        <w:spacing w:before="13"/>
      </w:pPr>
    </w:p>
    <w:p w14:paraId="769C26E8" w14:textId="77777777" w:rsidR="003E015B" w:rsidRDefault="003C74BC">
      <w:pPr>
        <w:pStyle w:val="Heading7"/>
        <w:spacing w:before="0"/>
        <w:ind w:left="216"/>
      </w:pPr>
      <w:r>
        <w:rPr>
          <w:u w:val="single"/>
        </w:rPr>
        <w:t>HOME</w:t>
      </w:r>
      <w:r>
        <w:rPr>
          <w:spacing w:val="-4"/>
          <w:u w:val="single"/>
        </w:rPr>
        <w:t xml:space="preserve"> </w:t>
      </w:r>
      <w:r>
        <w:rPr>
          <w:u w:val="single"/>
        </w:rPr>
        <w:t>and</w:t>
      </w:r>
      <w:r>
        <w:rPr>
          <w:spacing w:val="-3"/>
          <w:u w:val="single"/>
        </w:rPr>
        <w:t xml:space="preserve"> </w:t>
      </w:r>
      <w:r>
        <w:rPr>
          <w:spacing w:val="-4"/>
          <w:u w:val="single"/>
        </w:rPr>
        <w:t>NHTF</w:t>
      </w:r>
    </w:p>
    <w:p w14:paraId="769C26E9" w14:textId="77777777" w:rsidR="003E015B" w:rsidRDefault="003E015B">
      <w:pPr>
        <w:pStyle w:val="BodyText"/>
        <w:spacing w:before="50"/>
        <w:rPr>
          <w:b/>
        </w:rPr>
      </w:pPr>
    </w:p>
    <w:p w14:paraId="769C26EA" w14:textId="77777777" w:rsidR="003E015B" w:rsidRDefault="003C74BC">
      <w:pPr>
        <w:pStyle w:val="BodyText"/>
        <w:spacing w:before="1" w:line="276" w:lineRule="auto"/>
        <w:ind w:left="215" w:right="685"/>
      </w:pPr>
      <w:r>
        <w:t>SC Housing develops annual applications in support of providers who conduct activities to address the priority needs and specific objectives as described in this plan. HOME and NHTF funds are distributed to local governments, nonprofit organizations, and other entities to carry out the activities identified in the Consolidated Plan, in accordance with applicable program requirements. Each year, funds are made available</w:t>
      </w:r>
      <w:r>
        <w:rPr>
          <w:spacing w:val="-1"/>
        </w:rPr>
        <w:t xml:space="preserve"> </w:t>
      </w:r>
      <w:r>
        <w:t>for</w:t>
      </w:r>
      <w:r>
        <w:rPr>
          <w:spacing w:val="-2"/>
        </w:rPr>
        <w:t xml:space="preserve"> </w:t>
      </w:r>
      <w:r>
        <w:t>some</w:t>
      </w:r>
      <w:r>
        <w:rPr>
          <w:spacing w:val="-4"/>
        </w:rPr>
        <w:t xml:space="preserve"> </w:t>
      </w:r>
      <w:r>
        <w:t>or</w:t>
      </w:r>
      <w:r>
        <w:rPr>
          <w:spacing w:val="-4"/>
        </w:rPr>
        <w:t xml:space="preserve"> </w:t>
      </w:r>
      <w:r>
        <w:t>all</w:t>
      </w:r>
      <w:r>
        <w:rPr>
          <w:spacing w:val="-2"/>
        </w:rPr>
        <w:t xml:space="preserve"> </w:t>
      </w:r>
      <w:r>
        <w:t>of</w:t>
      </w:r>
      <w:r>
        <w:rPr>
          <w:spacing w:val="-7"/>
        </w:rPr>
        <w:t xml:space="preserve"> </w:t>
      </w:r>
      <w:r>
        <w:t>the</w:t>
      </w:r>
      <w:r>
        <w:rPr>
          <w:spacing w:val="-1"/>
        </w:rPr>
        <w:t xml:space="preserve"> </w:t>
      </w:r>
      <w:r>
        <w:t>priority</w:t>
      </w:r>
      <w:r>
        <w:rPr>
          <w:spacing w:val="-1"/>
        </w:rPr>
        <w:t xml:space="preserve"> </w:t>
      </w:r>
      <w:r>
        <w:t>activities</w:t>
      </w:r>
      <w:r>
        <w:rPr>
          <w:spacing w:val="-4"/>
        </w:rPr>
        <w:t xml:space="preserve"> </w:t>
      </w:r>
      <w:r>
        <w:t>identified</w:t>
      </w:r>
      <w:r>
        <w:rPr>
          <w:spacing w:val="-3"/>
        </w:rPr>
        <w:t xml:space="preserve"> </w:t>
      </w:r>
      <w:r>
        <w:t>in</w:t>
      </w:r>
      <w:r>
        <w:rPr>
          <w:spacing w:val="-3"/>
        </w:rPr>
        <w:t xml:space="preserve"> </w:t>
      </w:r>
      <w:r>
        <w:t>the</w:t>
      </w:r>
      <w:r>
        <w:rPr>
          <w:spacing w:val="-1"/>
        </w:rPr>
        <w:t xml:space="preserve"> </w:t>
      </w:r>
      <w:r>
        <w:t>Strategic</w:t>
      </w:r>
      <w:r>
        <w:rPr>
          <w:spacing w:val="-4"/>
        </w:rPr>
        <w:t xml:space="preserve"> </w:t>
      </w:r>
      <w:r>
        <w:t>Plan,</w:t>
      </w:r>
      <w:r>
        <w:rPr>
          <w:spacing w:val="-4"/>
        </w:rPr>
        <w:t xml:space="preserve"> </w:t>
      </w:r>
      <w:r>
        <w:t>as</w:t>
      </w:r>
      <w:r>
        <w:rPr>
          <w:spacing w:val="-2"/>
        </w:rPr>
        <w:t xml:space="preserve"> </w:t>
      </w:r>
      <w:r>
        <w:t>indicated</w:t>
      </w:r>
      <w:r>
        <w:rPr>
          <w:spacing w:val="-2"/>
        </w:rPr>
        <w:t xml:space="preserve"> </w:t>
      </w:r>
      <w:r>
        <w:t>in</w:t>
      </w:r>
      <w:r>
        <w:rPr>
          <w:spacing w:val="-3"/>
        </w:rPr>
        <w:t xml:space="preserve"> </w:t>
      </w:r>
      <w:r>
        <w:t>the</w:t>
      </w:r>
      <w:r>
        <w:rPr>
          <w:spacing w:val="-1"/>
        </w:rPr>
        <w:t xml:space="preserve"> </w:t>
      </w:r>
      <w:r>
        <w:t xml:space="preserve">HOME and NHTF Method of Distribution sections and program documents that be found on the State Housing website at </w:t>
      </w:r>
      <w:hyperlink r:id="rId42">
        <w:r>
          <w:rPr>
            <w:color w:val="0000FF"/>
            <w:u w:val="single" w:color="0000FF"/>
          </w:rPr>
          <w:t>www.schousing.com</w:t>
        </w:r>
        <w:r>
          <w:t>.</w:t>
        </w:r>
      </w:hyperlink>
      <w:r>
        <w:t xml:space="preserve"> Specific activities to be undertaken by HOME and/or NHTF recipients of funds are subject to the projects represented by applications received and program funding award </w:t>
      </w:r>
      <w:r>
        <w:rPr>
          <w:spacing w:val="-2"/>
        </w:rPr>
        <w:t>decisions.</w:t>
      </w:r>
    </w:p>
    <w:p w14:paraId="769C26EB" w14:textId="77777777" w:rsidR="003E015B" w:rsidRDefault="003E015B">
      <w:pPr>
        <w:pStyle w:val="BodyText"/>
        <w:spacing w:before="11"/>
      </w:pPr>
    </w:p>
    <w:p w14:paraId="769C26EC" w14:textId="77777777" w:rsidR="003E015B" w:rsidRDefault="003C74BC">
      <w:pPr>
        <w:pStyle w:val="Heading6"/>
        <w:ind w:left="215"/>
        <w:rPr>
          <w:u w:val="none"/>
        </w:rPr>
      </w:pPr>
      <w:r>
        <w:rPr>
          <w:spacing w:val="-5"/>
        </w:rPr>
        <w:t>ESG</w:t>
      </w:r>
    </w:p>
    <w:p w14:paraId="769C26ED" w14:textId="77777777" w:rsidR="003E015B" w:rsidRDefault="003E015B">
      <w:pPr>
        <w:pStyle w:val="BodyText"/>
        <w:spacing w:before="51"/>
        <w:rPr>
          <w:b/>
        </w:rPr>
      </w:pPr>
    </w:p>
    <w:p w14:paraId="769C26EE" w14:textId="77777777" w:rsidR="003E015B" w:rsidRDefault="003C74BC">
      <w:pPr>
        <w:pStyle w:val="BodyText"/>
        <w:spacing w:line="276" w:lineRule="auto"/>
        <w:ind w:left="215" w:right="730"/>
        <w:jc w:val="both"/>
      </w:pPr>
      <w:r>
        <w:t>The Emergency Solutions Grant Program plans to distribute as follows: Administration</w:t>
      </w:r>
      <w:r>
        <w:rPr>
          <w:spacing w:val="-2"/>
        </w:rPr>
        <w:t xml:space="preserve"> </w:t>
      </w:r>
      <w:r>
        <w:t>7.5%</w:t>
      </w:r>
      <w:r>
        <w:rPr>
          <w:spacing w:val="-1"/>
        </w:rPr>
        <w:t xml:space="preserve"> </w:t>
      </w:r>
      <w:r>
        <w:t>, Emergency Shelter</w:t>
      </w:r>
      <w:r>
        <w:rPr>
          <w:spacing w:val="-2"/>
        </w:rPr>
        <w:t xml:space="preserve"> </w:t>
      </w:r>
      <w:r>
        <w:t>and</w:t>
      </w:r>
      <w:r>
        <w:rPr>
          <w:spacing w:val="-3"/>
        </w:rPr>
        <w:t xml:space="preserve"> </w:t>
      </w:r>
      <w:r>
        <w:t>Street</w:t>
      </w:r>
      <w:r>
        <w:rPr>
          <w:spacing w:val="-4"/>
        </w:rPr>
        <w:t xml:space="preserve"> </w:t>
      </w:r>
      <w:r>
        <w:t>Outreach</w:t>
      </w:r>
      <w:r>
        <w:rPr>
          <w:spacing w:val="-3"/>
        </w:rPr>
        <w:t xml:space="preserve"> </w:t>
      </w:r>
      <w:r>
        <w:t>55%</w:t>
      </w:r>
      <w:r>
        <w:rPr>
          <w:spacing w:val="-1"/>
        </w:rPr>
        <w:t xml:space="preserve"> </w:t>
      </w:r>
      <w:r>
        <w:t>(cannot</w:t>
      </w:r>
      <w:r>
        <w:rPr>
          <w:spacing w:val="-4"/>
        </w:rPr>
        <w:t xml:space="preserve"> </w:t>
      </w:r>
      <w:r>
        <w:t>exceed</w:t>
      </w:r>
      <w:r>
        <w:rPr>
          <w:spacing w:val="-5"/>
        </w:rPr>
        <w:t xml:space="preserve"> </w:t>
      </w:r>
      <w:r>
        <w:t>60%),</w:t>
      </w:r>
      <w:r>
        <w:rPr>
          <w:spacing w:val="-2"/>
        </w:rPr>
        <w:t xml:space="preserve"> </w:t>
      </w:r>
      <w:r>
        <w:t>Homeless</w:t>
      </w:r>
      <w:r>
        <w:rPr>
          <w:spacing w:val="-4"/>
        </w:rPr>
        <w:t xml:space="preserve"> </w:t>
      </w:r>
      <w:r>
        <w:t>Prevention,</w:t>
      </w:r>
      <w:r>
        <w:rPr>
          <w:spacing w:val="-2"/>
        </w:rPr>
        <w:t xml:space="preserve"> </w:t>
      </w:r>
      <w:r>
        <w:t>Rapid</w:t>
      </w:r>
      <w:r>
        <w:rPr>
          <w:spacing w:val="-3"/>
        </w:rPr>
        <w:t xml:space="preserve"> </w:t>
      </w:r>
      <w:r>
        <w:t>Rehousing</w:t>
      </w:r>
      <w:r>
        <w:rPr>
          <w:spacing w:val="-1"/>
        </w:rPr>
        <w:t xml:space="preserve"> </w:t>
      </w:r>
      <w:r>
        <w:t>and</w:t>
      </w:r>
      <w:r>
        <w:rPr>
          <w:spacing w:val="-3"/>
        </w:rPr>
        <w:t xml:space="preserve"> </w:t>
      </w:r>
      <w:r>
        <w:t xml:space="preserve">HMIS </w:t>
      </w:r>
      <w:r>
        <w:rPr>
          <w:spacing w:val="-2"/>
        </w:rPr>
        <w:t>37.5%</w:t>
      </w:r>
    </w:p>
    <w:p w14:paraId="769C26EF" w14:textId="77777777" w:rsidR="003E015B" w:rsidRDefault="003E015B">
      <w:pPr>
        <w:pStyle w:val="BodyText"/>
        <w:spacing w:before="12"/>
      </w:pPr>
    </w:p>
    <w:p w14:paraId="769C26F0" w14:textId="77777777" w:rsidR="003E015B" w:rsidRDefault="003C74BC">
      <w:pPr>
        <w:pStyle w:val="Heading6"/>
        <w:ind w:left="216"/>
        <w:rPr>
          <w:u w:val="none"/>
        </w:rPr>
      </w:pPr>
      <w:r>
        <w:rPr>
          <w:spacing w:val="-2"/>
        </w:rPr>
        <w:t>HOPWA</w:t>
      </w:r>
    </w:p>
    <w:p w14:paraId="769C26F1" w14:textId="77777777" w:rsidR="003E015B" w:rsidRDefault="003E015B">
      <w:pPr>
        <w:pStyle w:val="BodyText"/>
        <w:spacing w:before="51"/>
        <w:rPr>
          <w:b/>
        </w:rPr>
      </w:pPr>
    </w:p>
    <w:p w14:paraId="769C26F2" w14:textId="77777777" w:rsidR="003E015B" w:rsidRDefault="003C74BC">
      <w:pPr>
        <w:pStyle w:val="BodyText"/>
        <w:spacing w:line="276" w:lineRule="auto"/>
        <w:ind w:left="215" w:right="470"/>
      </w:pPr>
      <w:r>
        <w:t>DHEC serves all areas of the state except the two areas that are HOPWA entitlement communities (Columbia, Charleston and Greenville) and the counties that fall in North Carolina and Georgia HOPWA entitlement</w:t>
      </w:r>
      <w:r>
        <w:rPr>
          <w:spacing w:val="-4"/>
        </w:rPr>
        <w:t xml:space="preserve"> </w:t>
      </w:r>
      <w:r>
        <w:t>communities.</w:t>
      </w:r>
      <w:r>
        <w:rPr>
          <w:spacing w:val="40"/>
        </w:rPr>
        <w:t xml:space="preserve"> </w:t>
      </w:r>
      <w:r>
        <w:t>DHEC</w:t>
      </w:r>
      <w:r>
        <w:rPr>
          <w:spacing w:val="-2"/>
        </w:rPr>
        <w:t xml:space="preserve"> </w:t>
      </w:r>
      <w:r>
        <w:t>distributes</w:t>
      </w:r>
      <w:r>
        <w:rPr>
          <w:spacing w:val="-2"/>
        </w:rPr>
        <w:t xml:space="preserve"> </w:t>
      </w:r>
      <w:r>
        <w:t>the</w:t>
      </w:r>
      <w:r>
        <w:rPr>
          <w:spacing w:val="-1"/>
        </w:rPr>
        <w:t xml:space="preserve"> </w:t>
      </w:r>
      <w:r>
        <w:t>funds</w:t>
      </w:r>
      <w:r>
        <w:rPr>
          <w:spacing w:val="-4"/>
        </w:rPr>
        <w:t xml:space="preserve"> </w:t>
      </w:r>
      <w:r>
        <w:t>to</w:t>
      </w:r>
      <w:r>
        <w:rPr>
          <w:spacing w:val="-1"/>
        </w:rPr>
        <w:t xml:space="preserve"> </w:t>
      </w:r>
      <w:r>
        <w:t>regional</w:t>
      </w:r>
      <w:r>
        <w:rPr>
          <w:spacing w:val="-4"/>
        </w:rPr>
        <w:t xml:space="preserve"> </w:t>
      </w:r>
      <w:r>
        <w:t>Ryan</w:t>
      </w:r>
      <w:r>
        <w:rPr>
          <w:spacing w:val="-5"/>
        </w:rPr>
        <w:t xml:space="preserve"> </w:t>
      </w:r>
      <w:r>
        <w:t>White</w:t>
      </w:r>
      <w:r>
        <w:rPr>
          <w:spacing w:val="-4"/>
        </w:rPr>
        <w:t xml:space="preserve"> </w:t>
      </w:r>
      <w:r>
        <w:t>Care</w:t>
      </w:r>
      <w:r>
        <w:rPr>
          <w:spacing w:val="-1"/>
        </w:rPr>
        <w:t xml:space="preserve"> </w:t>
      </w:r>
      <w:r>
        <w:t>Providers</w:t>
      </w:r>
      <w:r>
        <w:rPr>
          <w:spacing w:val="-2"/>
        </w:rPr>
        <w:t xml:space="preserve"> </w:t>
      </w:r>
      <w:r>
        <w:t>and/or</w:t>
      </w:r>
      <w:r>
        <w:rPr>
          <w:spacing w:val="-4"/>
        </w:rPr>
        <w:t xml:space="preserve"> </w:t>
      </w:r>
      <w:r>
        <w:t>eligible non-profit organizations that assist persons living with HIV/AIDS. Housing assistance through STRMU, PHP, and TBRA increases client's housing stability. Increasing use of supportive services in order to assist individuals in maintaining housing stability are critical and includes case management and transportation.</w:t>
      </w:r>
    </w:p>
    <w:p w14:paraId="769C26F3" w14:textId="77777777" w:rsidR="003E015B" w:rsidRDefault="003E015B">
      <w:pPr>
        <w:spacing w:line="276" w:lineRule="auto"/>
        <w:sectPr w:rsidR="003E015B">
          <w:pgSz w:w="12240" w:h="15840"/>
          <w:pgMar w:top="980" w:right="840" w:bottom="960" w:left="1080" w:header="719" w:footer="766" w:gutter="0"/>
          <w:cols w:space="720"/>
        </w:sectPr>
      </w:pPr>
    </w:p>
    <w:p w14:paraId="769C26F4" w14:textId="77777777" w:rsidR="003E015B" w:rsidRDefault="003E015B">
      <w:pPr>
        <w:pStyle w:val="BodyText"/>
        <w:spacing w:before="110"/>
        <w:rPr>
          <w:sz w:val="28"/>
        </w:rPr>
      </w:pPr>
    </w:p>
    <w:p w14:paraId="769C26F5" w14:textId="77777777" w:rsidR="003E015B" w:rsidRDefault="003C74BC">
      <w:pPr>
        <w:pStyle w:val="Heading1"/>
        <w:spacing w:before="0"/>
      </w:pPr>
      <w:bookmarkStart w:id="16" w:name="AP-30_Methods_of_Distribution_–_91.320(d"/>
      <w:bookmarkStart w:id="17" w:name="_bookmark7"/>
      <w:bookmarkEnd w:id="16"/>
      <w:bookmarkEnd w:id="17"/>
      <w:r>
        <w:t>AP-30</w:t>
      </w:r>
      <w:r>
        <w:rPr>
          <w:spacing w:val="-7"/>
        </w:rPr>
        <w:t xml:space="preserve"> </w:t>
      </w:r>
      <w:r>
        <w:t>Methods</w:t>
      </w:r>
      <w:r>
        <w:rPr>
          <w:spacing w:val="-7"/>
        </w:rPr>
        <w:t xml:space="preserve"> </w:t>
      </w:r>
      <w:r>
        <w:t>of</w:t>
      </w:r>
      <w:r>
        <w:rPr>
          <w:spacing w:val="-3"/>
        </w:rPr>
        <w:t xml:space="preserve"> </w:t>
      </w:r>
      <w:r>
        <w:t>Distribution</w:t>
      </w:r>
      <w:r>
        <w:rPr>
          <w:spacing w:val="-3"/>
        </w:rPr>
        <w:t xml:space="preserve"> </w:t>
      </w:r>
      <w:r>
        <w:t>–</w:t>
      </w:r>
      <w:r>
        <w:rPr>
          <w:spacing w:val="-4"/>
        </w:rPr>
        <w:t xml:space="preserve"> </w:t>
      </w:r>
      <w:r>
        <w:rPr>
          <w:spacing w:val="-2"/>
        </w:rPr>
        <w:t>91.320(d)&amp;(k)</w:t>
      </w:r>
    </w:p>
    <w:p w14:paraId="769C26F6" w14:textId="77777777" w:rsidR="003E015B" w:rsidRDefault="003C74BC">
      <w:pPr>
        <w:pStyle w:val="Heading4"/>
        <w:spacing w:before="74"/>
      </w:pPr>
      <w:r>
        <w:rPr>
          <w:spacing w:val="-2"/>
        </w:rPr>
        <w:t>Introduction:</w:t>
      </w:r>
    </w:p>
    <w:p w14:paraId="769C26F7" w14:textId="77777777" w:rsidR="003E015B" w:rsidRDefault="003C74BC">
      <w:pPr>
        <w:pStyle w:val="BodyText"/>
        <w:spacing w:before="269" w:line="276" w:lineRule="auto"/>
        <w:ind w:left="215" w:right="466"/>
      </w:pPr>
      <w:r>
        <w:t>Method</w:t>
      </w:r>
      <w:r>
        <w:rPr>
          <w:spacing w:val="-5"/>
        </w:rPr>
        <w:t xml:space="preserve"> </w:t>
      </w:r>
      <w:r>
        <w:t>of</w:t>
      </w:r>
      <w:r>
        <w:rPr>
          <w:spacing w:val="-2"/>
        </w:rPr>
        <w:t xml:space="preserve"> </w:t>
      </w:r>
      <w:r>
        <w:t>distribution</w:t>
      </w:r>
      <w:r>
        <w:rPr>
          <w:spacing w:val="-3"/>
        </w:rPr>
        <w:t xml:space="preserve"> </w:t>
      </w:r>
      <w:r>
        <w:t>refers</w:t>
      </w:r>
      <w:r>
        <w:rPr>
          <w:spacing w:val="-2"/>
        </w:rPr>
        <w:t xml:space="preserve"> </w:t>
      </w:r>
      <w:r>
        <w:t>to</w:t>
      </w:r>
      <w:r>
        <w:rPr>
          <w:spacing w:val="-3"/>
        </w:rPr>
        <w:t xml:space="preserve"> </w:t>
      </w:r>
      <w:r>
        <w:t>the</w:t>
      </w:r>
      <w:r>
        <w:rPr>
          <w:spacing w:val="-4"/>
        </w:rPr>
        <w:t xml:space="preserve"> </w:t>
      </w:r>
      <w:r>
        <w:t>means</w:t>
      </w:r>
      <w:r>
        <w:rPr>
          <w:spacing w:val="-2"/>
        </w:rPr>
        <w:t xml:space="preserve"> </w:t>
      </w:r>
      <w:r>
        <w:t>by</w:t>
      </w:r>
      <w:r>
        <w:rPr>
          <w:spacing w:val="-3"/>
        </w:rPr>
        <w:t xml:space="preserve"> </w:t>
      </w:r>
      <w:r>
        <w:t>which</w:t>
      </w:r>
      <w:r>
        <w:rPr>
          <w:spacing w:val="-3"/>
        </w:rPr>
        <w:t xml:space="preserve"> </w:t>
      </w:r>
      <w:r>
        <w:t>the</w:t>
      </w:r>
      <w:r>
        <w:rPr>
          <w:spacing w:val="-1"/>
        </w:rPr>
        <w:t xml:space="preserve"> </w:t>
      </w:r>
      <w:r>
        <w:t>state</w:t>
      </w:r>
      <w:r>
        <w:rPr>
          <w:spacing w:val="-1"/>
        </w:rPr>
        <w:t xml:space="preserve"> </w:t>
      </w:r>
      <w:r>
        <w:t>will</w:t>
      </w:r>
      <w:r>
        <w:rPr>
          <w:spacing w:val="-5"/>
        </w:rPr>
        <w:t xml:space="preserve"> </w:t>
      </w:r>
      <w:r>
        <w:t>distribute</w:t>
      </w:r>
      <w:r>
        <w:rPr>
          <w:spacing w:val="-1"/>
        </w:rPr>
        <w:t xml:space="preserve"> </w:t>
      </w:r>
      <w:r>
        <w:t>funds</w:t>
      </w:r>
      <w:r>
        <w:rPr>
          <w:spacing w:val="-2"/>
        </w:rPr>
        <w:t xml:space="preserve"> </w:t>
      </w:r>
      <w:r>
        <w:t>expected</w:t>
      </w:r>
      <w:r>
        <w:rPr>
          <w:spacing w:val="-3"/>
        </w:rPr>
        <w:t xml:space="preserve"> </w:t>
      </w:r>
      <w:r>
        <w:t>to</w:t>
      </w:r>
      <w:r>
        <w:rPr>
          <w:spacing w:val="-1"/>
        </w:rPr>
        <w:t xml:space="preserve"> </w:t>
      </w:r>
      <w:r>
        <w:t>be</w:t>
      </w:r>
      <w:r>
        <w:rPr>
          <w:spacing w:val="-1"/>
        </w:rPr>
        <w:t xml:space="preserve"> </w:t>
      </w:r>
      <w:r>
        <w:t>received by the five formula grant programs, CDBG, HOME, NHTF, ESG and HOPWA, each year. For CDBG-MIT, RHP and HOME ARP, please see the separate Plans for these programs.</w:t>
      </w:r>
    </w:p>
    <w:p w14:paraId="769C26F8" w14:textId="77777777" w:rsidR="003E015B" w:rsidRDefault="003E015B">
      <w:pPr>
        <w:pStyle w:val="BodyText"/>
        <w:spacing w:before="12"/>
      </w:pPr>
    </w:p>
    <w:p w14:paraId="769C26F9" w14:textId="77777777" w:rsidR="003E015B" w:rsidRDefault="003C74BC">
      <w:pPr>
        <w:pStyle w:val="BodyText"/>
        <w:spacing w:line="276" w:lineRule="auto"/>
        <w:ind w:left="215" w:right="508"/>
      </w:pPr>
      <w:r>
        <w:t>Each program distributes funds to local governments, nonprofit organizations and other entities to carry out</w:t>
      </w:r>
      <w:r>
        <w:rPr>
          <w:spacing w:val="-2"/>
        </w:rPr>
        <w:t xml:space="preserve"> </w:t>
      </w:r>
      <w:r>
        <w:t>the</w:t>
      </w:r>
      <w:r>
        <w:rPr>
          <w:spacing w:val="-2"/>
        </w:rPr>
        <w:t xml:space="preserve"> </w:t>
      </w:r>
      <w:r>
        <w:t>activities</w:t>
      </w:r>
      <w:r>
        <w:rPr>
          <w:spacing w:val="-3"/>
        </w:rPr>
        <w:t xml:space="preserve"> </w:t>
      </w:r>
      <w:r>
        <w:t>identified</w:t>
      </w:r>
      <w:r>
        <w:rPr>
          <w:spacing w:val="-6"/>
        </w:rPr>
        <w:t xml:space="preserve"> </w:t>
      </w:r>
      <w:r>
        <w:t>in</w:t>
      </w:r>
      <w:r>
        <w:rPr>
          <w:spacing w:val="-4"/>
        </w:rPr>
        <w:t xml:space="preserve"> </w:t>
      </w:r>
      <w:r>
        <w:t>the</w:t>
      </w:r>
      <w:r>
        <w:rPr>
          <w:spacing w:val="-2"/>
        </w:rPr>
        <w:t xml:space="preserve"> </w:t>
      </w:r>
      <w:r>
        <w:t>Consolidated</w:t>
      </w:r>
      <w:r>
        <w:rPr>
          <w:spacing w:val="-6"/>
        </w:rPr>
        <w:t xml:space="preserve"> </w:t>
      </w:r>
      <w:r>
        <w:t>Plan,</w:t>
      </w:r>
      <w:r>
        <w:rPr>
          <w:spacing w:val="-3"/>
        </w:rPr>
        <w:t xml:space="preserve"> </w:t>
      </w:r>
      <w:r>
        <w:t>in</w:t>
      </w:r>
      <w:r>
        <w:rPr>
          <w:spacing w:val="-6"/>
        </w:rPr>
        <w:t xml:space="preserve"> </w:t>
      </w:r>
      <w:r>
        <w:t>accordance</w:t>
      </w:r>
      <w:r>
        <w:rPr>
          <w:spacing w:val="-5"/>
        </w:rPr>
        <w:t xml:space="preserve"> </w:t>
      </w:r>
      <w:r>
        <w:t>with</w:t>
      </w:r>
      <w:r>
        <w:rPr>
          <w:spacing w:val="-4"/>
        </w:rPr>
        <w:t xml:space="preserve"> </w:t>
      </w:r>
      <w:r>
        <w:t>applicable</w:t>
      </w:r>
      <w:r>
        <w:rPr>
          <w:spacing w:val="-2"/>
        </w:rPr>
        <w:t xml:space="preserve"> </w:t>
      </w:r>
      <w:r>
        <w:t>program</w:t>
      </w:r>
      <w:r>
        <w:rPr>
          <w:spacing w:val="-2"/>
        </w:rPr>
        <w:t xml:space="preserve"> </w:t>
      </w:r>
      <w:r>
        <w:t>requirements. Funds are made available as described</w:t>
      </w:r>
      <w:r>
        <w:rPr>
          <w:spacing w:val="-1"/>
        </w:rPr>
        <w:t xml:space="preserve"> </w:t>
      </w:r>
      <w:r>
        <w:t>below, for priority activities identified</w:t>
      </w:r>
      <w:r>
        <w:rPr>
          <w:spacing w:val="-1"/>
        </w:rPr>
        <w:t xml:space="preserve"> </w:t>
      </w:r>
      <w:r>
        <w:t>in</w:t>
      </w:r>
      <w:r>
        <w:rPr>
          <w:spacing w:val="-1"/>
        </w:rPr>
        <w:t xml:space="preserve"> </w:t>
      </w:r>
      <w:r>
        <w:t>the Strategic</w:t>
      </w:r>
      <w:r>
        <w:rPr>
          <w:spacing w:val="-2"/>
        </w:rPr>
        <w:t xml:space="preserve"> </w:t>
      </w:r>
      <w:r>
        <w:t>Plan</w:t>
      </w:r>
      <w:r>
        <w:rPr>
          <w:spacing w:val="-1"/>
        </w:rPr>
        <w:t xml:space="preserve"> </w:t>
      </w:r>
      <w:r>
        <w:t>that</w:t>
      </w:r>
      <w:r>
        <w:rPr>
          <w:spacing w:val="-2"/>
        </w:rPr>
        <w:t xml:space="preserve"> </w:t>
      </w:r>
      <w:r>
        <w:t>will directly impact priority needs and help accomplish goals and objectives described in this Annual Plan.</w:t>
      </w:r>
    </w:p>
    <w:p w14:paraId="769C26FA" w14:textId="77777777" w:rsidR="003E015B" w:rsidRDefault="003C74BC">
      <w:pPr>
        <w:pStyle w:val="BodyText"/>
        <w:spacing w:line="276" w:lineRule="auto"/>
        <w:ind w:left="215" w:right="554"/>
      </w:pPr>
      <w:r>
        <w:t>Program regulations</w:t>
      </w:r>
      <w:r>
        <w:rPr>
          <w:spacing w:val="-2"/>
        </w:rPr>
        <w:t xml:space="preserve"> </w:t>
      </w:r>
      <w:r>
        <w:t>also allow for a</w:t>
      </w:r>
      <w:r>
        <w:rPr>
          <w:spacing w:val="-2"/>
        </w:rPr>
        <w:t xml:space="preserve"> </w:t>
      </w:r>
      <w:r>
        <w:t>specified</w:t>
      </w:r>
      <w:r>
        <w:rPr>
          <w:spacing w:val="-1"/>
        </w:rPr>
        <w:t xml:space="preserve"> </w:t>
      </w:r>
      <w:r>
        <w:t>amount,</w:t>
      </w:r>
      <w:r>
        <w:rPr>
          <w:spacing w:val="-2"/>
        </w:rPr>
        <w:t xml:space="preserve"> </w:t>
      </w:r>
      <w:r>
        <w:t>typically a percentage</w:t>
      </w:r>
      <w:r>
        <w:rPr>
          <w:spacing w:val="-2"/>
        </w:rPr>
        <w:t xml:space="preserve"> </w:t>
      </w:r>
      <w:r>
        <w:t>of the total allocation, to be set aside for state or local recipient administration and other eligible activities, such as ESG HMIS administration, that do not directly contribute to accomplishments that will be reported in the performance</w:t>
      </w:r>
      <w:r>
        <w:rPr>
          <w:spacing w:val="-5"/>
        </w:rPr>
        <w:t xml:space="preserve"> </w:t>
      </w:r>
      <w:r>
        <w:t>report,</w:t>
      </w:r>
      <w:r>
        <w:rPr>
          <w:spacing w:val="-3"/>
        </w:rPr>
        <w:t xml:space="preserve"> </w:t>
      </w:r>
      <w:r>
        <w:t>but</w:t>
      </w:r>
      <w:r>
        <w:rPr>
          <w:spacing w:val="-5"/>
        </w:rPr>
        <w:t xml:space="preserve"> </w:t>
      </w:r>
      <w:r>
        <w:t>rather</w:t>
      </w:r>
      <w:r>
        <w:rPr>
          <w:spacing w:val="-3"/>
        </w:rPr>
        <w:t xml:space="preserve"> </w:t>
      </w:r>
      <w:r>
        <w:t>facilitate</w:t>
      </w:r>
      <w:r>
        <w:rPr>
          <w:spacing w:val="-2"/>
        </w:rPr>
        <w:t xml:space="preserve"> </w:t>
      </w:r>
      <w:r>
        <w:t>program</w:t>
      </w:r>
      <w:r>
        <w:rPr>
          <w:spacing w:val="-2"/>
        </w:rPr>
        <w:t xml:space="preserve"> </w:t>
      </w:r>
      <w:r>
        <w:t>delivery</w:t>
      </w:r>
      <w:r>
        <w:rPr>
          <w:spacing w:val="-2"/>
        </w:rPr>
        <w:t xml:space="preserve"> </w:t>
      </w:r>
      <w:r>
        <w:t>and</w:t>
      </w:r>
      <w:r>
        <w:rPr>
          <w:spacing w:val="-4"/>
        </w:rPr>
        <w:t xml:space="preserve"> </w:t>
      </w:r>
      <w:r>
        <w:t>accomplishment</w:t>
      </w:r>
      <w:r>
        <w:rPr>
          <w:spacing w:val="-5"/>
        </w:rPr>
        <w:t xml:space="preserve"> </w:t>
      </w:r>
      <w:r>
        <w:t>of</w:t>
      </w:r>
      <w:r>
        <w:rPr>
          <w:spacing w:val="-3"/>
        </w:rPr>
        <w:t xml:space="preserve"> </w:t>
      </w:r>
      <w:r>
        <w:t>goals.</w:t>
      </w:r>
      <w:r>
        <w:rPr>
          <w:spacing w:val="-3"/>
        </w:rPr>
        <w:t xml:space="preserve"> </w:t>
      </w:r>
      <w:r>
        <w:t>Compliance</w:t>
      </w:r>
      <w:r>
        <w:rPr>
          <w:spacing w:val="-2"/>
        </w:rPr>
        <w:t xml:space="preserve"> </w:t>
      </w:r>
      <w:r>
        <w:t>with applicable program caps and regulations is also addressed in the sections below.</w:t>
      </w:r>
    </w:p>
    <w:p w14:paraId="769C26FB" w14:textId="77777777" w:rsidR="003E015B" w:rsidRDefault="003E015B">
      <w:pPr>
        <w:pStyle w:val="BodyText"/>
        <w:spacing w:before="13"/>
      </w:pPr>
    </w:p>
    <w:p w14:paraId="769C26FC" w14:textId="77777777" w:rsidR="003E015B" w:rsidRDefault="003C74BC">
      <w:pPr>
        <w:pStyle w:val="ListParagraph"/>
        <w:numPr>
          <w:ilvl w:val="0"/>
          <w:numId w:val="24"/>
        </w:numPr>
        <w:tabs>
          <w:tab w:val="left" w:pos="935"/>
        </w:tabs>
        <w:spacing w:before="1" w:line="276" w:lineRule="auto"/>
        <w:ind w:left="935" w:right="520"/>
      </w:pPr>
      <w:r>
        <w:t>CDBG,</w:t>
      </w:r>
      <w:r>
        <w:rPr>
          <w:spacing w:val="-2"/>
        </w:rPr>
        <w:t xml:space="preserve"> </w:t>
      </w:r>
      <w:r>
        <w:t>HOME,</w:t>
      </w:r>
      <w:r>
        <w:rPr>
          <w:spacing w:val="-2"/>
        </w:rPr>
        <w:t xml:space="preserve"> </w:t>
      </w:r>
      <w:r>
        <w:t>and</w:t>
      </w:r>
      <w:r>
        <w:rPr>
          <w:spacing w:val="-3"/>
        </w:rPr>
        <w:t xml:space="preserve"> </w:t>
      </w:r>
      <w:r>
        <w:t>NHTF</w:t>
      </w:r>
      <w:r>
        <w:rPr>
          <w:spacing w:val="-3"/>
        </w:rPr>
        <w:t xml:space="preserve"> </w:t>
      </w:r>
      <w:r>
        <w:t>have</w:t>
      </w:r>
      <w:r>
        <w:rPr>
          <w:spacing w:val="-4"/>
        </w:rPr>
        <w:t xml:space="preserve"> </w:t>
      </w:r>
      <w:r>
        <w:t>established</w:t>
      </w:r>
      <w:r>
        <w:rPr>
          <w:spacing w:val="-3"/>
        </w:rPr>
        <w:t xml:space="preserve"> </w:t>
      </w:r>
      <w:r>
        <w:t>programs</w:t>
      </w:r>
      <w:r>
        <w:rPr>
          <w:spacing w:val="-2"/>
        </w:rPr>
        <w:t xml:space="preserve"> </w:t>
      </w:r>
      <w:r>
        <w:t>for</w:t>
      </w:r>
      <w:r>
        <w:rPr>
          <w:spacing w:val="-2"/>
        </w:rPr>
        <w:t xml:space="preserve"> </w:t>
      </w:r>
      <w:r>
        <w:t>2024</w:t>
      </w:r>
      <w:r>
        <w:rPr>
          <w:spacing w:val="-3"/>
        </w:rPr>
        <w:t xml:space="preserve"> </w:t>
      </w:r>
      <w:r>
        <w:t>designed</w:t>
      </w:r>
      <w:r>
        <w:rPr>
          <w:spacing w:val="-5"/>
        </w:rPr>
        <w:t xml:space="preserve"> </w:t>
      </w:r>
      <w:r>
        <w:t>to</w:t>
      </w:r>
      <w:r>
        <w:rPr>
          <w:spacing w:val="-3"/>
        </w:rPr>
        <w:t xml:space="preserve"> </w:t>
      </w:r>
      <w:r>
        <w:t>address</w:t>
      </w:r>
      <w:r>
        <w:rPr>
          <w:spacing w:val="-4"/>
        </w:rPr>
        <w:t xml:space="preserve"> </w:t>
      </w:r>
      <w:r>
        <w:t>the</w:t>
      </w:r>
      <w:r>
        <w:rPr>
          <w:spacing w:val="-1"/>
        </w:rPr>
        <w:t xml:space="preserve"> </w:t>
      </w:r>
      <w:r>
        <w:t>three</w:t>
      </w:r>
      <w:r>
        <w:rPr>
          <w:spacing w:val="-1"/>
        </w:rPr>
        <w:t xml:space="preserve"> </w:t>
      </w:r>
      <w:r>
        <w:t>priority needs, Decent Housing, Suitable Living Environment and Economic Opportunity, and related objectives identified in this Annual Plan. Programs and funding levels are provided under the Federal Resources section of this plan. Strategies, or specific activities and project types that potential funding recipients may propose, are described in each program’s Method of Distribution and annual plan, along with scoring criteria applicable to the competitive programs and any other criteria used to select projects for funding. Both HOME and NHTF funding will be available for new construction and rehab of existing affordable rental housing units under the Authority’s Small Rental Development Program (SRDP).</w:t>
      </w:r>
    </w:p>
    <w:p w14:paraId="769C26FD" w14:textId="77777777" w:rsidR="003E015B" w:rsidRDefault="003C74BC">
      <w:pPr>
        <w:pStyle w:val="ListParagraph"/>
        <w:numPr>
          <w:ilvl w:val="0"/>
          <w:numId w:val="24"/>
        </w:numPr>
        <w:tabs>
          <w:tab w:val="left" w:pos="935"/>
        </w:tabs>
        <w:spacing w:before="117" w:line="276" w:lineRule="auto"/>
        <w:ind w:left="935" w:right="513"/>
      </w:pPr>
      <w:r>
        <w:t>ESG makes funds available through one competitive funding round each year and will do so again this year to distribute the 2024 allocation. Eligible nonprofits in the state may operate homeless shelters, transitional housing, homeless services programs, street outreach programs, or homeless prevention and re-housing programs and may request funds for any eligible activity defined in the program</w:t>
      </w:r>
      <w:r>
        <w:rPr>
          <w:spacing w:val="-4"/>
        </w:rPr>
        <w:t xml:space="preserve"> </w:t>
      </w:r>
      <w:r>
        <w:t>annual</w:t>
      </w:r>
      <w:r>
        <w:rPr>
          <w:spacing w:val="-3"/>
        </w:rPr>
        <w:t xml:space="preserve"> </w:t>
      </w:r>
      <w:r>
        <w:t>plan.</w:t>
      </w:r>
      <w:r>
        <w:rPr>
          <w:spacing w:val="-3"/>
        </w:rPr>
        <w:t xml:space="preserve"> </w:t>
      </w:r>
      <w:r>
        <w:t>These</w:t>
      </w:r>
      <w:r>
        <w:rPr>
          <w:spacing w:val="-2"/>
        </w:rPr>
        <w:t xml:space="preserve"> </w:t>
      </w:r>
      <w:r>
        <w:t>activities</w:t>
      </w:r>
      <w:r>
        <w:rPr>
          <w:spacing w:val="-3"/>
        </w:rPr>
        <w:t xml:space="preserve"> </w:t>
      </w:r>
      <w:r>
        <w:t>correspond</w:t>
      </w:r>
      <w:r>
        <w:rPr>
          <w:spacing w:val="-4"/>
        </w:rPr>
        <w:t xml:space="preserve"> </w:t>
      </w:r>
      <w:r>
        <w:t>to</w:t>
      </w:r>
      <w:r>
        <w:rPr>
          <w:spacing w:val="-2"/>
        </w:rPr>
        <w:t xml:space="preserve"> </w:t>
      </w:r>
      <w:r>
        <w:t>priority</w:t>
      </w:r>
      <w:r>
        <w:rPr>
          <w:spacing w:val="-4"/>
        </w:rPr>
        <w:t xml:space="preserve"> </w:t>
      </w:r>
      <w:r>
        <w:t>activities</w:t>
      </w:r>
      <w:r>
        <w:rPr>
          <w:spacing w:val="-3"/>
        </w:rPr>
        <w:t xml:space="preserve"> </w:t>
      </w:r>
      <w:r>
        <w:t>identified</w:t>
      </w:r>
      <w:r>
        <w:rPr>
          <w:spacing w:val="-4"/>
        </w:rPr>
        <w:t xml:space="preserve"> </w:t>
      </w:r>
      <w:r>
        <w:t>in</w:t>
      </w:r>
      <w:r>
        <w:rPr>
          <w:spacing w:val="-4"/>
        </w:rPr>
        <w:t xml:space="preserve"> </w:t>
      </w:r>
      <w:r>
        <w:t>this</w:t>
      </w:r>
      <w:r>
        <w:rPr>
          <w:spacing w:val="-3"/>
        </w:rPr>
        <w:t xml:space="preserve"> </w:t>
      </w:r>
      <w:r>
        <w:t>Annual</w:t>
      </w:r>
      <w:r>
        <w:rPr>
          <w:spacing w:val="-3"/>
        </w:rPr>
        <w:t xml:space="preserve"> </w:t>
      </w:r>
      <w:r>
        <w:t>Plan, and to the requirements and regulations governing the Emergency Solutions Program. Funding decisions are based on prior performance, applicant capacity, financial capacity, the proposed project, and</w:t>
      </w:r>
      <w:r>
        <w:rPr>
          <w:spacing w:val="-2"/>
        </w:rPr>
        <w:t xml:space="preserve"> </w:t>
      </w:r>
      <w:r>
        <w:t>other factors,</w:t>
      </w:r>
      <w:r>
        <w:rPr>
          <w:spacing w:val="-1"/>
        </w:rPr>
        <w:t xml:space="preserve"> </w:t>
      </w:r>
      <w:r>
        <w:t>as described in</w:t>
      </w:r>
      <w:r>
        <w:rPr>
          <w:spacing w:val="-2"/>
        </w:rPr>
        <w:t xml:space="preserve"> </w:t>
      </w:r>
      <w:r>
        <w:t>the</w:t>
      </w:r>
      <w:r>
        <w:rPr>
          <w:spacing w:val="-1"/>
        </w:rPr>
        <w:t xml:space="preserve"> </w:t>
      </w:r>
      <w:r>
        <w:t>ESG Method</w:t>
      </w:r>
      <w:r>
        <w:rPr>
          <w:spacing w:val="-2"/>
        </w:rPr>
        <w:t xml:space="preserve"> </w:t>
      </w:r>
      <w:r>
        <w:t>of Distribution</w:t>
      </w:r>
      <w:r>
        <w:rPr>
          <w:spacing w:val="-2"/>
        </w:rPr>
        <w:t xml:space="preserve"> </w:t>
      </w:r>
      <w:r>
        <w:t>and program documents that can be downloaded from the program’s website.</w:t>
      </w:r>
    </w:p>
    <w:p w14:paraId="769C26FE" w14:textId="77777777" w:rsidR="003E015B" w:rsidRDefault="003C74BC">
      <w:pPr>
        <w:pStyle w:val="ListParagraph"/>
        <w:numPr>
          <w:ilvl w:val="0"/>
          <w:numId w:val="24"/>
        </w:numPr>
        <w:tabs>
          <w:tab w:val="left" w:pos="936"/>
        </w:tabs>
        <w:spacing w:before="115" w:line="273" w:lineRule="auto"/>
        <w:ind w:right="646"/>
      </w:pPr>
      <w:r>
        <w:t>DHEC allocates HOPWA funding for TBRA, Facility Based Supportive Housing, STRMU, PHP, and Supportive</w:t>
      </w:r>
      <w:r>
        <w:rPr>
          <w:spacing w:val="-4"/>
        </w:rPr>
        <w:t xml:space="preserve"> </w:t>
      </w:r>
      <w:r>
        <w:t>Services.</w:t>
      </w:r>
      <w:r>
        <w:rPr>
          <w:spacing w:val="-5"/>
        </w:rPr>
        <w:t xml:space="preserve"> </w:t>
      </w:r>
      <w:r>
        <w:t>Each</w:t>
      </w:r>
      <w:r>
        <w:rPr>
          <w:spacing w:val="-5"/>
        </w:rPr>
        <w:t xml:space="preserve"> </w:t>
      </w:r>
      <w:r>
        <w:t>of</w:t>
      </w:r>
      <w:r>
        <w:rPr>
          <w:spacing w:val="-2"/>
        </w:rPr>
        <w:t xml:space="preserve"> </w:t>
      </w:r>
      <w:r>
        <w:t>these</w:t>
      </w:r>
      <w:r>
        <w:rPr>
          <w:spacing w:val="-4"/>
        </w:rPr>
        <w:t xml:space="preserve"> </w:t>
      </w:r>
      <w:r>
        <w:t>are</w:t>
      </w:r>
      <w:r>
        <w:rPr>
          <w:spacing w:val="-4"/>
        </w:rPr>
        <w:t xml:space="preserve"> </w:t>
      </w:r>
      <w:r>
        <w:t>successful</w:t>
      </w:r>
      <w:r>
        <w:rPr>
          <w:spacing w:val="-2"/>
        </w:rPr>
        <w:t xml:space="preserve"> </w:t>
      </w:r>
      <w:r>
        <w:t>in</w:t>
      </w:r>
      <w:r>
        <w:rPr>
          <w:spacing w:val="-3"/>
        </w:rPr>
        <w:t xml:space="preserve"> </w:t>
      </w:r>
      <w:r>
        <w:t>preventing</w:t>
      </w:r>
      <w:r>
        <w:rPr>
          <w:spacing w:val="-3"/>
        </w:rPr>
        <w:t xml:space="preserve"> </w:t>
      </w:r>
      <w:r>
        <w:t>homelessness</w:t>
      </w:r>
      <w:r>
        <w:rPr>
          <w:spacing w:val="-4"/>
        </w:rPr>
        <w:t xml:space="preserve"> </w:t>
      </w:r>
      <w:r>
        <w:t>of</w:t>
      </w:r>
      <w:r>
        <w:rPr>
          <w:spacing w:val="-4"/>
        </w:rPr>
        <w:t xml:space="preserve"> </w:t>
      </w:r>
      <w:r>
        <w:t>persons</w:t>
      </w:r>
      <w:r>
        <w:rPr>
          <w:spacing w:val="-4"/>
        </w:rPr>
        <w:t xml:space="preserve"> </w:t>
      </w:r>
      <w:r>
        <w:t>with</w:t>
      </w:r>
      <w:r>
        <w:rPr>
          <w:spacing w:val="-3"/>
        </w:rPr>
        <w:t xml:space="preserve"> </w:t>
      </w:r>
      <w:r>
        <w:t>HIV, as described in the program’s annual plan.</w:t>
      </w:r>
    </w:p>
    <w:p w14:paraId="769C26FF" w14:textId="77777777" w:rsidR="003E015B" w:rsidRDefault="003E015B">
      <w:pPr>
        <w:spacing w:line="273" w:lineRule="auto"/>
        <w:sectPr w:rsidR="003E015B">
          <w:headerReference w:type="default" r:id="rId43"/>
          <w:footerReference w:type="default" r:id="rId44"/>
          <w:pgSz w:w="12240" w:h="15840"/>
          <w:pgMar w:top="980" w:right="840" w:bottom="960" w:left="1080" w:header="719" w:footer="766" w:gutter="0"/>
          <w:cols w:space="720"/>
        </w:sectPr>
      </w:pPr>
    </w:p>
    <w:p w14:paraId="769C2700" w14:textId="77777777" w:rsidR="003E015B" w:rsidRDefault="003E015B">
      <w:pPr>
        <w:pStyle w:val="BodyText"/>
        <w:spacing w:before="183"/>
      </w:pPr>
    </w:p>
    <w:p w14:paraId="769C2701" w14:textId="77777777" w:rsidR="003E015B" w:rsidRDefault="003C74BC">
      <w:pPr>
        <w:pStyle w:val="BodyText"/>
        <w:spacing w:line="276" w:lineRule="auto"/>
        <w:ind w:left="216" w:right="466"/>
      </w:pPr>
      <w:r>
        <w:t>Activities to be undertaken by recipients of funds are subject to the specific applications received and program</w:t>
      </w:r>
      <w:r>
        <w:rPr>
          <w:spacing w:val="-3"/>
        </w:rPr>
        <w:t xml:space="preserve"> </w:t>
      </w:r>
      <w:r>
        <w:t>funding</w:t>
      </w:r>
      <w:r>
        <w:rPr>
          <w:spacing w:val="-3"/>
        </w:rPr>
        <w:t xml:space="preserve"> </w:t>
      </w:r>
      <w:r>
        <w:t>awards.</w:t>
      </w:r>
      <w:r>
        <w:rPr>
          <w:spacing w:val="-2"/>
        </w:rPr>
        <w:t xml:space="preserve"> </w:t>
      </w:r>
      <w:r>
        <w:t>For</w:t>
      </w:r>
      <w:r>
        <w:rPr>
          <w:spacing w:val="-4"/>
        </w:rPr>
        <w:t xml:space="preserve"> </w:t>
      </w:r>
      <w:r>
        <w:t>more</w:t>
      </w:r>
      <w:r>
        <w:rPr>
          <w:spacing w:val="-1"/>
        </w:rPr>
        <w:t xml:space="preserve"> </w:t>
      </w:r>
      <w:r>
        <w:t>detailed</w:t>
      </w:r>
      <w:r>
        <w:rPr>
          <w:spacing w:val="-3"/>
        </w:rPr>
        <w:t xml:space="preserve"> </w:t>
      </w:r>
      <w:r>
        <w:t>information</w:t>
      </w:r>
      <w:r>
        <w:rPr>
          <w:spacing w:val="-3"/>
        </w:rPr>
        <w:t xml:space="preserve"> </w:t>
      </w:r>
      <w:r>
        <w:t>on</w:t>
      </w:r>
      <w:r>
        <w:rPr>
          <w:spacing w:val="-5"/>
        </w:rPr>
        <w:t xml:space="preserve"> </w:t>
      </w:r>
      <w:r>
        <w:t>the</w:t>
      </w:r>
      <w:r>
        <w:rPr>
          <w:spacing w:val="-4"/>
        </w:rPr>
        <w:t xml:space="preserve"> </w:t>
      </w:r>
      <w:r>
        <w:t>types</w:t>
      </w:r>
      <w:r>
        <w:rPr>
          <w:spacing w:val="-4"/>
        </w:rPr>
        <w:t xml:space="preserve"> </w:t>
      </w:r>
      <w:r>
        <w:t>of</w:t>
      </w:r>
      <w:r>
        <w:rPr>
          <w:spacing w:val="-4"/>
        </w:rPr>
        <w:t xml:space="preserve"> </w:t>
      </w:r>
      <w:r>
        <w:t>eligible</w:t>
      </w:r>
      <w:r>
        <w:rPr>
          <w:spacing w:val="-4"/>
        </w:rPr>
        <w:t xml:space="preserve"> </w:t>
      </w:r>
      <w:r>
        <w:t>activities,</w:t>
      </w:r>
      <w:r>
        <w:rPr>
          <w:spacing w:val="-2"/>
        </w:rPr>
        <w:t xml:space="preserve"> </w:t>
      </w:r>
      <w:r>
        <w:t>as</w:t>
      </w:r>
      <w:r>
        <w:rPr>
          <w:spacing w:val="-2"/>
        </w:rPr>
        <w:t xml:space="preserve"> </w:t>
      </w:r>
      <w:r>
        <w:t>well</w:t>
      </w:r>
      <w:r>
        <w:rPr>
          <w:spacing w:val="-2"/>
        </w:rPr>
        <w:t xml:space="preserve"> </w:t>
      </w:r>
      <w:r>
        <w:t>as</w:t>
      </w:r>
      <w:r>
        <w:rPr>
          <w:spacing w:val="-4"/>
        </w:rPr>
        <w:t xml:space="preserve"> </w:t>
      </w:r>
      <w:r>
        <w:t>the method of distribution for each program, refer to the program documents on each Program's website.</w:t>
      </w:r>
    </w:p>
    <w:p w14:paraId="769C2702" w14:textId="77777777" w:rsidR="003E015B" w:rsidRDefault="003E015B">
      <w:pPr>
        <w:pStyle w:val="BodyText"/>
        <w:spacing w:before="12"/>
      </w:pPr>
    </w:p>
    <w:p w14:paraId="769C2703" w14:textId="77777777" w:rsidR="003E015B" w:rsidRDefault="003C74BC">
      <w:pPr>
        <w:pStyle w:val="Heading5"/>
        <w:spacing w:before="1" w:line="276" w:lineRule="auto"/>
        <w:ind w:left="215" w:right="685"/>
      </w:pPr>
      <w:r>
        <w:t>CDBG-MIT,</w:t>
      </w:r>
      <w:r>
        <w:rPr>
          <w:spacing w:val="-2"/>
        </w:rPr>
        <w:t xml:space="preserve"> </w:t>
      </w:r>
      <w:r>
        <w:t>RHP</w:t>
      </w:r>
      <w:r>
        <w:rPr>
          <w:spacing w:val="-2"/>
        </w:rPr>
        <w:t xml:space="preserve"> </w:t>
      </w:r>
      <w:r>
        <w:t>and</w:t>
      </w:r>
      <w:r>
        <w:rPr>
          <w:spacing w:val="-4"/>
        </w:rPr>
        <w:t xml:space="preserve"> </w:t>
      </w:r>
      <w:r>
        <w:t>HOME</w:t>
      </w:r>
      <w:r>
        <w:rPr>
          <w:spacing w:val="-2"/>
        </w:rPr>
        <w:t xml:space="preserve"> </w:t>
      </w:r>
      <w:r>
        <w:t>ARP</w:t>
      </w:r>
      <w:r>
        <w:rPr>
          <w:spacing w:val="-4"/>
        </w:rPr>
        <w:t xml:space="preserve"> </w:t>
      </w:r>
      <w:r>
        <w:t>methods</w:t>
      </w:r>
      <w:r>
        <w:rPr>
          <w:spacing w:val="-3"/>
        </w:rPr>
        <w:t xml:space="preserve"> </w:t>
      </w:r>
      <w:r>
        <w:t>of</w:t>
      </w:r>
      <w:r>
        <w:rPr>
          <w:spacing w:val="-4"/>
        </w:rPr>
        <w:t xml:space="preserve"> </w:t>
      </w:r>
      <w:r>
        <w:t>distribution</w:t>
      </w:r>
      <w:r>
        <w:rPr>
          <w:spacing w:val="-4"/>
        </w:rPr>
        <w:t xml:space="preserve"> </w:t>
      </w:r>
      <w:r>
        <w:t>are</w:t>
      </w:r>
      <w:r>
        <w:rPr>
          <w:spacing w:val="-4"/>
        </w:rPr>
        <w:t xml:space="preserve"> </w:t>
      </w:r>
      <w:r>
        <w:t>not</w:t>
      </w:r>
      <w:r>
        <w:rPr>
          <w:spacing w:val="-1"/>
        </w:rPr>
        <w:t xml:space="preserve"> </w:t>
      </w:r>
      <w:r>
        <w:t>included</w:t>
      </w:r>
      <w:r>
        <w:rPr>
          <w:spacing w:val="-1"/>
        </w:rPr>
        <w:t xml:space="preserve"> </w:t>
      </w:r>
      <w:r>
        <w:t>in</w:t>
      </w:r>
      <w:r>
        <w:rPr>
          <w:spacing w:val="-1"/>
        </w:rPr>
        <w:t xml:space="preserve"> </w:t>
      </w:r>
      <w:r>
        <w:t>this</w:t>
      </w:r>
      <w:r>
        <w:rPr>
          <w:spacing w:val="-3"/>
        </w:rPr>
        <w:t xml:space="preserve"> </w:t>
      </w:r>
      <w:r>
        <w:t>Plan.</w:t>
      </w:r>
      <w:r>
        <w:rPr>
          <w:spacing w:val="-6"/>
        </w:rPr>
        <w:t xml:space="preserve"> </w:t>
      </w:r>
      <w:r>
        <w:t>Please</w:t>
      </w:r>
      <w:r>
        <w:rPr>
          <w:spacing w:val="-2"/>
        </w:rPr>
        <w:t xml:space="preserve"> </w:t>
      </w:r>
      <w:r>
        <w:t>see the appropriate individual and separate plans for these programs.</w:t>
      </w:r>
    </w:p>
    <w:p w14:paraId="769C2704" w14:textId="77777777" w:rsidR="003E015B" w:rsidRDefault="003E015B">
      <w:pPr>
        <w:spacing w:line="276" w:lineRule="auto"/>
        <w:sectPr w:rsidR="003E015B">
          <w:pgSz w:w="12240" w:h="15840"/>
          <w:pgMar w:top="980" w:right="840" w:bottom="960" w:left="1080" w:header="719" w:footer="766" w:gutter="0"/>
          <w:cols w:space="720"/>
        </w:sectPr>
      </w:pPr>
    </w:p>
    <w:p w14:paraId="769C2705" w14:textId="77777777" w:rsidR="003E015B" w:rsidRDefault="003E015B">
      <w:pPr>
        <w:pStyle w:val="BodyText"/>
        <w:rPr>
          <w:sz w:val="20"/>
        </w:rPr>
      </w:pPr>
    </w:p>
    <w:p w14:paraId="769C2706" w14:textId="77777777" w:rsidR="003E015B" w:rsidRDefault="003E015B">
      <w:pPr>
        <w:pStyle w:val="BodyText"/>
        <w:spacing w:before="26"/>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8100"/>
      </w:tblGrid>
      <w:tr w:rsidR="003E015B" w14:paraId="769C2709" w14:textId="77777777">
        <w:trPr>
          <w:trHeight w:val="662"/>
        </w:trPr>
        <w:tc>
          <w:tcPr>
            <w:tcW w:w="1706" w:type="dxa"/>
          </w:tcPr>
          <w:p w14:paraId="769C2707" w14:textId="77777777" w:rsidR="003E015B" w:rsidRDefault="003C74BC">
            <w:pPr>
              <w:pStyle w:val="TableParagraph"/>
              <w:spacing w:before="66" w:line="280" w:lineRule="atLeast"/>
              <w:ind w:left="107" w:right="390"/>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08" w14:textId="77777777" w:rsidR="003E015B" w:rsidRDefault="003C74BC">
            <w:pPr>
              <w:pStyle w:val="TableParagraph"/>
              <w:spacing w:before="100"/>
              <w:ind w:left="105"/>
              <w:rPr>
                <w:b/>
              </w:rPr>
            </w:pPr>
            <w:r>
              <w:rPr>
                <w:b/>
              </w:rPr>
              <w:t>Community</w:t>
            </w:r>
            <w:r>
              <w:rPr>
                <w:b/>
                <w:spacing w:val="-5"/>
              </w:rPr>
              <w:t xml:space="preserve"> </w:t>
            </w:r>
            <w:r>
              <w:rPr>
                <w:b/>
              </w:rPr>
              <w:t>Development</w:t>
            </w:r>
            <w:r>
              <w:rPr>
                <w:b/>
                <w:spacing w:val="-7"/>
              </w:rPr>
              <w:t xml:space="preserve"> </w:t>
            </w:r>
            <w:r>
              <w:rPr>
                <w:b/>
              </w:rPr>
              <w:t>Block</w:t>
            </w:r>
            <w:r>
              <w:rPr>
                <w:b/>
                <w:spacing w:val="-7"/>
              </w:rPr>
              <w:t xml:space="preserve"> </w:t>
            </w:r>
            <w:r>
              <w:rPr>
                <w:b/>
              </w:rPr>
              <w:t>Grant</w:t>
            </w:r>
            <w:r>
              <w:rPr>
                <w:b/>
                <w:spacing w:val="-5"/>
              </w:rPr>
              <w:t xml:space="preserve"> </w:t>
            </w:r>
            <w:r>
              <w:rPr>
                <w:b/>
                <w:spacing w:val="-2"/>
              </w:rPr>
              <w:t>Program</w:t>
            </w:r>
          </w:p>
        </w:tc>
      </w:tr>
      <w:tr w:rsidR="003E015B" w14:paraId="769C270C" w14:textId="77777777">
        <w:trPr>
          <w:trHeight w:val="409"/>
        </w:trPr>
        <w:tc>
          <w:tcPr>
            <w:tcW w:w="1706" w:type="dxa"/>
          </w:tcPr>
          <w:p w14:paraId="769C270A" w14:textId="77777777" w:rsidR="003E015B" w:rsidRDefault="003C74BC">
            <w:pPr>
              <w:pStyle w:val="TableParagraph"/>
              <w:spacing w:before="102"/>
              <w:ind w:left="107"/>
              <w:rPr>
                <w:b/>
                <w:sz w:val="20"/>
              </w:rPr>
            </w:pPr>
            <w:r>
              <w:rPr>
                <w:b/>
                <w:sz w:val="20"/>
              </w:rPr>
              <w:t>Funding</w:t>
            </w:r>
            <w:r>
              <w:rPr>
                <w:b/>
                <w:spacing w:val="-6"/>
                <w:sz w:val="20"/>
              </w:rPr>
              <w:t xml:space="preserve"> </w:t>
            </w:r>
            <w:r>
              <w:rPr>
                <w:b/>
                <w:spacing w:val="-2"/>
                <w:sz w:val="20"/>
              </w:rPr>
              <w:t>Sources:</w:t>
            </w:r>
          </w:p>
        </w:tc>
        <w:tc>
          <w:tcPr>
            <w:tcW w:w="8100" w:type="dxa"/>
          </w:tcPr>
          <w:p w14:paraId="769C270B" w14:textId="77777777" w:rsidR="003E015B" w:rsidRDefault="003C74BC">
            <w:pPr>
              <w:pStyle w:val="TableParagraph"/>
              <w:spacing w:before="100"/>
              <w:ind w:left="105"/>
            </w:pPr>
            <w:r>
              <w:rPr>
                <w:spacing w:val="-4"/>
              </w:rPr>
              <w:t>CDBG</w:t>
            </w:r>
          </w:p>
        </w:tc>
      </w:tr>
      <w:tr w:rsidR="003E015B" w14:paraId="769C2712" w14:textId="77777777">
        <w:trPr>
          <w:trHeight w:val="4622"/>
        </w:trPr>
        <w:tc>
          <w:tcPr>
            <w:tcW w:w="1706" w:type="dxa"/>
          </w:tcPr>
          <w:p w14:paraId="769C270D" w14:textId="77777777" w:rsidR="003E015B" w:rsidRDefault="003C74BC">
            <w:pPr>
              <w:pStyle w:val="TableParagraph"/>
              <w:spacing w:before="102" w:line="276" w:lineRule="auto"/>
              <w:ind w:left="107" w:right="150"/>
              <w:rPr>
                <w:b/>
                <w:sz w:val="20"/>
              </w:rPr>
            </w:pPr>
            <w:r>
              <w:rPr>
                <w:b/>
                <w:sz w:val="20"/>
              </w:rPr>
              <w:t>Describe the state program addressed</w:t>
            </w:r>
            <w:r>
              <w:rPr>
                <w:b/>
                <w:spacing w:val="-12"/>
                <w:sz w:val="20"/>
              </w:rPr>
              <w:t xml:space="preserve"> </w:t>
            </w:r>
            <w:r>
              <w:rPr>
                <w:b/>
                <w:sz w:val="20"/>
              </w:rPr>
              <w:t>by</w:t>
            </w:r>
            <w:r>
              <w:rPr>
                <w:b/>
                <w:spacing w:val="-11"/>
                <w:sz w:val="20"/>
              </w:rPr>
              <w:t xml:space="preserve"> </w:t>
            </w:r>
            <w:r>
              <w:rPr>
                <w:b/>
                <w:sz w:val="20"/>
              </w:rPr>
              <w:t xml:space="preserve">the Method of </w:t>
            </w:r>
            <w:r>
              <w:rPr>
                <w:b/>
                <w:spacing w:val="-2"/>
                <w:sz w:val="20"/>
              </w:rPr>
              <w:t>Distribution.</w:t>
            </w:r>
          </w:p>
        </w:tc>
        <w:tc>
          <w:tcPr>
            <w:tcW w:w="8100" w:type="dxa"/>
          </w:tcPr>
          <w:p w14:paraId="769C270E" w14:textId="77777777" w:rsidR="003E015B" w:rsidRDefault="003C74BC">
            <w:pPr>
              <w:pStyle w:val="TableParagraph"/>
              <w:spacing w:before="100" w:line="276" w:lineRule="auto"/>
              <w:ind w:left="105" w:right="136"/>
            </w:pPr>
            <w:r>
              <w:t>The South Carolina Community Development Block Grant (CDBG) Program is designed to provide assistance to units of general local government in improving economic opportunities and meeting community revitalization needs, particularly for persons of low</w:t>
            </w:r>
            <w:r>
              <w:rPr>
                <w:spacing w:val="-2"/>
              </w:rPr>
              <w:t xml:space="preserve"> </w:t>
            </w:r>
            <w:r>
              <w:t>and</w:t>
            </w:r>
            <w:r>
              <w:rPr>
                <w:spacing w:val="-6"/>
              </w:rPr>
              <w:t xml:space="preserve"> </w:t>
            </w:r>
            <w:r>
              <w:t>moderate</w:t>
            </w:r>
            <w:r>
              <w:rPr>
                <w:spacing w:val="-2"/>
              </w:rPr>
              <w:t xml:space="preserve"> </w:t>
            </w:r>
            <w:r>
              <w:t>income.</w:t>
            </w:r>
            <w:r>
              <w:rPr>
                <w:spacing w:val="-6"/>
              </w:rPr>
              <w:t xml:space="preserve"> </w:t>
            </w:r>
            <w:r>
              <w:t>The</w:t>
            </w:r>
            <w:r>
              <w:rPr>
                <w:spacing w:val="-2"/>
              </w:rPr>
              <w:t xml:space="preserve"> </w:t>
            </w:r>
            <w:r>
              <w:t>CDBG</w:t>
            </w:r>
            <w:r>
              <w:rPr>
                <w:spacing w:val="-3"/>
              </w:rPr>
              <w:t xml:space="preserve"> </w:t>
            </w:r>
            <w:r>
              <w:t>program</w:t>
            </w:r>
            <w:r>
              <w:rPr>
                <w:spacing w:val="-2"/>
              </w:rPr>
              <w:t xml:space="preserve"> </w:t>
            </w:r>
            <w:r>
              <w:t>has</w:t>
            </w:r>
            <w:r>
              <w:rPr>
                <w:spacing w:val="-3"/>
              </w:rPr>
              <w:t xml:space="preserve"> </w:t>
            </w:r>
            <w:r>
              <w:t>been</w:t>
            </w:r>
            <w:r>
              <w:rPr>
                <w:spacing w:val="-4"/>
              </w:rPr>
              <w:t xml:space="preserve"> </w:t>
            </w:r>
            <w:r>
              <w:t>funded</w:t>
            </w:r>
            <w:r>
              <w:rPr>
                <w:spacing w:val="-4"/>
              </w:rPr>
              <w:t xml:space="preserve"> </w:t>
            </w:r>
            <w:r>
              <w:t>through</w:t>
            </w:r>
            <w:r>
              <w:rPr>
                <w:spacing w:val="-4"/>
              </w:rPr>
              <w:t xml:space="preserve"> </w:t>
            </w:r>
            <w:r>
              <w:t>the</w:t>
            </w:r>
            <w:r>
              <w:rPr>
                <w:spacing w:val="-2"/>
              </w:rPr>
              <w:t xml:space="preserve"> </w:t>
            </w:r>
            <w:r>
              <w:t>State</w:t>
            </w:r>
            <w:r>
              <w:rPr>
                <w:spacing w:val="-2"/>
              </w:rPr>
              <w:t xml:space="preserve"> </w:t>
            </w:r>
            <w:r>
              <w:t>since 1982 by the U.S. Department of Housing and Urban Development (HUD) under the Housing and Community Development Act of 1974, as amended (Title I).</w:t>
            </w:r>
          </w:p>
          <w:p w14:paraId="769C270F" w14:textId="77777777" w:rsidR="003E015B" w:rsidRDefault="003C74BC">
            <w:pPr>
              <w:pStyle w:val="TableParagraph"/>
              <w:spacing w:before="98" w:line="276" w:lineRule="auto"/>
              <w:ind w:left="105" w:right="136"/>
            </w:pPr>
            <w:r>
              <w:t>The CDBG program is governed by Title I</w:t>
            </w:r>
            <w:r>
              <w:rPr>
                <w:spacing w:val="-1"/>
              </w:rPr>
              <w:t xml:space="preserve"> </w:t>
            </w:r>
            <w:r>
              <w:t>of the Housing and Community Development Act</w:t>
            </w:r>
            <w:r>
              <w:rPr>
                <w:spacing w:val="-2"/>
              </w:rPr>
              <w:t xml:space="preserve"> </w:t>
            </w:r>
            <w:r>
              <w:t>of</w:t>
            </w:r>
            <w:r>
              <w:rPr>
                <w:spacing w:val="-5"/>
              </w:rPr>
              <w:t xml:space="preserve"> </w:t>
            </w:r>
            <w:r>
              <w:t>1974,</w:t>
            </w:r>
            <w:r>
              <w:rPr>
                <w:spacing w:val="-3"/>
              </w:rPr>
              <w:t xml:space="preserve"> </w:t>
            </w:r>
            <w:r>
              <w:t>as</w:t>
            </w:r>
            <w:r>
              <w:rPr>
                <w:spacing w:val="-5"/>
              </w:rPr>
              <w:t xml:space="preserve"> </w:t>
            </w:r>
            <w:r>
              <w:t>amended,</w:t>
            </w:r>
            <w:r>
              <w:rPr>
                <w:spacing w:val="-3"/>
              </w:rPr>
              <w:t xml:space="preserve"> </w:t>
            </w:r>
            <w:r>
              <w:t>and</w:t>
            </w:r>
            <w:r>
              <w:rPr>
                <w:spacing w:val="-4"/>
              </w:rPr>
              <w:t xml:space="preserve"> </w:t>
            </w:r>
            <w:r>
              <w:t>its</w:t>
            </w:r>
            <w:r>
              <w:rPr>
                <w:spacing w:val="-3"/>
              </w:rPr>
              <w:t xml:space="preserve"> </w:t>
            </w:r>
            <w:r>
              <w:t>implementing</w:t>
            </w:r>
            <w:r>
              <w:rPr>
                <w:spacing w:val="-4"/>
              </w:rPr>
              <w:t xml:space="preserve"> </w:t>
            </w:r>
            <w:r>
              <w:t>regulations</w:t>
            </w:r>
            <w:r>
              <w:rPr>
                <w:spacing w:val="-3"/>
              </w:rPr>
              <w:t xml:space="preserve"> </w:t>
            </w:r>
            <w:r>
              <w:t>for</w:t>
            </w:r>
            <w:r>
              <w:rPr>
                <w:spacing w:val="-3"/>
              </w:rPr>
              <w:t xml:space="preserve"> </w:t>
            </w:r>
            <w:r>
              <w:t>the</w:t>
            </w:r>
            <w:r>
              <w:rPr>
                <w:spacing w:val="-2"/>
              </w:rPr>
              <w:t xml:space="preserve"> </w:t>
            </w:r>
            <w:r>
              <w:t>State</w:t>
            </w:r>
            <w:r>
              <w:rPr>
                <w:spacing w:val="-5"/>
              </w:rPr>
              <w:t xml:space="preserve"> </w:t>
            </w:r>
            <w:r>
              <w:t>Program</w:t>
            </w:r>
            <w:r>
              <w:rPr>
                <w:spacing w:val="-4"/>
              </w:rPr>
              <w:t xml:space="preserve"> </w:t>
            </w:r>
            <w:r>
              <w:t>at</w:t>
            </w:r>
            <w:r>
              <w:rPr>
                <w:spacing w:val="-2"/>
              </w:rPr>
              <w:t xml:space="preserve"> </w:t>
            </w:r>
            <w:r>
              <w:t xml:space="preserve">24 CFR Part 570, Subpart I. All CDBG activities must be carried out in accordance with the requirements of Title I, Subpart I, the State Consolidated Plan and this Program </w:t>
            </w:r>
            <w:r>
              <w:rPr>
                <w:spacing w:val="-2"/>
              </w:rPr>
              <w:t>Description.</w:t>
            </w:r>
          </w:p>
          <w:p w14:paraId="769C2710" w14:textId="77777777" w:rsidR="003E015B" w:rsidRDefault="003C74BC">
            <w:pPr>
              <w:pStyle w:val="TableParagraph"/>
              <w:spacing w:before="102" w:line="273" w:lineRule="auto"/>
              <w:ind w:left="105"/>
            </w:pPr>
            <w:r>
              <w:t>The</w:t>
            </w:r>
            <w:r>
              <w:rPr>
                <w:spacing w:val="-2"/>
              </w:rPr>
              <w:t xml:space="preserve"> </w:t>
            </w:r>
            <w:r>
              <w:t>SC</w:t>
            </w:r>
            <w:r>
              <w:rPr>
                <w:spacing w:val="-5"/>
              </w:rPr>
              <w:t xml:space="preserve"> </w:t>
            </w:r>
            <w:r>
              <w:t>Department</w:t>
            </w:r>
            <w:r>
              <w:rPr>
                <w:spacing w:val="-5"/>
              </w:rPr>
              <w:t xml:space="preserve"> </w:t>
            </w:r>
            <w:r>
              <w:t>of</w:t>
            </w:r>
            <w:r>
              <w:rPr>
                <w:spacing w:val="-3"/>
              </w:rPr>
              <w:t xml:space="preserve"> </w:t>
            </w:r>
            <w:r>
              <w:t>Commerce,</w:t>
            </w:r>
            <w:r>
              <w:rPr>
                <w:spacing w:val="-5"/>
              </w:rPr>
              <w:t xml:space="preserve"> </w:t>
            </w:r>
            <w:r>
              <w:t>Division</w:t>
            </w:r>
            <w:r>
              <w:rPr>
                <w:spacing w:val="-6"/>
              </w:rPr>
              <w:t xml:space="preserve"> </w:t>
            </w:r>
            <w:r>
              <w:t>of</w:t>
            </w:r>
            <w:r>
              <w:rPr>
                <w:spacing w:val="-3"/>
              </w:rPr>
              <w:t xml:space="preserve"> </w:t>
            </w:r>
            <w:r>
              <w:t>Business</w:t>
            </w:r>
            <w:r>
              <w:rPr>
                <w:spacing w:val="-5"/>
              </w:rPr>
              <w:t xml:space="preserve"> </w:t>
            </w:r>
            <w:r>
              <w:t>Incentives</w:t>
            </w:r>
            <w:r>
              <w:rPr>
                <w:spacing w:val="-3"/>
              </w:rPr>
              <w:t xml:space="preserve"> </w:t>
            </w:r>
            <w:r>
              <w:t>and</w:t>
            </w:r>
            <w:r>
              <w:rPr>
                <w:spacing w:val="-4"/>
              </w:rPr>
              <w:t xml:space="preserve"> </w:t>
            </w:r>
            <w:r>
              <w:t>Community Development, administers the annual allocation from HUD and the State CDBG</w:t>
            </w:r>
          </w:p>
          <w:p w14:paraId="769C2711" w14:textId="77777777" w:rsidR="003E015B" w:rsidRDefault="003C74BC">
            <w:pPr>
              <w:pStyle w:val="TableParagraph"/>
              <w:spacing w:before="4"/>
              <w:ind w:left="105"/>
            </w:pPr>
            <w:r>
              <w:rPr>
                <w:spacing w:val="-2"/>
              </w:rPr>
              <w:t>program.</w:t>
            </w:r>
          </w:p>
        </w:tc>
      </w:tr>
      <w:tr w:rsidR="003E015B" w14:paraId="769C2717" w14:textId="77777777">
        <w:trPr>
          <w:trHeight w:val="6170"/>
        </w:trPr>
        <w:tc>
          <w:tcPr>
            <w:tcW w:w="1706" w:type="dxa"/>
          </w:tcPr>
          <w:p w14:paraId="769C2713" w14:textId="77777777" w:rsidR="003E015B" w:rsidRDefault="003C74BC">
            <w:pPr>
              <w:pStyle w:val="TableParagraph"/>
              <w:spacing w:before="102" w:line="276" w:lineRule="auto"/>
              <w:ind w:left="107" w:right="215"/>
              <w:rPr>
                <w:b/>
                <w:sz w:val="20"/>
              </w:rPr>
            </w:pPr>
            <w:r>
              <w:rPr>
                <w:b/>
                <w:sz w:val="20"/>
              </w:rPr>
              <w:t xml:space="preserve">Describe all of the criteria that will be used to </w:t>
            </w:r>
            <w:r>
              <w:rPr>
                <w:b/>
                <w:spacing w:val="-2"/>
                <w:sz w:val="20"/>
              </w:rPr>
              <w:t xml:space="preserve">select </w:t>
            </w:r>
            <w:r>
              <w:rPr>
                <w:b/>
                <w:sz w:val="20"/>
              </w:rPr>
              <w:t>applications</w:t>
            </w:r>
            <w:r>
              <w:rPr>
                <w:b/>
                <w:spacing w:val="-12"/>
                <w:sz w:val="20"/>
              </w:rPr>
              <w:t xml:space="preserve"> </w:t>
            </w:r>
            <w:r>
              <w:rPr>
                <w:b/>
                <w:sz w:val="20"/>
              </w:rPr>
              <w:t>and the relative importance of these criteria.</w:t>
            </w:r>
          </w:p>
        </w:tc>
        <w:tc>
          <w:tcPr>
            <w:tcW w:w="8100" w:type="dxa"/>
          </w:tcPr>
          <w:p w14:paraId="769C2714" w14:textId="77777777" w:rsidR="003E015B" w:rsidRDefault="003C74BC">
            <w:pPr>
              <w:pStyle w:val="TableParagraph"/>
              <w:spacing w:before="100" w:line="276" w:lineRule="auto"/>
              <w:ind w:left="105" w:right="122"/>
            </w:pPr>
            <w:r>
              <w:t>For most Community Development Programs, the State scores applications against other</w:t>
            </w:r>
            <w:r>
              <w:rPr>
                <w:spacing w:val="-3"/>
              </w:rPr>
              <w:t xml:space="preserve"> </w:t>
            </w:r>
            <w:r>
              <w:t>applications</w:t>
            </w:r>
            <w:r>
              <w:rPr>
                <w:spacing w:val="-3"/>
              </w:rPr>
              <w:t xml:space="preserve"> </w:t>
            </w:r>
            <w:r>
              <w:t>submitted</w:t>
            </w:r>
            <w:r>
              <w:rPr>
                <w:spacing w:val="-2"/>
              </w:rPr>
              <w:t xml:space="preserve"> </w:t>
            </w:r>
            <w:r>
              <w:t>for</w:t>
            </w:r>
            <w:r>
              <w:rPr>
                <w:spacing w:val="-3"/>
              </w:rPr>
              <w:t xml:space="preserve"> </w:t>
            </w:r>
            <w:r>
              <w:t>the same program,</w:t>
            </w:r>
            <w:r>
              <w:rPr>
                <w:spacing w:val="-3"/>
              </w:rPr>
              <w:t xml:space="preserve"> </w:t>
            </w:r>
            <w:r>
              <w:t>using</w:t>
            </w:r>
            <w:r>
              <w:rPr>
                <w:spacing w:val="-2"/>
              </w:rPr>
              <w:t xml:space="preserve"> </w:t>
            </w:r>
            <w:r>
              <w:t>the following</w:t>
            </w:r>
            <w:r>
              <w:rPr>
                <w:spacing w:val="-2"/>
              </w:rPr>
              <w:t xml:space="preserve"> </w:t>
            </w:r>
            <w:r>
              <w:t>criteria: level</w:t>
            </w:r>
            <w:r>
              <w:rPr>
                <w:spacing w:val="-4"/>
              </w:rPr>
              <w:t xml:space="preserve"> </w:t>
            </w:r>
            <w:r>
              <w:t>of community distress, severity of the problem to be addressed using grant funds awarded, citizen participation, level of effort or return on CDBG investment, feasibility of the project, readiness of the project to proceed if funds are awarded, CDBG cost/benefit ratio, number and LMI percentage of project beneficiaries, project outcomes to be achieved and impact, sustainability of the project, degree to which the project reflects state priorities, and capacity of the potential recipient to administer a CDBG</w:t>
            </w:r>
            <w:r>
              <w:rPr>
                <w:spacing w:val="-3"/>
              </w:rPr>
              <w:t xml:space="preserve"> </w:t>
            </w:r>
            <w:r>
              <w:t>project.</w:t>
            </w:r>
            <w:r>
              <w:rPr>
                <w:spacing w:val="-3"/>
              </w:rPr>
              <w:t xml:space="preserve"> </w:t>
            </w:r>
            <w:r>
              <w:t>Some</w:t>
            </w:r>
            <w:r>
              <w:rPr>
                <w:spacing w:val="-2"/>
              </w:rPr>
              <w:t xml:space="preserve"> </w:t>
            </w:r>
            <w:r>
              <w:t>criteria</w:t>
            </w:r>
            <w:r>
              <w:rPr>
                <w:spacing w:val="-3"/>
              </w:rPr>
              <w:t xml:space="preserve"> </w:t>
            </w:r>
            <w:r>
              <w:t>are</w:t>
            </w:r>
            <w:r>
              <w:rPr>
                <w:spacing w:val="-2"/>
              </w:rPr>
              <w:t xml:space="preserve"> </w:t>
            </w:r>
            <w:r>
              <w:t>scored</w:t>
            </w:r>
            <w:r>
              <w:rPr>
                <w:spacing w:val="-4"/>
              </w:rPr>
              <w:t xml:space="preserve"> </w:t>
            </w:r>
            <w:r>
              <w:t>independently</w:t>
            </w:r>
            <w:r>
              <w:rPr>
                <w:spacing w:val="-4"/>
              </w:rPr>
              <w:t xml:space="preserve"> </w:t>
            </w:r>
            <w:r>
              <w:t>based</w:t>
            </w:r>
            <w:r>
              <w:rPr>
                <w:spacing w:val="-4"/>
              </w:rPr>
              <w:t xml:space="preserve"> </w:t>
            </w:r>
            <w:r>
              <w:t>on</w:t>
            </w:r>
            <w:r>
              <w:rPr>
                <w:spacing w:val="-6"/>
              </w:rPr>
              <w:t xml:space="preserve"> </w:t>
            </w:r>
            <w:r>
              <w:t>scoring</w:t>
            </w:r>
            <w:r>
              <w:rPr>
                <w:spacing w:val="-4"/>
              </w:rPr>
              <w:t xml:space="preserve"> </w:t>
            </w:r>
            <w:r>
              <w:t>criteria</w:t>
            </w:r>
            <w:r>
              <w:rPr>
                <w:spacing w:val="-5"/>
              </w:rPr>
              <w:t xml:space="preserve"> </w:t>
            </w:r>
            <w:r>
              <w:t>outlined in the CDBG Program Description, and others are ranked and scored accordingly in logical increments.</w:t>
            </w:r>
          </w:p>
          <w:p w14:paraId="769C2715" w14:textId="77777777" w:rsidR="003E015B" w:rsidRDefault="003C74BC">
            <w:pPr>
              <w:pStyle w:val="TableParagraph"/>
              <w:spacing w:before="101" w:line="276" w:lineRule="auto"/>
              <w:ind w:left="105" w:right="197"/>
            </w:pPr>
            <w:r>
              <w:t>The Selection Criteria are rated and assigned a score from 1 to 3 where 3 = the best response, 2</w:t>
            </w:r>
            <w:r>
              <w:rPr>
                <w:spacing w:val="-1"/>
              </w:rPr>
              <w:t xml:space="preserve"> </w:t>
            </w:r>
            <w:r>
              <w:t>= average, and</w:t>
            </w:r>
            <w:r>
              <w:rPr>
                <w:spacing w:val="-3"/>
              </w:rPr>
              <w:t xml:space="preserve"> </w:t>
            </w:r>
            <w:r>
              <w:t>1 = less</w:t>
            </w:r>
            <w:r>
              <w:rPr>
                <w:spacing w:val="-2"/>
              </w:rPr>
              <w:t xml:space="preserve"> </w:t>
            </w:r>
            <w:r>
              <w:t>than</w:t>
            </w:r>
            <w:r>
              <w:rPr>
                <w:spacing w:val="-1"/>
              </w:rPr>
              <w:t xml:space="preserve"> </w:t>
            </w:r>
            <w:r>
              <w:t>satisfactory. Zero points</w:t>
            </w:r>
            <w:r>
              <w:rPr>
                <w:spacing w:val="-2"/>
              </w:rPr>
              <w:t xml:space="preserve"> </w:t>
            </w:r>
            <w:r>
              <w:t>may be</w:t>
            </w:r>
            <w:r>
              <w:rPr>
                <w:spacing w:val="-2"/>
              </w:rPr>
              <w:t xml:space="preserve"> </w:t>
            </w:r>
            <w:r>
              <w:t>awarded</w:t>
            </w:r>
            <w:r>
              <w:rPr>
                <w:spacing w:val="-3"/>
              </w:rPr>
              <w:t xml:space="preserve"> </w:t>
            </w:r>
            <w:r>
              <w:t>to</w:t>
            </w:r>
            <w:r>
              <w:rPr>
                <w:spacing w:val="-1"/>
              </w:rPr>
              <w:t xml:space="preserve"> </w:t>
            </w:r>
            <w:r>
              <w:t>a criterion if minimum program requirements are not addressed. The ranked scores are calculated</w:t>
            </w:r>
            <w:r>
              <w:rPr>
                <w:spacing w:val="-3"/>
              </w:rPr>
              <w:t xml:space="preserve"> </w:t>
            </w:r>
            <w:r>
              <w:t>and</w:t>
            </w:r>
            <w:r>
              <w:rPr>
                <w:spacing w:val="-3"/>
              </w:rPr>
              <w:t xml:space="preserve"> </w:t>
            </w:r>
            <w:r>
              <w:t>also</w:t>
            </w:r>
            <w:r>
              <w:rPr>
                <w:spacing w:val="-2"/>
              </w:rPr>
              <w:t xml:space="preserve"> </w:t>
            </w:r>
            <w:r>
              <w:t>assigned</w:t>
            </w:r>
            <w:r>
              <w:rPr>
                <w:spacing w:val="-3"/>
              </w:rPr>
              <w:t xml:space="preserve"> </w:t>
            </w:r>
            <w:r>
              <w:t>1</w:t>
            </w:r>
            <w:r>
              <w:rPr>
                <w:spacing w:val="-2"/>
              </w:rPr>
              <w:t xml:space="preserve"> </w:t>
            </w:r>
            <w:r>
              <w:t>to</w:t>
            </w:r>
            <w:r>
              <w:rPr>
                <w:spacing w:val="-3"/>
              </w:rPr>
              <w:t xml:space="preserve"> </w:t>
            </w:r>
            <w:r>
              <w:t>3</w:t>
            </w:r>
            <w:r>
              <w:rPr>
                <w:spacing w:val="-2"/>
              </w:rPr>
              <w:t xml:space="preserve"> </w:t>
            </w:r>
            <w:r>
              <w:t>points,</w:t>
            </w:r>
            <w:r>
              <w:rPr>
                <w:spacing w:val="-4"/>
              </w:rPr>
              <w:t xml:space="preserve"> </w:t>
            </w:r>
            <w:r>
              <w:t>where</w:t>
            </w:r>
            <w:r>
              <w:rPr>
                <w:spacing w:val="-4"/>
              </w:rPr>
              <w:t xml:space="preserve"> </w:t>
            </w:r>
            <w:r>
              <w:t>3</w:t>
            </w:r>
            <w:r>
              <w:rPr>
                <w:spacing w:val="-2"/>
              </w:rPr>
              <w:t xml:space="preserve"> </w:t>
            </w:r>
            <w:r>
              <w:t>is</w:t>
            </w:r>
            <w:r>
              <w:rPr>
                <w:spacing w:val="-4"/>
              </w:rPr>
              <w:t xml:space="preserve"> </w:t>
            </w:r>
            <w:r>
              <w:t>the</w:t>
            </w:r>
            <w:r>
              <w:rPr>
                <w:spacing w:val="-2"/>
              </w:rPr>
              <w:t xml:space="preserve"> </w:t>
            </w:r>
            <w:r>
              <w:t>best.</w:t>
            </w:r>
            <w:r>
              <w:rPr>
                <w:spacing w:val="-4"/>
              </w:rPr>
              <w:t xml:space="preserve"> </w:t>
            </w:r>
            <w:r>
              <w:t>The</w:t>
            </w:r>
            <w:r>
              <w:rPr>
                <w:spacing w:val="-2"/>
              </w:rPr>
              <w:t xml:space="preserve"> </w:t>
            </w:r>
            <w:r>
              <w:t>point</w:t>
            </w:r>
            <w:r>
              <w:rPr>
                <w:spacing w:val="-2"/>
              </w:rPr>
              <w:t xml:space="preserve"> </w:t>
            </w:r>
            <w:r>
              <w:t>assignment</w:t>
            </w:r>
            <w:r>
              <w:rPr>
                <w:spacing w:val="-2"/>
              </w:rPr>
              <w:t xml:space="preserve"> </w:t>
            </w:r>
            <w:r>
              <w:t>is multiplied</w:t>
            </w:r>
            <w:r>
              <w:rPr>
                <w:spacing w:val="-1"/>
              </w:rPr>
              <w:t xml:space="preserve"> </w:t>
            </w:r>
            <w:r>
              <w:t>by</w:t>
            </w:r>
            <w:r>
              <w:rPr>
                <w:spacing w:val="-1"/>
              </w:rPr>
              <w:t xml:space="preserve"> </w:t>
            </w:r>
            <w:r>
              <w:t>the</w:t>
            </w:r>
            <w:r>
              <w:rPr>
                <w:spacing w:val="-2"/>
              </w:rPr>
              <w:t xml:space="preserve"> </w:t>
            </w:r>
            <w:r>
              <w:t>weight</w:t>
            </w:r>
            <w:r>
              <w:rPr>
                <w:spacing w:val="-2"/>
              </w:rPr>
              <w:t xml:space="preserve"> </w:t>
            </w:r>
            <w:r>
              <w:t>of</w:t>
            </w:r>
            <w:r>
              <w:rPr>
                <w:spacing w:val="-2"/>
              </w:rPr>
              <w:t xml:space="preserve"> </w:t>
            </w:r>
            <w:r>
              <w:t>each</w:t>
            </w:r>
            <w:r>
              <w:rPr>
                <w:spacing w:val="-1"/>
              </w:rPr>
              <w:t xml:space="preserve"> </w:t>
            </w:r>
            <w:r>
              <w:t>criterion</w:t>
            </w:r>
            <w:r>
              <w:rPr>
                <w:spacing w:val="-1"/>
              </w:rPr>
              <w:t xml:space="preserve"> </w:t>
            </w:r>
            <w:r>
              <w:t>to</w:t>
            </w:r>
            <w:r>
              <w:rPr>
                <w:spacing w:val="-1"/>
              </w:rPr>
              <w:t xml:space="preserve"> </w:t>
            </w:r>
            <w:r>
              <w:t>obtain</w:t>
            </w:r>
            <w:r>
              <w:rPr>
                <w:spacing w:val="-1"/>
              </w:rPr>
              <w:t xml:space="preserve"> </w:t>
            </w:r>
            <w:r>
              <w:t>a score.</w:t>
            </w:r>
            <w:r>
              <w:rPr>
                <w:spacing w:val="-3"/>
              </w:rPr>
              <w:t xml:space="preserve"> </w:t>
            </w:r>
            <w:r>
              <w:t>There</w:t>
            </w:r>
            <w:r>
              <w:rPr>
                <w:spacing w:val="-2"/>
              </w:rPr>
              <w:t xml:space="preserve"> </w:t>
            </w:r>
            <w:r>
              <w:t>is a</w:t>
            </w:r>
            <w:r>
              <w:rPr>
                <w:spacing w:val="-2"/>
              </w:rPr>
              <w:t xml:space="preserve"> </w:t>
            </w:r>
            <w:r>
              <w:t>maximum score of 300 points.</w:t>
            </w:r>
          </w:p>
          <w:p w14:paraId="769C2716" w14:textId="77777777" w:rsidR="003E015B" w:rsidRDefault="003C74BC">
            <w:pPr>
              <w:pStyle w:val="TableParagraph"/>
              <w:spacing w:before="57" w:line="310" w:lineRule="atLeast"/>
              <w:ind w:left="105" w:right="197"/>
            </w:pPr>
            <w:r>
              <w:t>Bonus</w:t>
            </w:r>
            <w:r>
              <w:rPr>
                <w:spacing w:val="-2"/>
              </w:rPr>
              <w:t xml:space="preserve"> </w:t>
            </w:r>
            <w:r>
              <w:t>points</w:t>
            </w:r>
            <w:r>
              <w:rPr>
                <w:spacing w:val="-2"/>
              </w:rPr>
              <w:t xml:space="preserve"> </w:t>
            </w:r>
            <w:r>
              <w:t>are</w:t>
            </w:r>
            <w:r>
              <w:rPr>
                <w:spacing w:val="-4"/>
              </w:rPr>
              <w:t xml:space="preserve"> </w:t>
            </w:r>
            <w:r>
              <w:t>added</w:t>
            </w:r>
            <w:r>
              <w:rPr>
                <w:spacing w:val="-3"/>
              </w:rPr>
              <w:t xml:space="preserve"> </w:t>
            </w:r>
            <w:r>
              <w:t>to</w:t>
            </w:r>
            <w:r>
              <w:rPr>
                <w:spacing w:val="-3"/>
              </w:rPr>
              <w:t xml:space="preserve"> </w:t>
            </w:r>
            <w:r>
              <w:t>the</w:t>
            </w:r>
            <w:r>
              <w:rPr>
                <w:spacing w:val="-1"/>
              </w:rPr>
              <w:t xml:space="preserve"> </w:t>
            </w:r>
            <w:r>
              <w:t>total</w:t>
            </w:r>
            <w:r>
              <w:rPr>
                <w:spacing w:val="-5"/>
              </w:rPr>
              <w:t xml:space="preserve"> </w:t>
            </w:r>
            <w:r>
              <w:t>score,</w:t>
            </w:r>
            <w:r>
              <w:rPr>
                <w:spacing w:val="-4"/>
              </w:rPr>
              <w:t xml:space="preserve"> </w:t>
            </w:r>
            <w:r>
              <w:t>where</w:t>
            </w:r>
            <w:r>
              <w:rPr>
                <w:spacing w:val="-4"/>
              </w:rPr>
              <w:t xml:space="preserve"> </w:t>
            </w:r>
            <w:r>
              <w:t>appropriate.</w:t>
            </w:r>
            <w:r>
              <w:rPr>
                <w:spacing w:val="-2"/>
              </w:rPr>
              <w:t xml:space="preserve"> </w:t>
            </w:r>
            <w:r>
              <w:t>For</w:t>
            </w:r>
            <w:r>
              <w:rPr>
                <w:spacing w:val="-3"/>
              </w:rPr>
              <w:t xml:space="preserve"> </w:t>
            </w:r>
            <w:r>
              <w:t>2024,</w:t>
            </w:r>
            <w:r>
              <w:rPr>
                <w:spacing w:val="-2"/>
              </w:rPr>
              <w:t xml:space="preserve"> </w:t>
            </w:r>
            <w:r>
              <w:t>projects located in an Opportunity Zone will receive 10 bonus points.</w:t>
            </w:r>
          </w:p>
        </w:tc>
      </w:tr>
    </w:tbl>
    <w:p w14:paraId="769C2718" w14:textId="77777777" w:rsidR="003E015B" w:rsidRDefault="003E015B">
      <w:pPr>
        <w:spacing w:line="310" w:lineRule="atLeast"/>
        <w:sectPr w:rsidR="003E015B">
          <w:headerReference w:type="default" r:id="rId45"/>
          <w:footerReference w:type="default" r:id="rId46"/>
          <w:pgSz w:w="12240" w:h="15840"/>
          <w:pgMar w:top="1740" w:right="840" w:bottom="960" w:left="1080" w:header="719" w:footer="766" w:gutter="0"/>
          <w:cols w:space="720"/>
        </w:sectPr>
      </w:pPr>
    </w:p>
    <w:p w14:paraId="769C2719" w14:textId="77777777" w:rsidR="003E015B" w:rsidRDefault="003E015B">
      <w:pPr>
        <w:pStyle w:val="BodyText"/>
        <w:rPr>
          <w:sz w:val="20"/>
        </w:rPr>
      </w:pPr>
    </w:p>
    <w:p w14:paraId="769C271A" w14:textId="77777777" w:rsidR="003E015B" w:rsidRDefault="003E015B">
      <w:pPr>
        <w:pStyle w:val="BodyText"/>
        <w:spacing w:before="26"/>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8100"/>
      </w:tblGrid>
      <w:tr w:rsidR="003E015B" w14:paraId="769C271D" w14:textId="77777777">
        <w:trPr>
          <w:trHeight w:val="662"/>
        </w:trPr>
        <w:tc>
          <w:tcPr>
            <w:tcW w:w="1706" w:type="dxa"/>
          </w:tcPr>
          <w:p w14:paraId="769C271B" w14:textId="77777777" w:rsidR="003E015B" w:rsidRDefault="003C74BC">
            <w:pPr>
              <w:pStyle w:val="TableParagraph"/>
              <w:spacing w:before="66" w:line="280" w:lineRule="atLeast"/>
              <w:ind w:left="107" w:right="390"/>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1C" w14:textId="77777777" w:rsidR="003E015B" w:rsidRDefault="003C74BC">
            <w:pPr>
              <w:pStyle w:val="TableParagraph"/>
              <w:spacing w:before="100"/>
              <w:ind w:left="105"/>
              <w:rPr>
                <w:b/>
              </w:rPr>
            </w:pPr>
            <w:r>
              <w:rPr>
                <w:b/>
              </w:rPr>
              <w:t>Community</w:t>
            </w:r>
            <w:r>
              <w:rPr>
                <w:b/>
                <w:spacing w:val="-5"/>
              </w:rPr>
              <w:t xml:space="preserve"> </w:t>
            </w:r>
            <w:r>
              <w:rPr>
                <w:b/>
              </w:rPr>
              <w:t>Development</w:t>
            </w:r>
            <w:r>
              <w:rPr>
                <w:b/>
                <w:spacing w:val="-7"/>
              </w:rPr>
              <w:t xml:space="preserve"> </w:t>
            </w:r>
            <w:r>
              <w:rPr>
                <w:b/>
              </w:rPr>
              <w:t>Block</w:t>
            </w:r>
            <w:r>
              <w:rPr>
                <w:b/>
                <w:spacing w:val="-7"/>
              </w:rPr>
              <w:t xml:space="preserve"> </w:t>
            </w:r>
            <w:r>
              <w:rPr>
                <w:b/>
              </w:rPr>
              <w:t>Grant</w:t>
            </w:r>
            <w:r>
              <w:rPr>
                <w:b/>
                <w:spacing w:val="-5"/>
              </w:rPr>
              <w:t xml:space="preserve"> </w:t>
            </w:r>
            <w:r>
              <w:rPr>
                <w:b/>
                <w:spacing w:val="-2"/>
              </w:rPr>
              <w:t>Program</w:t>
            </w:r>
          </w:p>
        </w:tc>
      </w:tr>
      <w:tr w:rsidR="003E015B" w14:paraId="769C2725" w14:textId="77777777">
        <w:trPr>
          <w:trHeight w:val="11310"/>
        </w:trPr>
        <w:tc>
          <w:tcPr>
            <w:tcW w:w="1706" w:type="dxa"/>
          </w:tcPr>
          <w:p w14:paraId="769C271E" w14:textId="77777777" w:rsidR="003E015B" w:rsidRDefault="003E015B">
            <w:pPr>
              <w:pStyle w:val="TableParagraph"/>
              <w:rPr>
                <w:rFonts w:ascii="Times New Roman"/>
                <w:sz w:val="20"/>
              </w:rPr>
            </w:pPr>
          </w:p>
        </w:tc>
        <w:tc>
          <w:tcPr>
            <w:tcW w:w="8100" w:type="dxa"/>
          </w:tcPr>
          <w:p w14:paraId="769C271F" w14:textId="77777777" w:rsidR="003E015B" w:rsidRDefault="003C74BC">
            <w:pPr>
              <w:pStyle w:val="TableParagraph"/>
              <w:spacing w:before="100" w:line="276" w:lineRule="auto"/>
              <w:ind w:left="105" w:right="197"/>
            </w:pPr>
            <w:r>
              <w:t>The State may utilize the expertise of other appropriate State agencies in making a determination regarding the above factors, and the State may request additional information from the applicant or other sources as necessary to evaluate the application</w:t>
            </w:r>
            <w:r>
              <w:rPr>
                <w:spacing w:val="-4"/>
              </w:rPr>
              <w:t xml:space="preserve"> </w:t>
            </w:r>
            <w:r>
              <w:t>and</w:t>
            </w:r>
            <w:r>
              <w:rPr>
                <w:spacing w:val="-3"/>
              </w:rPr>
              <w:t xml:space="preserve"> </w:t>
            </w:r>
            <w:r>
              <w:t>proposed</w:t>
            </w:r>
            <w:r>
              <w:rPr>
                <w:spacing w:val="-4"/>
              </w:rPr>
              <w:t xml:space="preserve"> </w:t>
            </w:r>
            <w:r>
              <w:t>project.</w:t>
            </w:r>
            <w:r>
              <w:rPr>
                <w:spacing w:val="-3"/>
              </w:rPr>
              <w:t xml:space="preserve"> </w:t>
            </w:r>
            <w:r>
              <w:t>The</w:t>
            </w:r>
            <w:r>
              <w:rPr>
                <w:spacing w:val="-5"/>
              </w:rPr>
              <w:t xml:space="preserve"> </w:t>
            </w:r>
            <w:r>
              <w:t>State</w:t>
            </w:r>
            <w:r>
              <w:rPr>
                <w:spacing w:val="-3"/>
              </w:rPr>
              <w:t xml:space="preserve"> </w:t>
            </w:r>
            <w:r>
              <w:t>reserves</w:t>
            </w:r>
            <w:r>
              <w:rPr>
                <w:spacing w:val="-5"/>
              </w:rPr>
              <w:t xml:space="preserve"> </w:t>
            </w:r>
            <w:r>
              <w:t>the</w:t>
            </w:r>
            <w:r>
              <w:rPr>
                <w:spacing w:val="-3"/>
              </w:rPr>
              <w:t xml:space="preserve"> </w:t>
            </w:r>
            <w:r>
              <w:t>right</w:t>
            </w:r>
            <w:r>
              <w:rPr>
                <w:spacing w:val="-3"/>
              </w:rPr>
              <w:t xml:space="preserve"> </w:t>
            </w:r>
            <w:r>
              <w:t>to</w:t>
            </w:r>
            <w:r>
              <w:rPr>
                <w:spacing w:val="-3"/>
              </w:rPr>
              <w:t xml:space="preserve"> </w:t>
            </w:r>
            <w:r>
              <w:t>negotiate</w:t>
            </w:r>
            <w:r>
              <w:rPr>
                <w:spacing w:val="-5"/>
              </w:rPr>
              <w:t xml:space="preserve"> </w:t>
            </w:r>
            <w:r>
              <w:t>or</w:t>
            </w:r>
            <w:r>
              <w:rPr>
                <w:spacing w:val="-3"/>
              </w:rPr>
              <w:t xml:space="preserve"> </w:t>
            </w:r>
            <w:r>
              <w:t>require changes</w:t>
            </w:r>
            <w:r>
              <w:rPr>
                <w:spacing w:val="-3"/>
              </w:rPr>
              <w:t xml:space="preserve"> </w:t>
            </w:r>
            <w:r>
              <w:t>in</w:t>
            </w:r>
            <w:r>
              <w:rPr>
                <w:spacing w:val="-4"/>
              </w:rPr>
              <w:t xml:space="preserve"> </w:t>
            </w:r>
            <w:r>
              <w:t>activities</w:t>
            </w:r>
            <w:r>
              <w:rPr>
                <w:spacing w:val="-5"/>
              </w:rPr>
              <w:t xml:space="preserve"> </w:t>
            </w:r>
            <w:r>
              <w:t>or</w:t>
            </w:r>
            <w:r>
              <w:rPr>
                <w:spacing w:val="-3"/>
              </w:rPr>
              <w:t xml:space="preserve"> </w:t>
            </w:r>
            <w:r>
              <w:t>funding</w:t>
            </w:r>
            <w:r>
              <w:rPr>
                <w:spacing w:val="-4"/>
              </w:rPr>
              <w:t xml:space="preserve"> </w:t>
            </w:r>
            <w:r>
              <w:t>in</w:t>
            </w:r>
            <w:r>
              <w:rPr>
                <w:spacing w:val="-4"/>
              </w:rPr>
              <w:t xml:space="preserve"> </w:t>
            </w:r>
            <w:r>
              <w:t>order</w:t>
            </w:r>
            <w:r>
              <w:rPr>
                <w:spacing w:val="-3"/>
              </w:rPr>
              <w:t xml:space="preserve"> </w:t>
            </w:r>
            <w:r>
              <w:t>to</w:t>
            </w:r>
            <w:r>
              <w:rPr>
                <w:spacing w:val="-2"/>
              </w:rPr>
              <w:t xml:space="preserve"> </w:t>
            </w:r>
            <w:r>
              <w:t>achieve</w:t>
            </w:r>
            <w:r>
              <w:rPr>
                <w:spacing w:val="-2"/>
              </w:rPr>
              <w:t xml:space="preserve"> </w:t>
            </w:r>
            <w:r>
              <w:t>program</w:t>
            </w:r>
            <w:r>
              <w:rPr>
                <w:spacing w:val="-4"/>
              </w:rPr>
              <w:t xml:space="preserve"> </w:t>
            </w:r>
            <w:r>
              <w:t>objectives.</w:t>
            </w:r>
            <w:r>
              <w:rPr>
                <w:spacing w:val="-3"/>
              </w:rPr>
              <w:t xml:space="preserve"> </w:t>
            </w:r>
            <w:r>
              <w:t>For</w:t>
            </w:r>
            <w:r>
              <w:rPr>
                <w:spacing w:val="-5"/>
              </w:rPr>
              <w:t xml:space="preserve"> </w:t>
            </w:r>
            <w:r>
              <w:t>water</w:t>
            </w:r>
            <w:r>
              <w:rPr>
                <w:spacing w:val="-3"/>
              </w:rPr>
              <w:t xml:space="preserve"> </w:t>
            </w:r>
            <w:r>
              <w:t>and sewer projects, the State may require that rates be adjusted to appropriate levels to ensure adequate funding for operation and maintenance or to facilitate borrowing a portion of project costs if such rate increases are reasonable and appropriate.</w:t>
            </w:r>
          </w:p>
          <w:p w14:paraId="769C2720" w14:textId="77777777" w:rsidR="003E015B" w:rsidRDefault="003C74BC">
            <w:pPr>
              <w:pStyle w:val="TableParagraph"/>
              <w:spacing w:before="99" w:line="276" w:lineRule="auto"/>
              <w:ind w:left="105" w:right="136"/>
            </w:pPr>
            <w:r>
              <w:t>In</w:t>
            </w:r>
            <w:r>
              <w:rPr>
                <w:spacing w:val="-3"/>
              </w:rPr>
              <w:t xml:space="preserve"> </w:t>
            </w:r>
            <w:r>
              <w:t>the</w:t>
            </w:r>
            <w:r>
              <w:rPr>
                <w:spacing w:val="-1"/>
              </w:rPr>
              <w:t xml:space="preserve"> </w:t>
            </w:r>
            <w:r>
              <w:t>event</w:t>
            </w:r>
            <w:r>
              <w:rPr>
                <w:spacing w:val="-4"/>
              </w:rPr>
              <w:t xml:space="preserve"> </w:t>
            </w:r>
            <w:r>
              <w:t>of</w:t>
            </w:r>
            <w:r>
              <w:rPr>
                <w:spacing w:val="-4"/>
              </w:rPr>
              <w:t xml:space="preserve"> </w:t>
            </w:r>
            <w:r>
              <w:t>a</w:t>
            </w:r>
            <w:r>
              <w:rPr>
                <w:spacing w:val="-2"/>
              </w:rPr>
              <w:t xml:space="preserve"> </w:t>
            </w:r>
            <w:r>
              <w:t>tie</w:t>
            </w:r>
            <w:r>
              <w:rPr>
                <w:spacing w:val="-1"/>
              </w:rPr>
              <w:t xml:space="preserve"> </w:t>
            </w:r>
            <w:r>
              <w:t>where</w:t>
            </w:r>
            <w:r>
              <w:rPr>
                <w:spacing w:val="-4"/>
              </w:rPr>
              <w:t xml:space="preserve"> </w:t>
            </w:r>
            <w:r>
              <w:t>there</w:t>
            </w:r>
            <w:r>
              <w:rPr>
                <w:spacing w:val="-1"/>
              </w:rPr>
              <w:t xml:space="preserve"> </w:t>
            </w:r>
            <w:r>
              <w:t>are</w:t>
            </w:r>
            <w:r>
              <w:rPr>
                <w:spacing w:val="-4"/>
              </w:rPr>
              <w:t xml:space="preserve"> </w:t>
            </w:r>
            <w:r>
              <w:t>more</w:t>
            </w:r>
            <w:r>
              <w:rPr>
                <w:spacing w:val="-1"/>
              </w:rPr>
              <w:t xml:space="preserve"> </w:t>
            </w:r>
            <w:r>
              <w:t>applications</w:t>
            </w:r>
            <w:r>
              <w:rPr>
                <w:spacing w:val="-2"/>
              </w:rPr>
              <w:t xml:space="preserve"> </w:t>
            </w:r>
            <w:r>
              <w:t>under</w:t>
            </w:r>
            <w:r>
              <w:rPr>
                <w:spacing w:val="-2"/>
              </w:rPr>
              <w:t xml:space="preserve"> </w:t>
            </w:r>
            <w:r>
              <w:t>consideration</w:t>
            </w:r>
            <w:r>
              <w:rPr>
                <w:spacing w:val="-3"/>
              </w:rPr>
              <w:t xml:space="preserve"> </w:t>
            </w:r>
            <w:r>
              <w:t>for</w:t>
            </w:r>
            <w:r>
              <w:rPr>
                <w:spacing w:val="-2"/>
              </w:rPr>
              <w:t xml:space="preserve"> </w:t>
            </w:r>
            <w:r>
              <w:t>funding than there are funds available, preference will be given first to those applications addressing the highest state priorities and second, to those with the highest Outcome score. If there continues to be a tie the one that benefits the most LMI persons will be funded. The highest scoring projects determined to be fundable will be recommended to</w:t>
            </w:r>
            <w:r>
              <w:rPr>
                <w:spacing w:val="-3"/>
              </w:rPr>
              <w:t xml:space="preserve"> </w:t>
            </w:r>
            <w:r>
              <w:t>the</w:t>
            </w:r>
            <w:r>
              <w:rPr>
                <w:spacing w:val="-1"/>
              </w:rPr>
              <w:t xml:space="preserve"> </w:t>
            </w:r>
            <w:r>
              <w:t>Secretary</w:t>
            </w:r>
            <w:r>
              <w:rPr>
                <w:spacing w:val="-3"/>
              </w:rPr>
              <w:t xml:space="preserve"> </w:t>
            </w:r>
            <w:r>
              <w:t>of</w:t>
            </w:r>
            <w:r>
              <w:rPr>
                <w:spacing w:val="-2"/>
              </w:rPr>
              <w:t xml:space="preserve"> </w:t>
            </w:r>
            <w:r>
              <w:t>the</w:t>
            </w:r>
            <w:r>
              <w:rPr>
                <w:spacing w:val="-1"/>
              </w:rPr>
              <w:t xml:space="preserve"> </w:t>
            </w:r>
            <w:r>
              <w:t>SC</w:t>
            </w:r>
            <w:r>
              <w:rPr>
                <w:spacing w:val="-4"/>
              </w:rPr>
              <w:t xml:space="preserve"> </w:t>
            </w:r>
            <w:r>
              <w:t>Department</w:t>
            </w:r>
            <w:r>
              <w:rPr>
                <w:spacing w:val="-1"/>
              </w:rPr>
              <w:t xml:space="preserve"> </w:t>
            </w:r>
            <w:r>
              <w:t>of</w:t>
            </w:r>
            <w:r>
              <w:rPr>
                <w:spacing w:val="-4"/>
              </w:rPr>
              <w:t xml:space="preserve"> </w:t>
            </w:r>
            <w:r>
              <w:t>Commerce,</w:t>
            </w:r>
            <w:r>
              <w:rPr>
                <w:spacing w:val="-7"/>
              </w:rPr>
              <w:t xml:space="preserve"> </w:t>
            </w:r>
            <w:r>
              <w:t>or</w:t>
            </w:r>
            <w:r>
              <w:rPr>
                <w:spacing w:val="-2"/>
              </w:rPr>
              <w:t xml:space="preserve"> </w:t>
            </w:r>
            <w:r>
              <w:t>his</w:t>
            </w:r>
            <w:r>
              <w:rPr>
                <w:spacing w:val="-2"/>
              </w:rPr>
              <w:t xml:space="preserve"> </w:t>
            </w:r>
            <w:r>
              <w:t>designee,</w:t>
            </w:r>
            <w:r>
              <w:rPr>
                <w:spacing w:val="-2"/>
              </w:rPr>
              <w:t xml:space="preserve"> </w:t>
            </w:r>
            <w:r>
              <w:t>for</w:t>
            </w:r>
            <w:r>
              <w:rPr>
                <w:spacing w:val="-2"/>
              </w:rPr>
              <w:t xml:space="preserve"> </w:t>
            </w:r>
            <w:r>
              <w:t>funding</w:t>
            </w:r>
            <w:r>
              <w:rPr>
                <w:spacing w:val="-5"/>
              </w:rPr>
              <w:t xml:space="preserve"> </w:t>
            </w:r>
            <w:r>
              <w:t>based on</w:t>
            </w:r>
            <w:r>
              <w:rPr>
                <w:spacing w:val="-1"/>
              </w:rPr>
              <w:t xml:space="preserve"> </w:t>
            </w:r>
            <w:r>
              <w:t>the</w:t>
            </w:r>
            <w:r>
              <w:rPr>
                <w:spacing w:val="-2"/>
              </w:rPr>
              <w:t xml:space="preserve"> </w:t>
            </w:r>
            <w:r>
              <w:t>amount</w:t>
            </w:r>
            <w:r>
              <w:rPr>
                <w:spacing w:val="-2"/>
              </w:rPr>
              <w:t xml:space="preserve"> </w:t>
            </w:r>
            <w:r>
              <w:t>of funds available. Projects generally</w:t>
            </w:r>
            <w:r>
              <w:rPr>
                <w:spacing w:val="-1"/>
              </w:rPr>
              <w:t xml:space="preserve"> </w:t>
            </w:r>
            <w:r>
              <w:t>should</w:t>
            </w:r>
            <w:r>
              <w:rPr>
                <w:spacing w:val="-1"/>
              </w:rPr>
              <w:t xml:space="preserve"> </w:t>
            </w:r>
            <w:r>
              <w:t>score at least 175 points to be</w:t>
            </w:r>
            <w:r>
              <w:rPr>
                <w:spacing w:val="-1"/>
              </w:rPr>
              <w:t xml:space="preserve"> </w:t>
            </w:r>
            <w:r>
              <w:t>considered</w:t>
            </w:r>
            <w:r>
              <w:rPr>
                <w:spacing w:val="-3"/>
              </w:rPr>
              <w:t xml:space="preserve"> </w:t>
            </w:r>
            <w:r>
              <w:t>for</w:t>
            </w:r>
            <w:r>
              <w:rPr>
                <w:spacing w:val="-2"/>
              </w:rPr>
              <w:t xml:space="preserve"> </w:t>
            </w:r>
            <w:r>
              <w:t>funding</w:t>
            </w:r>
            <w:r>
              <w:rPr>
                <w:spacing w:val="-5"/>
              </w:rPr>
              <w:t xml:space="preserve"> </w:t>
            </w:r>
            <w:r>
              <w:t>but</w:t>
            </w:r>
            <w:r>
              <w:rPr>
                <w:spacing w:val="-1"/>
              </w:rPr>
              <w:t xml:space="preserve"> </w:t>
            </w:r>
            <w:r>
              <w:t>such</w:t>
            </w:r>
            <w:r>
              <w:rPr>
                <w:spacing w:val="-3"/>
              </w:rPr>
              <w:t xml:space="preserve"> </w:t>
            </w:r>
            <w:r>
              <w:t>projects</w:t>
            </w:r>
            <w:r>
              <w:rPr>
                <w:spacing w:val="-4"/>
              </w:rPr>
              <w:t xml:space="preserve"> </w:t>
            </w:r>
            <w:r>
              <w:t>are</w:t>
            </w:r>
            <w:r>
              <w:rPr>
                <w:spacing w:val="-1"/>
              </w:rPr>
              <w:t xml:space="preserve"> </w:t>
            </w:r>
            <w:r>
              <w:t>not</w:t>
            </w:r>
            <w:r>
              <w:rPr>
                <w:spacing w:val="-1"/>
              </w:rPr>
              <w:t xml:space="preserve"> </w:t>
            </w:r>
            <w:r>
              <w:t>guaranteed</w:t>
            </w:r>
            <w:r>
              <w:rPr>
                <w:spacing w:val="-3"/>
              </w:rPr>
              <w:t xml:space="preserve"> </w:t>
            </w:r>
            <w:r>
              <w:t>funding.</w:t>
            </w:r>
            <w:r>
              <w:rPr>
                <w:spacing w:val="-2"/>
              </w:rPr>
              <w:t xml:space="preserve"> </w:t>
            </w:r>
            <w:r>
              <w:t>The</w:t>
            </w:r>
            <w:r>
              <w:rPr>
                <w:spacing w:val="-1"/>
              </w:rPr>
              <w:t xml:space="preserve"> </w:t>
            </w:r>
            <w:r>
              <w:t>Secretary, or his designee, will make final funding determinations based on a review of the projects utilizing the selection criteria and that best meet Department objectives.</w:t>
            </w:r>
          </w:p>
          <w:p w14:paraId="769C2721" w14:textId="77777777" w:rsidR="003E015B" w:rsidRDefault="003C74BC">
            <w:pPr>
              <w:pStyle w:val="TableParagraph"/>
              <w:spacing w:before="101" w:line="276" w:lineRule="auto"/>
              <w:ind w:left="105" w:right="136"/>
            </w:pPr>
            <w:r>
              <w:t>The State may make commitments for funding from future rounds, or any additional allocations,</w:t>
            </w:r>
            <w:r>
              <w:rPr>
                <w:spacing w:val="-4"/>
              </w:rPr>
              <w:t xml:space="preserve"> </w:t>
            </w:r>
            <w:r>
              <w:t>reallocations,</w:t>
            </w:r>
            <w:r>
              <w:rPr>
                <w:spacing w:val="-4"/>
              </w:rPr>
              <w:t xml:space="preserve"> </w:t>
            </w:r>
            <w:r>
              <w:t>recaptured</w:t>
            </w:r>
            <w:r>
              <w:rPr>
                <w:spacing w:val="-6"/>
              </w:rPr>
              <w:t xml:space="preserve"> </w:t>
            </w:r>
            <w:r>
              <w:t>or</w:t>
            </w:r>
            <w:r>
              <w:rPr>
                <w:spacing w:val="-4"/>
              </w:rPr>
              <w:t xml:space="preserve"> </w:t>
            </w:r>
            <w:r>
              <w:t>remaining</w:t>
            </w:r>
            <w:r>
              <w:rPr>
                <w:spacing w:val="-4"/>
              </w:rPr>
              <w:t xml:space="preserve"> </w:t>
            </w:r>
            <w:r>
              <w:t>funds,</w:t>
            </w:r>
            <w:r>
              <w:rPr>
                <w:spacing w:val="-4"/>
              </w:rPr>
              <w:t xml:space="preserve"> </w:t>
            </w:r>
            <w:r>
              <w:t>to</w:t>
            </w:r>
            <w:r>
              <w:rPr>
                <w:spacing w:val="-3"/>
              </w:rPr>
              <w:t xml:space="preserve"> </w:t>
            </w:r>
            <w:r>
              <w:t>projects</w:t>
            </w:r>
            <w:r>
              <w:rPr>
                <w:spacing w:val="-4"/>
              </w:rPr>
              <w:t xml:space="preserve"> </w:t>
            </w:r>
            <w:r>
              <w:t>from</w:t>
            </w:r>
            <w:r>
              <w:rPr>
                <w:spacing w:val="-3"/>
              </w:rPr>
              <w:t xml:space="preserve"> </w:t>
            </w:r>
            <w:r>
              <w:t>this</w:t>
            </w:r>
            <w:r>
              <w:rPr>
                <w:spacing w:val="-5"/>
              </w:rPr>
              <w:t xml:space="preserve"> </w:t>
            </w:r>
            <w:r>
              <w:t>program year which are determined by the Secretary, or his designee, to meet Department objectives. The State</w:t>
            </w:r>
            <w:r>
              <w:rPr>
                <w:spacing w:val="-2"/>
              </w:rPr>
              <w:t xml:space="preserve"> </w:t>
            </w:r>
            <w:r>
              <w:t>may also make a commitment to</w:t>
            </w:r>
            <w:r>
              <w:rPr>
                <w:spacing w:val="-1"/>
              </w:rPr>
              <w:t xml:space="preserve"> </w:t>
            </w:r>
            <w:r>
              <w:t>a project and/or partially fund a project (i.e., for ERR, acquisition, engineering) that scores sufficiently but is not ready due to design, environmental or funding issues. Funding may come from this program year, reallocated or recaptured funds, or be contingent on future years’ funding.</w:t>
            </w:r>
          </w:p>
          <w:p w14:paraId="769C2722" w14:textId="77777777" w:rsidR="003E015B" w:rsidRDefault="003C74BC">
            <w:pPr>
              <w:pStyle w:val="TableParagraph"/>
              <w:spacing w:before="99"/>
              <w:ind w:left="105"/>
            </w:pPr>
            <w:r>
              <w:rPr>
                <w:u w:val="single"/>
              </w:rPr>
              <w:t>Community</w:t>
            </w:r>
            <w:r>
              <w:rPr>
                <w:spacing w:val="-7"/>
                <w:u w:val="single"/>
              </w:rPr>
              <w:t xml:space="preserve"> </w:t>
            </w:r>
            <w:r>
              <w:rPr>
                <w:u w:val="single"/>
              </w:rPr>
              <w:t>Development</w:t>
            </w:r>
            <w:r>
              <w:rPr>
                <w:spacing w:val="-5"/>
                <w:u w:val="single"/>
              </w:rPr>
              <w:t xml:space="preserve"> </w:t>
            </w:r>
            <w:r>
              <w:rPr>
                <w:u w:val="single"/>
              </w:rPr>
              <w:t>Ready</w:t>
            </w:r>
            <w:r>
              <w:rPr>
                <w:spacing w:val="-4"/>
                <w:u w:val="single"/>
              </w:rPr>
              <w:t xml:space="preserve"> </w:t>
            </w:r>
            <w:r>
              <w:rPr>
                <w:u w:val="single"/>
              </w:rPr>
              <w:t>to</w:t>
            </w:r>
            <w:r>
              <w:rPr>
                <w:spacing w:val="-4"/>
                <w:u w:val="single"/>
              </w:rPr>
              <w:t xml:space="preserve"> </w:t>
            </w:r>
            <w:r>
              <w:rPr>
                <w:u w:val="single"/>
              </w:rPr>
              <w:t>Go</w:t>
            </w:r>
            <w:r>
              <w:rPr>
                <w:spacing w:val="-4"/>
                <w:u w:val="single"/>
              </w:rPr>
              <w:t xml:space="preserve"> </w:t>
            </w:r>
            <w:r>
              <w:rPr>
                <w:spacing w:val="-2"/>
                <w:u w:val="single"/>
              </w:rPr>
              <w:t>Program</w:t>
            </w:r>
          </w:p>
          <w:p w14:paraId="769C2723" w14:textId="77777777" w:rsidR="003E015B" w:rsidRDefault="003C74BC">
            <w:pPr>
              <w:pStyle w:val="TableParagraph"/>
              <w:spacing w:before="142" w:line="276" w:lineRule="auto"/>
              <w:ind w:left="105" w:right="79"/>
            </w:pPr>
            <w:r>
              <w:t>For the Ready to Go Program, all required project activities leading up to bidding must be complete prior to submission of an application including but not limited to: project design, environmental review, acquisition and permits. Applications are considered for award</w:t>
            </w:r>
            <w:r>
              <w:rPr>
                <w:spacing w:val="-4"/>
              </w:rPr>
              <w:t xml:space="preserve"> </w:t>
            </w:r>
            <w:r>
              <w:t>once</w:t>
            </w:r>
            <w:r>
              <w:rPr>
                <w:spacing w:val="-2"/>
              </w:rPr>
              <w:t xml:space="preserve"> </w:t>
            </w:r>
            <w:r>
              <w:t>all</w:t>
            </w:r>
            <w:r>
              <w:rPr>
                <w:spacing w:val="-6"/>
              </w:rPr>
              <w:t xml:space="preserve"> </w:t>
            </w:r>
            <w:r>
              <w:t>application</w:t>
            </w:r>
            <w:r>
              <w:rPr>
                <w:spacing w:val="-6"/>
              </w:rPr>
              <w:t xml:space="preserve"> </w:t>
            </w:r>
            <w:r>
              <w:t>documentation</w:t>
            </w:r>
            <w:r>
              <w:rPr>
                <w:spacing w:val="-4"/>
              </w:rPr>
              <w:t xml:space="preserve"> </w:t>
            </w:r>
            <w:r>
              <w:t>has</w:t>
            </w:r>
            <w:r>
              <w:rPr>
                <w:spacing w:val="-3"/>
              </w:rPr>
              <w:t xml:space="preserve"> </w:t>
            </w:r>
            <w:r>
              <w:t>been</w:t>
            </w:r>
            <w:r>
              <w:rPr>
                <w:spacing w:val="-4"/>
              </w:rPr>
              <w:t xml:space="preserve"> </w:t>
            </w:r>
            <w:r>
              <w:t>received,</w:t>
            </w:r>
            <w:r>
              <w:rPr>
                <w:spacing w:val="-3"/>
              </w:rPr>
              <w:t xml:space="preserve"> </w:t>
            </w:r>
            <w:r>
              <w:t>and</w:t>
            </w:r>
            <w:r>
              <w:rPr>
                <w:spacing w:val="-4"/>
              </w:rPr>
              <w:t xml:space="preserve"> </w:t>
            </w:r>
            <w:r>
              <w:t>projects</w:t>
            </w:r>
            <w:r>
              <w:rPr>
                <w:spacing w:val="-3"/>
              </w:rPr>
              <w:t xml:space="preserve"> </w:t>
            </w:r>
            <w:r>
              <w:t>are</w:t>
            </w:r>
            <w:r>
              <w:rPr>
                <w:spacing w:val="-2"/>
              </w:rPr>
              <w:t xml:space="preserve"> </w:t>
            </w:r>
            <w:r>
              <w:t>reviewed using the non-comparative scoring factors listed above for the competitive Community Development Programs. The project must obtain a minimum score of 150 points to be considered eligible for funding. In the event there are more eligible applications submitted during the same time than funds available, the highest scoring eligible</w:t>
            </w:r>
          </w:p>
          <w:p w14:paraId="769C2724" w14:textId="77777777" w:rsidR="003E015B" w:rsidRDefault="003C74BC">
            <w:pPr>
              <w:pStyle w:val="TableParagraph"/>
              <w:spacing w:line="267" w:lineRule="exact"/>
              <w:ind w:left="105"/>
            </w:pPr>
            <w:r>
              <w:t>projects</w:t>
            </w:r>
            <w:r>
              <w:rPr>
                <w:spacing w:val="-3"/>
              </w:rPr>
              <w:t xml:space="preserve"> </w:t>
            </w:r>
            <w:r>
              <w:t>will</w:t>
            </w:r>
            <w:r>
              <w:rPr>
                <w:spacing w:val="-6"/>
              </w:rPr>
              <w:t xml:space="preserve"> </w:t>
            </w:r>
            <w:r>
              <w:t>be</w:t>
            </w:r>
            <w:r>
              <w:rPr>
                <w:spacing w:val="-1"/>
              </w:rPr>
              <w:t xml:space="preserve"> </w:t>
            </w:r>
            <w:r>
              <w:rPr>
                <w:spacing w:val="-2"/>
              </w:rPr>
              <w:t>funded.</w:t>
            </w:r>
          </w:p>
        </w:tc>
      </w:tr>
    </w:tbl>
    <w:p w14:paraId="769C2726" w14:textId="77777777" w:rsidR="003E015B" w:rsidRDefault="003E015B">
      <w:pPr>
        <w:spacing w:line="267" w:lineRule="exact"/>
        <w:sectPr w:rsidR="003E015B">
          <w:pgSz w:w="12240" w:h="15840"/>
          <w:pgMar w:top="1740" w:right="840" w:bottom="960" w:left="1080" w:header="719" w:footer="766" w:gutter="0"/>
          <w:cols w:space="720"/>
        </w:sectPr>
      </w:pPr>
    </w:p>
    <w:p w14:paraId="769C2727" w14:textId="77777777" w:rsidR="003E015B" w:rsidRDefault="003E015B">
      <w:pPr>
        <w:pStyle w:val="BodyText"/>
        <w:rPr>
          <w:sz w:val="20"/>
        </w:rPr>
      </w:pPr>
    </w:p>
    <w:p w14:paraId="769C2728" w14:textId="77777777" w:rsidR="003E015B" w:rsidRDefault="003E015B">
      <w:pPr>
        <w:pStyle w:val="BodyText"/>
        <w:spacing w:before="26"/>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8100"/>
      </w:tblGrid>
      <w:tr w:rsidR="003E015B" w14:paraId="769C272B" w14:textId="77777777">
        <w:trPr>
          <w:trHeight w:val="662"/>
        </w:trPr>
        <w:tc>
          <w:tcPr>
            <w:tcW w:w="1706" w:type="dxa"/>
          </w:tcPr>
          <w:p w14:paraId="769C2729" w14:textId="77777777" w:rsidR="003E015B" w:rsidRDefault="003C74BC">
            <w:pPr>
              <w:pStyle w:val="TableParagraph"/>
              <w:spacing w:before="66" w:line="280" w:lineRule="atLeast"/>
              <w:ind w:left="107" w:right="390"/>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2A" w14:textId="77777777" w:rsidR="003E015B" w:rsidRDefault="003C74BC">
            <w:pPr>
              <w:pStyle w:val="TableParagraph"/>
              <w:spacing w:before="100"/>
              <w:ind w:left="105"/>
              <w:rPr>
                <w:b/>
              </w:rPr>
            </w:pPr>
            <w:r>
              <w:rPr>
                <w:b/>
              </w:rPr>
              <w:t>Community</w:t>
            </w:r>
            <w:r>
              <w:rPr>
                <w:b/>
                <w:spacing w:val="-5"/>
              </w:rPr>
              <w:t xml:space="preserve"> </w:t>
            </w:r>
            <w:r>
              <w:rPr>
                <w:b/>
              </w:rPr>
              <w:t>Development</w:t>
            </w:r>
            <w:r>
              <w:rPr>
                <w:b/>
                <w:spacing w:val="-7"/>
              </w:rPr>
              <w:t xml:space="preserve"> </w:t>
            </w:r>
            <w:r>
              <w:rPr>
                <w:b/>
              </w:rPr>
              <w:t>Block</w:t>
            </w:r>
            <w:r>
              <w:rPr>
                <w:b/>
                <w:spacing w:val="-7"/>
              </w:rPr>
              <w:t xml:space="preserve"> </w:t>
            </w:r>
            <w:r>
              <w:rPr>
                <w:b/>
              </w:rPr>
              <w:t>Grant</w:t>
            </w:r>
            <w:r>
              <w:rPr>
                <w:b/>
                <w:spacing w:val="-5"/>
              </w:rPr>
              <w:t xml:space="preserve"> </w:t>
            </w:r>
            <w:r>
              <w:rPr>
                <w:b/>
                <w:spacing w:val="-2"/>
              </w:rPr>
              <w:t>Program</w:t>
            </w:r>
          </w:p>
        </w:tc>
      </w:tr>
      <w:tr w:rsidR="003E015B" w14:paraId="769C2730" w14:textId="77777777">
        <w:trPr>
          <w:trHeight w:val="3597"/>
        </w:trPr>
        <w:tc>
          <w:tcPr>
            <w:tcW w:w="1706" w:type="dxa"/>
          </w:tcPr>
          <w:p w14:paraId="769C272C" w14:textId="77777777" w:rsidR="003E015B" w:rsidRDefault="003E015B">
            <w:pPr>
              <w:pStyle w:val="TableParagraph"/>
              <w:rPr>
                <w:rFonts w:ascii="Times New Roman"/>
                <w:sz w:val="20"/>
              </w:rPr>
            </w:pPr>
          </w:p>
        </w:tc>
        <w:tc>
          <w:tcPr>
            <w:tcW w:w="8100" w:type="dxa"/>
          </w:tcPr>
          <w:p w14:paraId="769C272D" w14:textId="77777777" w:rsidR="003E015B" w:rsidRDefault="003C74BC">
            <w:pPr>
              <w:pStyle w:val="TableParagraph"/>
              <w:spacing w:before="100"/>
              <w:ind w:left="105"/>
            </w:pPr>
            <w:r>
              <w:rPr>
                <w:u w:val="single"/>
              </w:rPr>
              <w:t>Business</w:t>
            </w:r>
            <w:r>
              <w:rPr>
                <w:spacing w:val="-8"/>
                <w:u w:val="single"/>
              </w:rPr>
              <w:t xml:space="preserve"> </w:t>
            </w:r>
            <w:r>
              <w:rPr>
                <w:u w:val="single"/>
              </w:rPr>
              <w:t>Development</w:t>
            </w:r>
            <w:r>
              <w:rPr>
                <w:spacing w:val="-6"/>
                <w:u w:val="single"/>
              </w:rPr>
              <w:t xml:space="preserve"> </w:t>
            </w:r>
            <w:r>
              <w:rPr>
                <w:spacing w:val="-2"/>
                <w:u w:val="single"/>
              </w:rPr>
              <w:t>Program</w:t>
            </w:r>
          </w:p>
          <w:p w14:paraId="769C272E" w14:textId="77777777" w:rsidR="003E015B" w:rsidRDefault="003C74BC">
            <w:pPr>
              <w:pStyle w:val="TableParagraph"/>
              <w:spacing w:before="141" w:line="276" w:lineRule="auto"/>
              <w:ind w:left="105" w:right="197"/>
            </w:pPr>
            <w:r>
              <w:t>Applications for Business Development grants may be requested at any time, and the State may issue commitments at any time for project funding contingent upon receipt of an acceptable</w:t>
            </w:r>
            <w:r>
              <w:rPr>
                <w:spacing w:val="-1"/>
              </w:rPr>
              <w:t xml:space="preserve"> </w:t>
            </w:r>
            <w:r>
              <w:t>written</w:t>
            </w:r>
            <w:r>
              <w:rPr>
                <w:spacing w:val="-2"/>
              </w:rPr>
              <w:t xml:space="preserve"> </w:t>
            </w:r>
            <w:r>
              <w:t>commitment from the business (if job creation or</w:t>
            </w:r>
            <w:r>
              <w:rPr>
                <w:spacing w:val="-1"/>
              </w:rPr>
              <w:t xml:space="preserve"> </w:t>
            </w:r>
            <w:r>
              <w:t>retention is involved), acceptable application information, compliance with CDBG program guidelines and HUD regulations, and availability of program funding. Applications are considered for award once all application documentation has been received and are reviewed</w:t>
            </w:r>
            <w:r>
              <w:rPr>
                <w:spacing w:val="-4"/>
              </w:rPr>
              <w:t xml:space="preserve"> </w:t>
            </w:r>
            <w:r>
              <w:t>for</w:t>
            </w:r>
            <w:r>
              <w:rPr>
                <w:spacing w:val="-5"/>
              </w:rPr>
              <w:t xml:space="preserve"> </w:t>
            </w:r>
            <w:r>
              <w:t>completeness</w:t>
            </w:r>
            <w:r>
              <w:rPr>
                <w:spacing w:val="-5"/>
              </w:rPr>
              <w:t xml:space="preserve"> </w:t>
            </w:r>
            <w:r>
              <w:t>and</w:t>
            </w:r>
            <w:r>
              <w:rPr>
                <w:spacing w:val="-4"/>
              </w:rPr>
              <w:t xml:space="preserve"> </w:t>
            </w:r>
            <w:r>
              <w:t>compliance</w:t>
            </w:r>
            <w:r>
              <w:rPr>
                <w:spacing w:val="-5"/>
              </w:rPr>
              <w:t xml:space="preserve"> </w:t>
            </w:r>
            <w:r>
              <w:t>with</w:t>
            </w:r>
            <w:r>
              <w:rPr>
                <w:spacing w:val="-6"/>
              </w:rPr>
              <w:t xml:space="preserve"> </w:t>
            </w:r>
            <w:r>
              <w:t>Program</w:t>
            </w:r>
            <w:r>
              <w:rPr>
                <w:spacing w:val="-2"/>
              </w:rPr>
              <w:t xml:space="preserve"> </w:t>
            </w:r>
            <w:r>
              <w:t>requirements</w:t>
            </w:r>
            <w:r>
              <w:rPr>
                <w:spacing w:val="-3"/>
              </w:rPr>
              <w:t xml:space="preserve"> </w:t>
            </w:r>
            <w:r>
              <w:t>and</w:t>
            </w:r>
            <w:r>
              <w:rPr>
                <w:spacing w:val="-4"/>
              </w:rPr>
              <w:t xml:space="preserve"> </w:t>
            </w:r>
            <w:r>
              <w:t>applicable HUD regulations. The following factors are also considered in making a funding decision: Market conditions or need for the project, economic impact, leveraging, and</w:t>
            </w:r>
          </w:p>
          <w:p w14:paraId="769C272F" w14:textId="77777777" w:rsidR="003E015B" w:rsidRDefault="003C74BC">
            <w:pPr>
              <w:pStyle w:val="TableParagraph"/>
              <w:spacing w:line="265" w:lineRule="exact"/>
              <w:ind w:left="105"/>
            </w:pPr>
            <w:r>
              <w:t>viability</w:t>
            </w:r>
            <w:r>
              <w:rPr>
                <w:spacing w:val="-4"/>
              </w:rPr>
              <w:t xml:space="preserve"> </w:t>
            </w:r>
            <w:r>
              <w:t>and</w:t>
            </w:r>
            <w:r>
              <w:rPr>
                <w:spacing w:val="-4"/>
              </w:rPr>
              <w:t xml:space="preserve"> </w:t>
            </w:r>
            <w:r>
              <w:t>level</w:t>
            </w:r>
            <w:r>
              <w:rPr>
                <w:spacing w:val="-6"/>
              </w:rPr>
              <w:t xml:space="preserve"> </w:t>
            </w:r>
            <w:r>
              <w:t>of</w:t>
            </w:r>
            <w:r>
              <w:rPr>
                <w:spacing w:val="-2"/>
              </w:rPr>
              <w:t xml:space="preserve"> </w:t>
            </w:r>
            <w:r>
              <w:t>public</w:t>
            </w:r>
            <w:r>
              <w:rPr>
                <w:spacing w:val="-4"/>
              </w:rPr>
              <w:t xml:space="preserve"> </w:t>
            </w:r>
            <w:r>
              <w:rPr>
                <w:spacing w:val="-2"/>
              </w:rPr>
              <w:t>risk.</w:t>
            </w:r>
          </w:p>
        </w:tc>
      </w:tr>
      <w:tr w:rsidR="003E015B" w14:paraId="769C2735" w14:textId="77777777">
        <w:trPr>
          <w:trHeight w:val="3469"/>
        </w:trPr>
        <w:tc>
          <w:tcPr>
            <w:tcW w:w="1706" w:type="dxa"/>
          </w:tcPr>
          <w:p w14:paraId="769C2731" w14:textId="77777777" w:rsidR="003E015B" w:rsidRDefault="003C74BC">
            <w:pPr>
              <w:pStyle w:val="TableParagraph"/>
              <w:spacing w:before="66" w:line="280" w:lineRule="atLeast"/>
              <w:ind w:left="107" w:right="102"/>
              <w:rPr>
                <w:b/>
                <w:sz w:val="20"/>
              </w:rPr>
            </w:pPr>
            <w:r>
              <w:rPr>
                <w:b/>
                <w:sz w:val="20"/>
              </w:rPr>
              <w:t xml:space="preserve">If only summary criteria were described, how can potential applicants access </w:t>
            </w:r>
            <w:r>
              <w:rPr>
                <w:b/>
                <w:spacing w:val="-2"/>
                <w:sz w:val="20"/>
              </w:rPr>
              <w:t xml:space="preserve">application </w:t>
            </w:r>
            <w:r>
              <w:rPr>
                <w:b/>
                <w:sz w:val="20"/>
              </w:rPr>
              <w:t>manuals or other state</w:t>
            </w:r>
            <w:r>
              <w:rPr>
                <w:b/>
                <w:spacing w:val="-12"/>
                <w:sz w:val="20"/>
              </w:rPr>
              <w:t xml:space="preserve"> </w:t>
            </w:r>
            <w:r>
              <w:rPr>
                <w:b/>
                <w:sz w:val="20"/>
              </w:rPr>
              <w:t xml:space="preserve">publications describing the </w:t>
            </w:r>
            <w:r>
              <w:rPr>
                <w:b/>
                <w:spacing w:val="-2"/>
                <w:sz w:val="20"/>
              </w:rPr>
              <w:t xml:space="preserve">application </w:t>
            </w:r>
            <w:r>
              <w:rPr>
                <w:b/>
                <w:sz w:val="20"/>
              </w:rPr>
              <w:t xml:space="preserve">criteria? (CDBG </w:t>
            </w:r>
            <w:r>
              <w:rPr>
                <w:b/>
                <w:spacing w:val="-2"/>
                <w:sz w:val="20"/>
              </w:rPr>
              <w:t>Only)</w:t>
            </w:r>
          </w:p>
        </w:tc>
        <w:tc>
          <w:tcPr>
            <w:tcW w:w="8100" w:type="dxa"/>
          </w:tcPr>
          <w:p w14:paraId="769C2732" w14:textId="77777777" w:rsidR="003E015B" w:rsidRDefault="003C74BC">
            <w:pPr>
              <w:pStyle w:val="TableParagraph"/>
              <w:spacing w:before="100" w:line="276" w:lineRule="auto"/>
              <w:ind w:left="105"/>
            </w:pPr>
            <w:r>
              <w:t>Each</w:t>
            </w:r>
            <w:r>
              <w:rPr>
                <w:spacing w:val="-4"/>
              </w:rPr>
              <w:t xml:space="preserve"> </w:t>
            </w:r>
            <w:r>
              <w:t>year,</w:t>
            </w:r>
            <w:r>
              <w:rPr>
                <w:spacing w:val="-3"/>
              </w:rPr>
              <w:t xml:space="preserve"> </w:t>
            </w:r>
            <w:r>
              <w:t>the</w:t>
            </w:r>
            <w:r>
              <w:rPr>
                <w:spacing w:val="-2"/>
              </w:rPr>
              <w:t xml:space="preserve"> </w:t>
            </w:r>
            <w:r>
              <w:t>State</w:t>
            </w:r>
            <w:r>
              <w:rPr>
                <w:spacing w:val="-2"/>
              </w:rPr>
              <w:t xml:space="preserve"> </w:t>
            </w:r>
            <w:r>
              <w:t>updates</w:t>
            </w:r>
            <w:r>
              <w:rPr>
                <w:spacing w:val="-3"/>
              </w:rPr>
              <w:t xml:space="preserve"> </w:t>
            </w:r>
            <w:r>
              <w:t>its</w:t>
            </w:r>
            <w:r>
              <w:rPr>
                <w:spacing w:val="-5"/>
              </w:rPr>
              <w:t xml:space="preserve"> </w:t>
            </w:r>
            <w:r>
              <w:t>annual</w:t>
            </w:r>
            <w:r>
              <w:rPr>
                <w:spacing w:val="-3"/>
              </w:rPr>
              <w:t xml:space="preserve"> </w:t>
            </w:r>
            <w:r>
              <w:t>plan</w:t>
            </w:r>
            <w:r>
              <w:rPr>
                <w:spacing w:val="-4"/>
              </w:rPr>
              <w:t xml:space="preserve"> </w:t>
            </w:r>
            <w:r>
              <w:t>or</w:t>
            </w:r>
            <w:r>
              <w:rPr>
                <w:spacing w:val="-3"/>
              </w:rPr>
              <w:t xml:space="preserve"> </w:t>
            </w:r>
            <w:r>
              <w:t>CDBG</w:t>
            </w:r>
            <w:r>
              <w:rPr>
                <w:spacing w:val="-7"/>
              </w:rPr>
              <w:t xml:space="preserve"> </w:t>
            </w:r>
            <w:r>
              <w:t>Program</w:t>
            </w:r>
            <w:r>
              <w:rPr>
                <w:spacing w:val="-4"/>
              </w:rPr>
              <w:t xml:space="preserve"> </w:t>
            </w:r>
            <w:r>
              <w:t>Description</w:t>
            </w:r>
            <w:r>
              <w:rPr>
                <w:spacing w:val="-6"/>
              </w:rPr>
              <w:t xml:space="preserve"> </w:t>
            </w:r>
            <w:r>
              <w:t>and</w:t>
            </w:r>
            <w:r>
              <w:rPr>
                <w:spacing w:val="-4"/>
              </w:rPr>
              <w:t xml:space="preserve"> </w:t>
            </w:r>
            <w:r>
              <w:t xml:space="preserve">applicant guidance documents and posts them on the </w:t>
            </w:r>
            <w:hyperlink r:id="rId47">
              <w:r>
                <w:rPr>
                  <w:color w:val="0000FF"/>
                  <w:u w:val="single" w:color="0000FF"/>
                </w:rPr>
                <w:t>https://www.cdbgSC.com</w:t>
              </w:r>
            </w:hyperlink>
            <w:r>
              <w:rPr>
                <w:color w:val="0000FF"/>
              </w:rPr>
              <w:t xml:space="preserve"> </w:t>
            </w:r>
            <w:r>
              <w:t>website. These include the CDBG Program Description, CDBG Application Guidelines and CDBG Implementation Manual, as well as other information helpful to potential applicants.</w:t>
            </w:r>
          </w:p>
          <w:p w14:paraId="769C2733" w14:textId="77777777" w:rsidR="003E015B" w:rsidRDefault="003C74BC">
            <w:pPr>
              <w:pStyle w:val="TableParagraph"/>
              <w:ind w:left="105"/>
            </w:pPr>
            <w:r>
              <w:t>Application</w:t>
            </w:r>
            <w:r>
              <w:rPr>
                <w:spacing w:val="-4"/>
              </w:rPr>
              <w:t xml:space="preserve"> </w:t>
            </w:r>
            <w:r>
              <w:t>request</w:t>
            </w:r>
            <w:r>
              <w:rPr>
                <w:spacing w:val="-2"/>
              </w:rPr>
              <w:t xml:space="preserve"> </w:t>
            </w:r>
            <w:r>
              <w:t>forms</w:t>
            </w:r>
            <w:r>
              <w:rPr>
                <w:spacing w:val="-4"/>
              </w:rPr>
              <w:t xml:space="preserve"> </w:t>
            </w:r>
            <w:r>
              <w:t>can</w:t>
            </w:r>
            <w:r>
              <w:rPr>
                <w:spacing w:val="-4"/>
              </w:rPr>
              <w:t xml:space="preserve"> </w:t>
            </w:r>
            <w:r>
              <w:t>also</w:t>
            </w:r>
            <w:r>
              <w:rPr>
                <w:spacing w:val="-3"/>
              </w:rPr>
              <w:t xml:space="preserve"> </w:t>
            </w:r>
            <w:r>
              <w:t>be</w:t>
            </w:r>
            <w:r>
              <w:rPr>
                <w:spacing w:val="-2"/>
              </w:rPr>
              <w:t xml:space="preserve"> </w:t>
            </w:r>
            <w:r>
              <w:t>found</w:t>
            </w:r>
            <w:r>
              <w:rPr>
                <w:spacing w:val="-4"/>
              </w:rPr>
              <w:t xml:space="preserve"> </w:t>
            </w:r>
            <w:r>
              <w:t>on</w:t>
            </w:r>
            <w:r>
              <w:rPr>
                <w:spacing w:val="-5"/>
              </w:rPr>
              <w:t xml:space="preserve"> </w:t>
            </w:r>
            <w:r>
              <w:t>the</w:t>
            </w:r>
            <w:r>
              <w:rPr>
                <w:spacing w:val="-4"/>
              </w:rPr>
              <w:t xml:space="preserve"> </w:t>
            </w:r>
            <w:r>
              <w:rPr>
                <w:spacing w:val="-2"/>
              </w:rPr>
              <w:t>website.</w:t>
            </w:r>
          </w:p>
          <w:p w14:paraId="769C2734" w14:textId="77777777" w:rsidR="003E015B" w:rsidRDefault="003C74BC">
            <w:pPr>
              <w:pStyle w:val="TableParagraph"/>
              <w:spacing w:before="140" w:line="276" w:lineRule="auto"/>
              <w:ind w:left="105"/>
            </w:pPr>
            <w:r>
              <w:t>Note</w:t>
            </w:r>
            <w:r>
              <w:rPr>
                <w:spacing w:val="-5"/>
              </w:rPr>
              <w:t xml:space="preserve"> </w:t>
            </w:r>
            <w:r>
              <w:t>that</w:t>
            </w:r>
            <w:r>
              <w:rPr>
                <w:spacing w:val="-2"/>
              </w:rPr>
              <w:t xml:space="preserve"> </w:t>
            </w:r>
            <w:r>
              <w:t>both</w:t>
            </w:r>
            <w:r>
              <w:rPr>
                <w:spacing w:val="-4"/>
              </w:rPr>
              <w:t xml:space="preserve"> </w:t>
            </w:r>
            <w:r>
              <w:t>the</w:t>
            </w:r>
            <w:r>
              <w:rPr>
                <w:spacing w:val="-2"/>
              </w:rPr>
              <w:t xml:space="preserve"> </w:t>
            </w:r>
            <w:r>
              <w:t>CDBG</w:t>
            </w:r>
            <w:r>
              <w:rPr>
                <w:spacing w:val="-5"/>
              </w:rPr>
              <w:t xml:space="preserve"> </w:t>
            </w:r>
            <w:r>
              <w:t>Program</w:t>
            </w:r>
            <w:r>
              <w:rPr>
                <w:spacing w:val="-4"/>
              </w:rPr>
              <w:t xml:space="preserve"> </w:t>
            </w:r>
            <w:r>
              <w:t>Description</w:t>
            </w:r>
            <w:r>
              <w:rPr>
                <w:spacing w:val="-4"/>
              </w:rPr>
              <w:t xml:space="preserve"> </w:t>
            </w:r>
            <w:r>
              <w:t>and</w:t>
            </w:r>
            <w:r>
              <w:rPr>
                <w:spacing w:val="-4"/>
              </w:rPr>
              <w:t xml:space="preserve"> </w:t>
            </w:r>
            <w:r>
              <w:t>Application</w:t>
            </w:r>
            <w:r>
              <w:rPr>
                <w:spacing w:val="-4"/>
              </w:rPr>
              <w:t xml:space="preserve"> </w:t>
            </w:r>
            <w:r>
              <w:t>Guidelines</w:t>
            </w:r>
            <w:r>
              <w:rPr>
                <w:spacing w:val="-3"/>
              </w:rPr>
              <w:t xml:space="preserve"> </w:t>
            </w:r>
            <w:r>
              <w:t>define</w:t>
            </w:r>
            <w:r>
              <w:rPr>
                <w:spacing w:val="-7"/>
              </w:rPr>
              <w:t xml:space="preserve"> </w:t>
            </w:r>
            <w:r>
              <w:t>and describe all scoring criteria and provide a more in-depth discussion of application requirements and how each type of CDBG application will be reviewed.</w:t>
            </w:r>
          </w:p>
        </w:tc>
      </w:tr>
      <w:tr w:rsidR="003E015B" w14:paraId="769C2741" w14:textId="77777777">
        <w:trPr>
          <w:trHeight w:val="4201"/>
        </w:trPr>
        <w:tc>
          <w:tcPr>
            <w:tcW w:w="1706" w:type="dxa"/>
          </w:tcPr>
          <w:p w14:paraId="769C2736" w14:textId="77777777" w:rsidR="003E015B" w:rsidRDefault="003C74BC">
            <w:pPr>
              <w:pStyle w:val="TableParagraph"/>
              <w:spacing w:before="102" w:line="276" w:lineRule="auto"/>
              <w:ind w:left="107" w:right="150"/>
              <w:rPr>
                <w:b/>
                <w:sz w:val="20"/>
              </w:rPr>
            </w:pPr>
            <w:r>
              <w:rPr>
                <w:b/>
                <w:sz w:val="20"/>
              </w:rPr>
              <w:t>Describe how resources</w:t>
            </w:r>
            <w:r>
              <w:rPr>
                <w:b/>
                <w:spacing w:val="-12"/>
                <w:sz w:val="20"/>
              </w:rPr>
              <w:t xml:space="preserve"> </w:t>
            </w:r>
            <w:r>
              <w:rPr>
                <w:b/>
                <w:sz w:val="20"/>
              </w:rPr>
              <w:t>will</w:t>
            </w:r>
            <w:r>
              <w:rPr>
                <w:b/>
                <w:spacing w:val="-11"/>
                <w:sz w:val="20"/>
              </w:rPr>
              <w:t xml:space="preserve"> </w:t>
            </w:r>
            <w:r>
              <w:rPr>
                <w:b/>
                <w:sz w:val="20"/>
              </w:rPr>
              <w:t>be allocated</w:t>
            </w:r>
            <w:r>
              <w:rPr>
                <w:b/>
                <w:spacing w:val="-12"/>
                <w:sz w:val="20"/>
              </w:rPr>
              <w:t xml:space="preserve"> </w:t>
            </w:r>
            <w:r>
              <w:rPr>
                <w:b/>
                <w:sz w:val="20"/>
              </w:rPr>
              <w:t xml:space="preserve">among </w:t>
            </w:r>
            <w:r>
              <w:rPr>
                <w:b/>
                <w:spacing w:val="-2"/>
                <w:sz w:val="20"/>
              </w:rPr>
              <w:t>funding categories.</w:t>
            </w:r>
          </w:p>
        </w:tc>
        <w:tc>
          <w:tcPr>
            <w:tcW w:w="8100" w:type="dxa"/>
          </w:tcPr>
          <w:p w14:paraId="769C2737" w14:textId="014E0842" w:rsidR="003E015B" w:rsidRDefault="003C74BC">
            <w:pPr>
              <w:pStyle w:val="TableParagraph"/>
              <w:spacing w:before="100"/>
              <w:ind w:left="105"/>
            </w:pPr>
            <w:r>
              <w:t>The</w:t>
            </w:r>
            <w:r>
              <w:rPr>
                <w:spacing w:val="-7"/>
              </w:rPr>
              <w:t xml:space="preserve"> </w:t>
            </w:r>
            <w:r>
              <w:t>State’s2024</w:t>
            </w:r>
            <w:r>
              <w:rPr>
                <w:spacing w:val="-6"/>
              </w:rPr>
              <w:t xml:space="preserve"> </w:t>
            </w:r>
            <w:r>
              <w:t>allocation</w:t>
            </w:r>
            <w:r>
              <w:rPr>
                <w:spacing w:val="-7"/>
              </w:rPr>
              <w:t xml:space="preserve"> </w:t>
            </w:r>
            <w:r>
              <w:t>is</w:t>
            </w:r>
            <w:r>
              <w:rPr>
                <w:spacing w:val="-5"/>
              </w:rPr>
              <w:t xml:space="preserve"> </w:t>
            </w:r>
            <w:r>
              <w:t>$19,809,810</w:t>
            </w:r>
            <w:r w:rsidR="002915AF">
              <w:t xml:space="preserve"> </w:t>
            </w:r>
            <w:r>
              <w:t>and</w:t>
            </w:r>
            <w:r>
              <w:rPr>
                <w:spacing w:val="-6"/>
              </w:rPr>
              <w:t xml:space="preserve"> </w:t>
            </w:r>
            <w:r>
              <w:t>plans</w:t>
            </w:r>
            <w:r>
              <w:rPr>
                <w:spacing w:val="-5"/>
              </w:rPr>
              <w:t xml:space="preserve"> </w:t>
            </w:r>
            <w:r>
              <w:t>the</w:t>
            </w:r>
            <w:r>
              <w:rPr>
                <w:spacing w:val="-5"/>
              </w:rPr>
              <w:t xml:space="preserve"> </w:t>
            </w:r>
            <w:r>
              <w:t>following</w:t>
            </w:r>
            <w:r>
              <w:rPr>
                <w:spacing w:val="-5"/>
              </w:rPr>
              <w:t xml:space="preserve"> </w:t>
            </w:r>
            <w:r>
              <w:rPr>
                <w:spacing w:val="-2"/>
              </w:rPr>
              <w:t>distribution:</w:t>
            </w:r>
          </w:p>
          <w:p w14:paraId="769C2738" w14:textId="77777777" w:rsidR="003E015B" w:rsidRDefault="003C74BC">
            <w:pPr>
              <w:pStyle w:val="TableParagraph"/>
              <w:numPr>
                <w:ilvl w:val="0"/>
                <w:numId w:val="23"/>
              </w:numPr>
              <w:tabs>
                <w:tab w:val="left" w:pos="623"/>
              </w:tabs>
              <w:spacing w:before="98"/>
              <w:ind w:left="623" w:hanging="273"/>
            </w:pPr>
            <w:r>
              <w:t>Spring</w:t>
            </w:r>
            <w:r>
              <w:rPr>
                <w:spacing w:val="-7"/>
              </w:rPr>
              <w:t xml:space="preserve"> </w:t>
            </w:r>
            <w:r>
              <w:t>Funding</w:t>
            </w:r>
            <w:r>
              <w:rPr>
                <w:spacing w:val="-6"/>
              </w:rPr>
              <w:t xml:space="preserve"> </w:t>
            </w:r>
            <w:r>
              <w:rPr>
                <w:spacing w:val="-2"/>
              </w:rPr>
              <w:t>Round:</w:t>
            </w:r>
          </w:p>
          <w:p w14:paraId="769C2739" w14:textId="77777777" w:rsidR="003E015B" w:rsidRDefault="003C74BC">
            <w:pPr>
              <w:pStyle w:val="TableParagraph"/>
              <w:numPr>
                <w:ilvl w:val="1"/>
                <w:numId w:val="23"/>
              </w:numPr>
              <w:tabs>
                <w:tab w:val="left" w:pos="898"/>
              </w:tabs>
              <w:spacing w:before="102" w:line="273" w:lineRule="auto"/>
              <w:ind w:right="406"/>
            </w:pPr>
            <w:r>
              <w:t>Community</w:t>
            </w:r>
            <w:r>
              <w:rPr>
                <w:spacing w:val="-3"/>
              </w:rPr>
              <w:t xml:space="preserve"> </w:t>
            </w:r>
            <w:r>
              <w:t>Infrastructure</w:t>
            </w:r>
            <w:r>
              <w:rPr>
                <w:spacing w:val="-3"/>
              </w:rPr>
              <w:t xml:space="preserve"> </w:t>
            </w:r>
            <w:r>
              <w:t>-</w:t>
            </w:r>
            <w:r>
              <w:rPr>
                <w:spacing w:val="-6"/>
              </w:rPr>
              <w:t xml:space="preserve"> </w:t>
            </w:r>
            <w:r>
              <w:t>$9,000,000</w:t>
            </w:r>
            <w:r>
              <w:rPr>
                <w:spacing w:val="-3"/>
              </w:rPr>
              <w:t xml:space="preserve"> </w:t>
            </w:r>
            <w:r>
              <w:t>(note</w:t>
            </w:r>
            <w:r>
              <w:rPr>
                <w:spacing w:val="-6"/>
              </w:rPr>
              <w:t xml:space="preserve"> </w:t>
            </w:r>
            <w:r>
              <w:t>that</w:t>
            </w:r>
            <w:r>
              <w:rPr>
                <w:spacing w:val="-6"/>
              </w:rPr>
              <w:t xml:space="preserve"> </w:t>
            </w:r>
            <w:r>
              <w:t>funds</w:t>
            </w:r>
            <w:r>
              <w:rPr>
                <w:spacing w:val="-4"/>
              </w:rPr>
              <w:t xml:space="preserve"> </w:t>
            </w:r>
            <w:r>
              <w:t>remaining</w:t>
            </w:r>
            <w:r>
              <w:rPr>
                <w:spacing w:val="-5"/>
              </w:rPr>
              <w:t xml:space="preserve"> </w:t>
            </w:r>
            <w:r>
              <w:t>after</w:t>
            </w:r>
            <w:r>
              <w:rPr>
                <w:spacing w:val="-6"/>
              </w:rPr>
              <w:t xml:space="preserve"> </w:t>
            </w:r>
            <w:r>
              <w:t>the Spring funding round will become available for the Fall funding round)</w:t>
            </w:r>
          </w:p>
          <w:p w14:paraId="769C273A" w14:textId="77777777" w:rsidR="003E015B" w:rsidRDefault="003C74BC">
            <w:pPr>
              <w:pStyle w:val="TableParagraph"/>
              <w:numPr>
                <w:ilvl w:val="0"/>
                <w:numId w:val="23"/>
              </w:numPr>
              <w:tabs>
                <w:tab w:val="left" w:pos="624"/>
              </w:tabs>
              <w:spacing w:before="64"/>
              <w:ind w:hanging="273"/>
            </w:pPr>
            <w:r>
              <w:t>Fall</w:t>
            </w:r>
            <w:r>
              <w:rPr>
                <w:spacing w:val="-5"/>
              </w:rPr>
              <w:t xml:space="preserve"> </w:t>
            </w:r>
            <w:r>
              <w:t>Funding</w:t>
            </w:r>
            <w:r>
              <w:rPr>
                <w:spacing w:val="-5"/>
              </w:rPr>
              <w:t xml:space="preserve"> </w:t>
            </w:r>
            <w:r>
              <w:rPr>
                <w:spacing w:val="-2"/>
              </w:rPr>
              <w:t>Round:</w:t>
            </w:r>
          </w:p>
          <w:p w14:paraId="769C273B" w14:textId="77777777" w:rsidR="003E015B" w:rsidRDefault="003C74BC">
            <w:pPr>
              <w:pStyle w:val="TableParagraph"/>
              <w:numPr>
                <w:ilvl w:val="1"/>
                <w:numId w:val="23"/>
              </w:numPr>
              <w:tabs>
                <w:tab w:val="left" w:pos="897"/>
              </w:tabs>
              <w:spacing w:before="102"/>
              <w:ind w:left="897" w:hanging="273"/>
            </w:pPr>
            <w:r>
              <w:t>Community</w:t>
            </w:r>
            <w:r>
              <w:rPr>
                <w:spacing w:val="-4"/>
              </w:rPr>
              <w:t xml:space="preserve"> </w:t>
            </w:r>
            <w:r>
              <w:t>Enrichment</w:t>
            </w:r>
            <w:r>
              <w:rPr>
                <w:spacing w:val="-6"/>
              </w:rPr>
              <w:t xml:space="preserve"> </w:t>
            </w:r>
            <w:r>
              <w:t>-</w:t>
            </w:r>
            <w:r>
              <w:rPr>
                <w:spacing w:val="-4"/>
              </w:rPr>
              <w:t xml:space="preserve"> </w:t>
            </w:r>
            <w:r>
              <w:rPr>
                <w:spacing w:val="-2"/>
              </w:rPr>
              <w:t>$7,115,516</w:t>
            </w:r>
          </w:p>
          <w:p w14:paraId="769C273C" w14:textId="77777777" w:rsidR="003E015B" w:rsidRDefault="003C74BC">
            <w:pPr>
              <w:pStyle w:val="TableParagraph"/>
              <w:numPr>
                <w:ilvl w:val="1"/>
                <w:numId w:val="23"/>
              </w:numPr>
              <w:tabs>
                <w:tab w:val="left" w:pos="898"/>
              </w:tabs>
              <w:spacing w:before="98"/>
              <w:ind w:hanging="273"/>
            </w:pPr>
            <w:r>
              <w:t>Local</w:t>
            </w:r>
            <w:r>
              <w:rPr>
                <w:spacing w:val="-6"/>
              </w:rPr>
              <w:t xml:space="preserve"> </w:t>
            </w:r>
            <w:r>
              <w:t>Priorities</w:t>
            </w:r>
            <w:r>
              <w:rPr>
                <w:spacing w:val="-1"/>
              </w:rPr>
              <w:t xml:space="preserve"> </w:t>
            </w:r>
            <w:r>
              <w:t>-</w:t>
            </w:r>
            <w:r>
              <w:rPr>
                <w:spacing w:val="-5"/>
              </w:rPr>
              <w:t xml:space="preserve"> </w:t>
            </w:r>
            <w:r>
              <w:rPr>
                <w:spacing w:val="-2"/>
              </w:rPr>
              <w:t>$1,000,000</w:t>
            </w:r>
          </w:p>
          <w:p w14:paraId="769C273D" w14:textId="77777777" w:rsidR="003E015B" w:rsidRDefault="003C74BC">
            <w:pPr>
              <w:pStyle w:val="TableParagraph"/>
              <w:numPr>
                <w:ilvl w:val="0"/>
                <w:numId w:val="23"/>
              </w:numPr>
              <w:tabs>
                <w:tab w:val="left" w:pos="624"/>
              </w:tabs>
              <w:spacing w:before="102"/>
              <w:ind w:hanging="273"/>
            </w:pPr>
            <w:r>
              <w:t>Ready</w:t>
            </w:r>
            <w:r>
              <w:rPr>
                <w:spacing w:val="-2"/>
              </w:rPr>
              <w:t xml:space="preserve"> </w:t>
            </w:r>
            <w:r>
              <w:t>to</w:t>
            </w:r>
            <w:r>
              <w:rPr>
                <w:spacing w:val="-2"/>
              </w:rPr>
              <w:t xml:space="preserve"> </w:t>
            </w:r>
            <w:r>
              <w:t>Go</w:t>
            </w:r>
            <w:r>
              <w:rPr>
                <w:spacing w:val="-2"/>
              </w:rPr>
              <w:t xml:space="preserve"> </w:t>
            </w:r>
            <w:r>
              <w:t xml:space="preserve">- </w:t>
            </w:r>
            <w:r>
              <w:rPr>
                <w:spacing w:val="-2"/>
              </w:rPr>
              <w:t>$500,000</w:t>
            </w:r>
          </w:p>
          <w:p w14:paraId="769C273E" w14:textId="77777777" w:rsidR="003E015B" w:rsidRDefault="003C74BC">
            <w:pPr>
              <w:pStyle w:val="TableParagraph"/>
              <w:numPr>
                <w:ilvl w:val="0"/>
                <w:numId w:val="23"/>
              </w:numPr>
              <w:tabs>
                <w:tab w:val="left" w:pos="624"/>
              </w:tabs>
              <w:spacing w:before="99"/>
              <w:ind w:hanging="273"/>
            </w:pPr>
            <w:r>
              <w:t>Business</w:t>
            </w:r>
            <w:r>
              <w:rPr>
                <w:spacing w:val="-6"/>
              </w:rPr>
              <w:t xml:space="preserve"> </w:t>
            </w:r>
            <w:r>
              <w:t>Development</w:t>
            </w:r>
            <w:r>
              <w:rPr>
                <w:spacing w:val="-4"/>
              </w:rPr>
              <w:t xml:space="preserve"> </w:t>
            </w:r>
            <w:r>
              <w:t>-</w:t>
            </w:r>
            <w:r>
              <w:rPr>
                <w:spacing w:val="-7"/>
              </w:rPr>
              <w:t xml:space="preserve"> </w:t>
            </w:r>
            <w:r>
              <w:rPr>
                <w:spacing w:val="-2"/>
              </w:rPr>
              <w:t>$1,000,000</w:t>
            </w:r>
          </w:p>
          <w:p w14:paraId="769C273F" w14:textId="77777777" w:rsidR="003E015B" w:rsidRDefault="003C74BC">
            <w:pPr>
              <w:pStyle w:val="TableParagraph"/>
              <w:numPr>
                <w:ilvl w:val="0"/>
                <w:numId w:val="23"/>
              </w:numPr>
              <w:tabs>
                <w:tab w:val="left" w:pos="624"/>
              </w:tabs>
              <w:spacing w:before="101"/>
              <w:ind w:hanging="273"/>
            </w:pPr>
            <w:r>
              <w:t>Regional</w:t>
            </w:r>
            <w:r>
              <w:rPr>
                <w:spacing w:val="-6"/>
              </w:rPr>
              <w:t xml:space="preserve"> </w:t>
            </w:r>
            <w:r>
              <w:t>Planning</w:t>
            </w:r>
            <w:r>
              <w:rPr>
                <w:spacing w:val="-3"/>
              </w:rPr>
              <w:t xml:space="preserve"> </w:t>
            </w:r>
            <w:r>
              <w:t>-</w:t>
            </w:r>
            <w:r>
              <w:rPr>
                <w:spacing w:val="-2"/>
              </w:rPr>
              <w:t xml:space="preserve"> $500,000</w:t>
            </w:r>
          </w:p>
          <w:p w14:paraId="769C2740" w14:textId="77777777" w:rsidR="003E015B" w:rsidRDefault="003C74BC">
            <w:pPr>
              <w:pStyle w:val="TableParagraph"/>
              <w:numPr>
                <w:ilvl w:val="0"/>
                <w:numId w:val="23"/>
              </w:numPr>
              <w:tabs>
                <w:tab w:val="left" w:pos="624"/>
              </w:tabs>
              <w:spacing w:before="99"/>
              <w:ind w:hanging="273"/>
            </w:pPr>
            <w:r>
              <w:t>State</w:t>
            </w:r>
            <w:r>
              <w:rPr>
                <w:spacing w:val="-4"/>
              </w:rPr>
              <w:t xml:space="preserve"> </w:t>
            </w:r>
            <w:r>
              <w:t>Administration</w:t>
            </w:r>
            <w:r>
              <w:rPr>
                <w:spacing w:val="-5"/>
              </w:rPr>
              <w:t xml:space="preserve"> </w:t>
            </w:r>
            <w:r>
              <w:t>-</w:t>
            </w:r>
            <w:r>
              <w:rPr>
                <w:spacing w:val="-6"/>
              </w:rPr>
              <w:t xml:space="preserve"> </w:t>
            </w:r>
            <w:r>
              <w:rPr>
                <w:spacing w:val="-2"/>
              </w:rPr>
              <w:t>$496,196*</w:t>
            </w:r>
          </w:p>
        </w:tc>
      </w:tr>
    </w:tbl>
    <w:p w14:paraId="769C2742" w14:textId="77777777" w:rsidR="003E015B" w:rsidRDefault="003E015B">
      <w:pPr>
        <w:sectPr w:rsidR="003E015B">
          <w:pgSz w:w="12240" w:h="15840"/>
          <w:pgMar w:top="1740" w:right="840" w:bottom="960" w:left="1080" w:header="719" w:footer="766" w:gutter="0"/>
          <w:cols w:space="720"/>
        </w:sectPr>
      </w:pPr>
    </w:p>
    <w:p w14:paraId="769C2743" w14:textId="77777777" w:rsidR="003E015B" w:rsidRDefault="003E015B">
      <w:pPr>
        <w:pStyle w:val="BodyText"/>
        <w:rPr>
          <w:sz w:val="20"/>
        </w:rPr>
      </w:pPr>
    </w:p>
    <w:p w14:paraId="769C2744" w14:textId="77777777" w:rsidR="003E015B" w:rsidRDefault="003E015B">
      <w:pPr>
        <w:pStyle w:val="BodyText"/>
        <w:spacing w:before="26"/>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8100"/>
      </w:tblGrid>
      <w:tr w:rsidR="003E015B" w14:paraId="769C2747" w14:textId="77777777">
        <w:trPr>
          <w:trHeight w:val="662"/>
        </w:trPr>
        <w:tc>
          <w:tcPr>
            <w:tcW w:w="1706" w:type="dxa"/>
          </w:tcPr>
          <w:p w14:paraId="769C2745" w14:textId="77777777" w:rsidR="003E015B" w:rsidRDefault="003C74BC">
            <w:pPr>
              <w:pStyle w:val="TableParagraph"/>
              <w:spacing w:before="66" w:line="280" w:lineRule="atLeast"/>
              <w:ind w:left="107" w:right="390"/>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46" w14:textId="77777777" w:rsidR="003E015B" w:rsidRDefault="003C74BC">
            <w:pPr>
              <w:pStyle w:val="TableParagraph"/>
              <w:spacing w:before="100"/>
              <w:ind w:left="105"/>
              <w:rPr>
                <w:b/>
              </w:rPr>
            </w:pPr>
            <w:r>
              <w:rPr>
                <w:b/>
              </w:rPr>
              <w:t>Community</w:t>
            </w:r>
            <w:r>
              <w:rPr>
                <w:b/>
                <w:spacing w:val="-5"/>
              </w:rPr>
              <w:t xml:space="preserve"> </w:t>
            </w:r>
            <w:r>
              <w:rPr>
                <w:b/>
              </w:rPr>
              <w:t>Development</w:t>
            </w:r>
            <w:r>
              <w:rPr>
                <w:b/>
                <w:spacing w:val="-7"/>
              </w:rPr>
              <w:t xml:space="preserve"> </w:t>
            </w:r>
            <w:r>
              <w:rPr>
                <w:b/>
              </w:rPr>
              <w:t>Block</w:t>
            </w:r>
            <w:r>
              <w:rPr>
                <w:b/>
                <w:spacing w:val="-7"/>
              </w:rPr>
              <w:t xml:space="preserve"> </w:t>
            </w:r>
            <w:r>
              <w:rPr>
                <w:b/>
              </w:rPr>
              <w:t>Grant</w:t>
            </w:r>
            <w:r>
              <w:rPr>
                <w:b/>
                <w:spacing w:val="-5"/>
              </w:rPr>
              <w:t xml:space="preserve"> </w:t>
            </w:r>
            <w:r>
              <w:rPr>
                <w:b/>
                <w:spacing w:val="-2"/>
              </w:rPr>
              <w:t>Program</w:t>
            </w:r>
          </w:p>
        </w:tc>
      </w:tr>
      <w:tr w:rsidR="003E015B" w14:paraId="769C274D" w14:textId="77777777">
        <w:trPr>
          <w:trHeight w:val="3808"/>
        </w:trPr>
        <w:tc>
          <w:tcPr>
            <w:tcW w:w="1706" w:type="dxa"/>
          </w:tcPr>
          <w:p w14:paraId="769C2748" w14:textId="77777777" w:rsidR="003E015B" w:rsidRDefault="003E015B">
            <w:pPr>
              <w:pStyle w:val="TableParagraph"/>
              <w:rPr>
                <w:rFonts w:ascii="Times New Roman"/>
                <w:sz w:val="20"/>
              </w:rPr>
            </w:pPr>
          </w:p>
        </w:tc>
        <w:tc>
          <w:tcPr>
            <w:tcW w:w="8100" w:type="dxa"/>
          </w:tcPr>
          <w:p w14:paraId="769C2749" w14:textId="77777777" w:rsidR="003E015B" w:rsidRDefault="003C74BC">
            <w:pPr>
              <w:pStyle w:val="TableParagraph"/>
              <w:numPr>
                <w:ilvl w:val="0"/>
                <w:numId w:val="22"/>
              </w:numPr>
              <w:tabs>
                <w:tab w:val="left" w:pos="623"/>
              </w:tabs>
              <w:spacing w:line="280" w:lineRule="exact"/>
              <w:ind w:left="623" w:hanging="273"/>
            </w:pPr>
            <w:r>
              <w:t>State</w:t>
            </w:r>
            <w:r>
              <w:rPr>
                <w:spacing w:val="-6"/>
              </w:rPr>
              <w:t xml:space="preserve"> </w:t>
            </w:r>
            <w:r>
              <w:t>Technical</w:t>
            </w:r>
            <w:r>
              <w:rPr>
                <w:spacing w:val="-4"/>
              </w:rPr>
              <w:t xml:space="preserve"> </w:t>
            </w:r>
            <w:r>
              <w:t>Assistance</w:t>
            </w:r>
            <w:r>
              <w:rPr>
                <w:spacing w:val="-4"/>
              </w:rPr>
              <w:t xml:space="preserve"> </w:t>
            </w:r>
            <w:r>
              <w:t>-</w:t>
            </w:r>
            <w:r>
              <w:rPr>
                <w:spacing w:val="-6"/>
              </w:rPr>
              <w:t xml:space="preserve"> </w:t>
            </w:r>
            <w:r>
              <w:rPr>
                <w:spacing w:val="-2"/>
              </w:rPr>
              <w:t>$198,098*</w:t>
            </w:r>
          </w:p>
          <w:p w14:paraId="769C274A" w14:textId="77777777" w:rsidR="003E015B" w:rsidRDefault="003C74BC">
            <w:pPr>
              <w:pStyle w:val="TableParagraph"/>
              <w:spacing w:before="142" w:line="276" w:lineRule="auto"/>
              <w:ind w:left="105" w:right="136"/>
            </w:pPr>
            <w:r>
              <w:t>Note that for AP-20 Goals funding and AP-25 Allocation Priorities percentage calculations, Local Priorities has been included with Community Enrichment for the Community</w:t>
            </w:r>
            <w:r>
              <w:rPr>
                <w:spacing w:val="-2"/>
              </w:rPr>
              <w:t xml:space="preserve"> </w:t>
            </w:r>
            <w:r>
              <w:t>Sustainability</w:t>
            </w:r>
            <w:r>
              <w:rPr>
                <w:spacing w:val="-3"/>
              </w:rPr>
              <w:t xml:space="preserve"> </w:t>
            </w:r>
            <w:r>
              <w:t>goal,</w:t>
            </w:r>
            <w:r>
              <w:rPr>
                <w:spacing w:val="-3"/>
              </w:rPr>
              <w:t xml:space="preserve"> </w:t>
            </w:r>
            <w:r>
              <w:t>and</w:t>
            </w:r>
            <w:r>
              <w:rPr>
                <w:spacing w:val="-4"/>
              </w:rPr>
              <w:t xml:space="preserve"> </w:t>
            </w:r>
            <w:r>
              <w:t>Ready</w:t>
            </w:r>
            <w:r>
              <w:rPr>
                <w:spacing w:val="-4"/>
              </w:rPr>
              <w:t xml:space="preserve"> </w:t>
            </w:r>
            <w:r>
              <w:t>to</w:t>
            </w:r>
            <w:r>
              <w:rPr>
                <w:spacing w:val="-4"/>
              </w:rPr>
              <w:t xml:space="preserve"> </w:t>
            </w:r>
            <w:r>
              <w:t>Go</w:t>
            </w:r>
            <w:r>
              <w:rPr>
                <w:spacing w:val="-2"/>
              </w:rPr>
              <w:t xml:space="preserve"> </w:t>
            </w:r>
            <w:r>
              <w:t>has</w:t>
            </w:r>
            <w:r>
              <w:rPr>
                <w:spacing w:val="-3"/>
              </w:rPr>
              <w:t xml:space="preserve"> </w:t>
            </w:r>
            <w:r>
              <w:t>been</w:t>
            </w:r>
            <w:r>
              <w:rPr>
                <w:spacing w:val="-4"/>
              </w:rPr>
              <w:t xml:space="preserve"> </w:t>
            </w:r>
            <w:r>
              <w:t>included</w:t>
            </w:r>
            <w:r>
              <w:rPr>
                <w:spacing w:val="-6"/>
              </w:rPr>
              <w:t xml:space="preserve"> </w:t>
            </w:r>
            <w:r>
              <w:t>with</w:t>
            </w:r>
            <w:r>
              <w:rPr>
                <w:spacing w:val="-4"/>
              </w:rPr>
              <w:t xml:space="preserve"> </w:t>
            </w:r>
            <w:r>
              <w:t>Community Infrastructure in the Public Infrastructure &amp; Facilities goal.</w:t>
            </w:r>
          </w:p>
          <w:p w14:paraId="769C274B" w14:textId="77777777" w:rsidR="003E015B" w:rsidRDefault="003C74BC">
            <w:pPr>
              <w:pStyle w:val="TableParagraph"/>
              <w:spacing w:before="98" w:line="276" w:lineRule="auto"/>
              <w:ind w:left="105" w:right="136"/>
            </w:pPr>
            <w:r>
              <w:t>* The amount for State Administration is equal to the allowable amount, or 2% of the annual</w:t>
            </w:r>
            <w:r>
              <w:rPr>
                <w:spacing w:val="-2"/>
              </w:rPr>
              <w:t xml:space="preserve"> </w:t>
            </w:r>
            <w:r>
              <w:t>allocation</w:t>
            </w:r>
            <w:r>
              <w:rPr>
                <w:spacing w:val="-3"/>
              </w:rPr>
              <w:t xml:space="preserve"> </w:t>
            </w:r>
            <w:r>
              <w:t>plus</w:t>
            </w:r>
            <w:r>
              <w:rPr>
                <w:spacing w:val="-4"/>
              </w:rPr>
              <w:t xml:space="preserve"> </w:t>
            </w:r>
            <w:r>
              <w:t>$100,000,</w:t>
            </w:r>
            <w:r>
              <w:rPr>
                <w:spacing w:val="-2"/>
              </w:rPr>
              <w:t xml:space="preserve"> </w:t>
            </w:r>
            <w:r>
              <w:t>and</w:t>
            </w:r>
            <w:r>
              <w:rPr>
                <w:spacing w:val="-3"/>
              </w:rPr>
              <w:t xml:space="preserve"> </w:t>
            </w:r>
            <w:r>
              <w:t>all</w:t>
            </w:r>
            <w:r>
              <w:rPr>
                <w:spacing w:val="-2"/>
              </w:rPr>
              <w:t xml:space="preserve"> </w:t>
            </w:r>
            <w:r>
              <w:t>but</w:t>
            </w:r>
            <w:r>
              <w:rPr>
                <w:spacing w:val="-4"/>
              </w:rPr>
              <w:t xml:space="preserve"> </w:t>
            </w:r>
            <w:r>
              <w:t>the</w:t>
            </w:r>
            <w:r>
              <w:rPr>
                <w:spacing w:val="-4"/>
              </w:rPr>
              <w:t xml:space="preserve"> </w:t>
            </w:r>
            <w:r>
              <w:t>additional</w:t>
            </w:r>
            <w:r>
              <w:rPr>
                <w:spacing w:val="-2"/>
              </w:rPr>
              <w:t xml:space="preserve"> </w:t>
            </w:r>
            <w:r>
              <w:t>$100,000</w:t>
            </w:r>
            <w:r>
              <w:rPr>
                <w:spacing w:val="-1"/>
              </w:rPr>
              <w:t xml:space="preserve"> </w:t>
            </w:r>
            <w:r>
              <w:t>will</w:t>
            </w:r>
            <w:r>
              <w:rPr>
                <w:spacing w:val="-5"/>
              </w:rPr>
              <w:t xml:space="preserve"> </w:t>
            </w:r>
            <w:r>
              <w:t>be</w:t>
            </w:r>
            <w:r>
              <w:rPr>
                <w:spacing w:val="-4"/>
              </w:rPr>
              <w:t xml:space="preserve"> </w:t>
            </w:r>
            <w:r>
              <w:t>matched</w:t>
            </w:r>
            <w:r>
              <w:rPr>
                <w:spacing w:val="-3"/>
              </w:rPr>
              <w:t xml:space="preserve"> </w:t>
            </w:r>
            <w:r>
              <w:t>by state</w:t>
            </w:r>
            <w:r>
              <w:rPr>
                <w:spacing w:val="-5"/>
              </w:rPr>
              <w:t xml:space="preserve"> </w:t>
            </w:r>
            <w:r>
              <w:t>funds.</w:t>
            </w:r>
            <w:r>
              <w:rPr>
                <w:spacing w:val="-3"/>
              </w:rPr>
              <w:t xml:space="preserve"> </w:t>
            </w:r>
            <w:r>
              <w:t>The</w:t>
            </w:r>
            <w:r>
              <w:rPr>
                <w:spacing w:val="-2"/>
              </w:rPr>
              <w:t xml:space="preserve"> </w:t>
            </w:r>
            <w:r>
              <w:t>amount</w:t>
            </w:r>
            <w:r>
              <w:rPr>
                <w:spacing w:val="-2"/>
              </w:rPr>
              <w:t xml:space="preserve"> </w:t>
            </w:r>
            <w:r>
              <w:t>for</w:t>
            </w:r>
            <w:r>
              <w:rPr>
                <w:spacing w:val="-3"/>
              </w:rPr>
              <w:t xml:space="preserve"> </w:t>
            </w:r>
            <w:r>
              <w:t>Technical</w:t>
            </w:r>
            <w:r>
              <w:rPr>
                <w:spacing w:val="-3"/>
              </w:rPr>
              <w:t xml:space="preserve"> </w:t>
            </w:r>
            <w:r>
              <w:t>Assistance</w:t>
            </w:r>
            <w:r>
              <w:rPr>
                <w:spacing w:val="-2"/>
              </w:rPr>
              <w:t xml:space="preserve"> </w:t>
            </w:r>
            <w:r>
              <w:t>is</w:t>
            </w:r>
            <w:r>
              <w:rPr>
                <w:spacing w:val="-3"/>
              </w:rPr>
              <w:t xml:space="preserve"> </w:t>
            </w:r>
            <w:r>
              <w:t>also</w:t>
            </w:r>
            <w:r>
              <w:rPr>
                <w:spacing w:val="-2"/>
              </w:rPr>
              <w:t xml:space="preserve"> </w:t>
            </w:r>
            <w:r>
              <w:t>equal</w:t>
            </w:r>
            <w:r>
              <w:rPr>
                <w:spacing w:val="-5"/>
              </w:rPr>
              <w:t xml:space="preserve"> </w:t>
            </w:r>
            <w:r>
              <w:t>to</w:t>
            </w:r>
            <w:r>
              <w:rPr>
                <w:spacing w:val="-4"/>
              </w:rPr>
              <w:t xml:space="preserve"> </w:t>
            </w:r>
            <w:r>
              <w:t>the</w:t>
            </w:r>
            <w:r>
              <w:rPr>
                <w:spacing w:val="-2"/>
              </w:rPr>
              <w:t xml:space="preserve"> </w:t>
            </w:r>
            <w:r>
              <w:t>allowable</w:t>
            </w:r>
            <w:r>
              <w:rPr>
                <w:spacing w:val="-2"/>
              </w:rPr>
              <w:t xml:space="preserve"> </w:t>
            </w:r>
            <w:r>
              <w:t>amount, or 1% of the annual allocation.</w:t>
            </w:r>
          </w:p>
          <w:p w14:paraId="769C274C" w14:textId="77777777" w:rsidR="003E015B" w:rsidRDefault="003C74BC">
            <w:pPr>
              <w:pStyle w:val="TableParagraph"/>
              <w:spacing w:before="102"/>
              <w:ind w:left="105"/>
            </w:pPr>
            <w:r>
              <w:t>**</w:t>
            </w:r>
            <w:r>
              <w:rPr>
                <w:spacing w:val="-5"/>
              </w:rPr>
              <w:t xml:space="preserve"> </w:t>
            </w:r>
            <w:r>
              <w:t>The</w:t>
            </w:r>
            <w:r>
              <w:rPr>
                <w:spacing w:val="-3"/>
              </w:rPr>
              <w:t xml:space="preserve"> </w:t>
            </w:r>
            <w:r>
              <w:t>decrease</w:t>
            </w:r>
            <w:r>
              <w:rPr>
                <w:spacing w:val="-6"/>
              </w:rPr>
              <w:t xml:space="preserve"> </w:t>
            </w:r>
            <w:r>
              <w:t>in</w:t>
            </w:r>
            <w:r>
              <w:rPr>
                <w:spacing w:val="-5"/>
              </w:rPr>
              <w:t xml:space="preserve"> </w:t>
            </w:r>
            <w:r>
              <w:t>funds</w:t>
            </w:r>
            <w:r>
              <w:rPr>
                <w:spacing w:val="-4"/>
              </w:rPr>
              <w:t xml:space="preserve"> </w:t>
            </w:r>
            <w:r>
              <w:t>will</w:t>
            </w:r>
            <w:r>
              <w:rPr>
                <w:spacing w:val="-3"/>
              </w:rPr>
              <w:t xml:space="preserve"> </w:t>
            </w:r>
            <w:r>
              <w:t>be</w:t>
            </w:r>
            <w:r>
              <w:rPr>
                <w:spacing w:val="-3"/>
              </w:rPr>
              <w:t xml:space="preserve"> </w:t>
            </w:r>
            <w:r>
              <w:t>applied</w:t>
            </w:r>
            <w:r>
              <w:rPr>
                <w:spacing w:val="-5"/>
              </w:rPr>
              <w:t xml:space="preserve"> </w:t>
            </w:r>
            <w:r>
              <w:t>to</w:t>
            </w:r>
            <w:r>
              <w:rPr>
                <w:spacing w:val="-3"/>
              </w:rPr>
              <w:t xml:space="preserve"> </w:t>
            </w:r>
            <w:r>
              <w:t>the</w:t>
            </w:r>
            <w:r>
              <w:rPr>
                <w:spacing w:val="-3"/>
              </w:rPr>
              <w:t xml:space="preserve"> </w:t>
            </w:r>
            <w:r>
              <w:t>Community</w:t>
            </w:r>
            <w:r>
              <w:rPr>
                <w:spacing w:val="-3"/>
              </w:rPr>
              <w:t xml:space="preserve"> </w:t>
            </w:r>
            <w:r>
              <w:t>Enrichment</w:t>
            </w:r>
            <w:r>
              <w:rPr>
                <w:spacing w:val="-5"/>
              </w:rPr>
              <w:t xml:space="preserve"> </w:t>
            </w:r>
            <w:r>
              <w:rPr>
                <w:spacing w:val="-2"/>
              </w:rPr>
              <w:t>category.</w:t>
            </w:r>
          </w:p>
        </w:tc>
      </w:tr>
      <w:tr w:rsidR="003E015B" w14:paraId="769C275B" w14:textId="77777777">
        <w:trPr>
          <w:trHeight w:val="7516"/>
        </w:trPr>
        <w:tc>
          <w:tcPr>
            <w:tcW w:w="1706" w:type="dxa"/>
          </w:tcPr>
          <w:p w14:paraId="769C274E" w14:textId="77777777" w:rsidR="003E015B" w:rsidRDefault="003C74BC">
            <w:pPr>
              <w:pStyle w:val="TableParagraph"/>
              <w:spacing w:before="102" w:line="276" w:lineRule="auto"/>
              <w:ind w:left="107" w:right="162"/>
              <w:rPr>
                <w:b/>
                <w:sz w:val="20"/>
              </w:rPr>
            </w:pPr>
            <w:r>
              <w:rPr>
                <w:b/>
                <w:spacing w:val="-2"/>
                <w:sz w:val="20"/>
              </w:rPr>
              <w:t xml:space="preserve">Describe </w:t>
            </w:r>
            <w:r>
              <w:rPr>
                <w:b/>
                <w:sz w:val="20"/>
              </w:rPr>
              <w:t>threshold</w:t>
            </w:r>
            <w:r>
              <w:rPr>
                <w:b/>
                <w:spacing w:val="-12"/>
                <w:sz w:val="20"/>
              </w:rPr>
              <w:t xml:space="preserve"> </w:t>
            </w:r>
            <w:r>
              <w:rPr>
                <w:b/>
                <w:sz w:val="20"/>
              </w:rPr>
              <w:t xml:space="preserve">factors and grant size </w:t>
            </w:r>
            <w:r>
              <w:rPr>
                <w:b/>
                <w:spacing w:val="-2"/>
                <w:sz w:val="20"/>
              </w:rPr>
              <w:t>limits.</w:t>
            </w:r>
          </w:p>
        </w:tc>
        <w:tc>
          <w:tcPr>
            <w:tcW w:w="8100" w:type="dxa"/>
          </w:tcPr>
          <w:p w14:paraId="769C274F" w14:textId="77777777" w:rsidR="003E015B" w:rsidRDefault="003C74BC">
            <w:pPr>
              <w:pStyle w:val="TableParagraph"/>
              <w:spacing w:before="100"/>
              <w:ind w:left="105"/>
              <w:rPr>
                <w:b/>
              </w:rPr>
            </w:pPr>
            <w:r>
              <w:rPr>
                <w:b/>
                <w:u w:val="single"/>
              </w:rPr>
              <w:t>Grant</w:t>
            </w:r>
            <w:r>
              <w:rPr>
                <w:b/>
                <w:spacing w:val="-2"/>
                <w:u w:val="single"/>
              </w:rPr>
              <w:t xml:space="preserve"> Maximums:</w:t>
            </w:r>
          </w:p>
          <w:p w14:paraId="769C2750" w14:textId="77777777" w:rsidR="003E015B" w:rsidRDefault="003C74BC">
            <w:pPr>
              <w:pStyle w:val="TableParagraph"/>
              <w:spacing w:before="141"/>
              <w:ind w:left="105"/>
            </w:pPr>
            <w:r>
              <w:t>CDBG</w:t>
            </w:r>
            <w:r>
              <w:rPr>
                <w:spacing w:val="-5"/>
              </w:rPr>
              <w:t xml:space="preserve"> </w:t>
            </w:r>
            <w:r>
              <w:t>grant</w:t>
            </w:r>
            <w:r>
              <w:rPr>
                <w:spacing w:val="-5"/>
              </w:rPr>
              <w:t xml:space="preserve"> </w:t>
            </w:r>
            <w:r>
              <w:t>maximums</w:t>
            </w:r>
            <w:r>
              <w:rPr>
                <w:spacing w:val="-4"/>
              </w:rPr>
              <w:t xml:space="preserve"> </w:t>
            </w:r>
            <w:r>
              <w:t>and</w:t>
            </w:r>
            <w:r>
              <w:rPr>
                <w:spacing w:val="-4"/>
              </w:rPr>
              <w:t xml:space="preserve"> </w:t>
            </w:r>
            <w:r>
              <w:t>minimums</w:t>
            </w:r>
            <w:r>
              <w:rPr>
                <w:spacing w:val="-5"/>
              </w:rPr>
              <w:t xml:space="preserve"> </w:t>
            </w:r>
            <w:r>
              <w:t>have</w:t>
            </w:r>
            <w:r>
              <w:rPr>
                <w:spacing w:val="-4"/>
              </w:rPr>
              <w:t xml:space="preserve"> </w:t>
            </w:r>
            <w:r>
              <w:t>been</w:t>
            </w:r>
            <w:r>
              <w:rPr>
                <w:spacing w:val="-6"/>
              </w:rPr>
              <w:t xml:space="preserve"> </w:t>
            </w:r>
            <w:r>
              <w:t>established</w:t>
            </w:r>
            <w:r>
              <w:rPr>
                <w:spacing w:val="-3"/>
              </w:rPr>
              <w:t xml:space="preserve"> </w:t>
            </w:r>
            <w:r>
              <w:t>for</w:t>
            </w:r>
            <w:r>
              <w:rPr>
                <w:spacing w:val="-5"/>
              </w:rPr>
              <w:t xml:space="preserve"> </w:t>
            </w:r>
            <w:r>
              <w:t>each</w:t>
            </w:r>
            <w:r>
              <w:rPr>
                <w:spacing w:val="-5"/>
              </w:rPr>
              <w:t xml:space="preserve"> </w:t>
            </w:r>
            <w:r>
              <w:rPr>
                <w:spacing w:val="-2"/>
              </w:rPr>
              <w:t>Program:</w:t>
            </w:r>
          </w:p>
          <w:p w14:paraId="769C2751" w14:textId="77777777" w:rsidR="003E015B" w:rsidRDefault="003C74BC">
            <w:pPr>
              <w:pStyle w:val="TableParagraph"/>
              <w:numPr>
                <w:ilvl w:val="0"/>
                <w:numId w:val="21"/>
              </w:numPr>
              <w:tabs>
                <w:tab w:val="left" w:pos="623"/>
              </w:tabs>
              <w:spacing w:before="99"/>
              <w:ind w:left="623" w:hanging="273"/>
            </w:pPr>
            <w:r>
              <w:t>Community</w:t>
            </w:r>
            <w:r>
              <w:rPr>
                <w:spacing w:val="-7"/>
              </w:rPr>
              <w:t xml:space="preserve"> </w:t>
            </w:r>
            <w:r>
              <w:t>Infrastructure</w:t>
            </w:r>
            <w:r>
              <w:rPr>
                <w:spacing w:val="-5"/>
              </w:rPr>
              <w:t xml:space="preserve"> </w:t>
            </w:r>
            <w:r>
              <w:t>-</w:t>
            </w:r>
            <w:r>
              <w:rPr>
                <w:spacing w:val="-8"/>
              </w:rPr>
              <w:t xml:space="preserve"> </w:t>
            </w:r>
            <w:r>
              <w:t>$1,000,000*</w:t>
            </w:r>
            <w:r>
              <w:rPr>
                <w:spacing w:val="-8"/>
              </w:rPr>
              <w:t xml:space="preserve"> </w:t>
            </w:r>
            <w:r>
              <w:t>maximum,</w:t>
            </w:r>
            <w:r>
              <w:rPr>
                <w:spacing w:val="-7"/>
              </w:rPr>
              <w:t xml:space="preserve"> </w:t>
            </w:r>
            <w:r>
              <w:t>$50,000</w:t>
            </w:r>
            <w:r>
              <w:rPr>
                <w:spacing w:val="-6"/>
              </w:rPr>
              <w:t xml:space="preserve"> </w:t>
            </w:r>
            <w:r>
              <w:rPr>
                <w:spacing w:val="-2"/>
              </w:rPr>
              <w:t>minimum</w:t>
            </w:r>
          </w:p>
          <w:p w14:paraId="769C2752" w14:textId="77777777" w:rsidR="003E015B" w:rsidRDefault="003C74BC">
            <w:pPr>
              <w:pStyle w:val="TableParagraph"/>
              <w:numPr>
                <w:ilvl w:val="0"/>
                <w:numId w:val="21"/>
              </w:numPr>
              <w:tabs>
                <w:tab w:val="left" w:pos="623"/>
              </w:tabs>
              <w:spacing w:before="102"/>
              <w:ind w:left="623" w:hanging="273"/>
            </w:pPr>
            <w:r>
              <w:t>Community</w:t>
            </w:r>
            <w:r>
              <w:rPr>
                <w:spacing w:val="-7"/>
              </w:rPr>
              <w:t xml:space="preserve"> </w:t>
            </w:r>
            <w:r>
              <w:t>Enrichment</w:t>
            </w:r>
            <w:r>
              <w:rPr>
                <w:spacing w:val="-7"/>
              </w:rPr>
              <w:t xml:space="preserve"> </w:t>
            </w:r>
            <w:r>
              <w:t>-</w:t>
            </w:r>
            <w:r>
              <w:rPr>
                <w:spacing w:val="-6"/>
              </w:rPr>
              <w:t xml:space="preserve"> </w:t>
            </w:r>
            <w:r>
              <w:t>$750,000*</w:t>
            </w:r>
            <w:r>
              <w:rPr>
                <w:spacing w:val="-7"/>
              </w:rPr>
              <w:t xml:space="preserve"> </w:t>
            </w:r>
            <w:r>
              <w:t>maximum,</w:t>
            </w:r>
            <w:r>
              <w:rPr>
                <w:spacing w:val="-5"/>
              </w:rPr>
              <w:t xml:space="preserve"> </w:t>
            </w:r>
            <w:r>
              <w:t>$50,000</w:t>
            </w:r>
            <w:r>
              <w:rPr>
                <w:spacing w:val="-6"/>
              </w:rPr>
              <w:t xml:space="preserve"> </w:t>
            </w:r>
            <w:r>
              <w:rPr>
                <w:spacing w:val="-2"/>
              </w:rPr>
              <w:t>minimum</w:t>
            </w:r>
          </w:p>
          <w:p w14:paraId="769C2753" w14:textId="77777777" w:rsidR="003E015B" w:rsidRDefault="003C74BC">
            <w:pPr>
              <w:pStyle w:val="TableParagraph"/>
              <w:numPr>
                <w:ilvl w:val="0"/>
                <w:numId w:val="21"/>
              </w:numPr>
              <w:tabs>
                <w:tab w:val="left" w:pos="624"/>
              </w:tabs>
              <w:spacing w:before="98"/>
              <w:ind w:hanging="273"/>
            </w:pPr>
            <w:r>
              <w:t>Local</w:t>
            </w:r>
            <w:r>
              <w:rPr>
                <w:spacing w:val="-8"/>
              </w:rPr>
              <w:t xml:space="preserve"> </w:t>
            </w:r>
            <w:r>
              <w:t>Priorities</w:t>
            </w:r>
            <w:r>
              <w:rPr>
                <w:spacing w:val="-5"/>
              </w:rPr>
              <w:t xml:space="preserve"> </w:t>
            </w:r>
            <w:r>
              <w:t>-</w:t>
            </w:r>
            <w:r>
              <w:rPr>
                <w:spacing w:val="-7"/>
              </w:rPr>
              <w:t xml:space="preserve"> </w:t>
            </w:r>
            <w:r>
              <w:t>$1,000,000**</w:t>
            </w:r>
            <w:r>
              <w:rPr>
                <w:spacing w:val="-6"/>
              </w:rPr>
              <w:t xml:space="preserve"> </w:t>
            </w:r>
            <w:r>
              <w:t>maximum,</w:t>
            </w:r>
            <w:r>
              <w:rPr>
                <w:spacing w:val="-7"/>
              </w:rPr>
              <w:t xml:space="preserve"> </w:t>
            </w:r>
            <w:r>
              <w:t>$50,000</w:t>
            </w:r>
            <w:r>
              <w:rPr>
                <w:spacing w:val="-5"/>
              </w:rPr>
              <w:t xml:space="preserve"> </w:t>
            </w:r>
            <w:r>
              <w:rPr>
                <w:spacing w:val="-2"/>
              </w:rPr>
              <w:t>minimum</w:t>
            </w:r>
          </w:p>
          <w:p w14:paraId="769C2754" w14:textId="77777777" w:rsidR="003E015B" w:rsidRDefault="003C74BC">
            <w:pPr>
              <w:pStyle w:val="TableParagraph"/>
              <w:numPr>
                <w:ilvl w:val="0"/>
                <w:numId w:val="21"/>
              </w:numPr>
              <w:tabs>
                <w:tab w:val="left" w:pos="623"/>
              </w:tabs>
              <w:spacing w:before="102"/>
              <w:ind w:left="623" w:hanging="273"/>
            </w:pPr>
            <w:r>
              <w:t>Ready</w:t>
            </w:r>
            <w:r>
              <w:rPr>
                <w:spacing w:val="-5"/>
              </w:rPr>
              <w:t xml:space="preserve"> </w:t>
            </w:r>
            <w:r>
              <w:t>to</w:t>
            </w:r>
            <w:r>
              <w:rPr>
                <w:spacing w:val="-4"/>
              </w:rPr>
              <w:t xml:space="preserve"> </w:t>
            </w:r>
            <w:r>
              <w:t>Go</w:t>
            </w:r>
            <w:r>
              <w:rPr>
                <w:spacing w:val="-4"/>
              </w:rPr>
              <w:t xml:space="preserve"> </w:t>
            </w:r>
            <w:r>
              <w:t>-</w:t>
            </w:r>
            <w:r>
              <w:rPr>
                <w:spacing w:val="-3"/>
              </w:rPr>
              <w:t xml:space="preserve"> </w:t>
            </w:r>
            <w:r>
              <w:t>$500,000</w:t>
            </w:r>
            <w:r>
              <w:rPr>
                <w:spacing w:val="-4"/>
              </w:rPr>
              <w:t xml:space="preserve"> </w:t>
            </w:r>
            <w:r>
              <w:t>maximum*,</w:t>
            </w:r>
            <w:r>
              <w:rPr>
                <w:spacing w:val="-5"/>
              </w:rPr>
              <w:t xml:space="preserve"> </w:t>
            </w:r>
            <w:r>
              <w:t>$50,000</w:t>
            </w:r>
            <w:r>
              <w:rPr>
                <w:spacing w:val="-4"/>
              </w:rPr>
              <w:t xml:space="preserve"> </w:t>
            </w:r>
            <w:r>
              <w:rPr>
                <w:spacing w:val="-2"/>
              </w:rPr>
              <w:t>minimum</w:t>
            </w:r>
          </w:p>
          <w:p w14:paraId="769C2755" w14:textId="77777777" w:rsidR="003E015B" w:rsidRDefault="003C74BC">
            <w:pPr>
              <w:pStyle w:val="TableParagraph"/>
              <w:numPr>
                <w:ilvl w:val="0"/>
                <w:numId w:val="21"/>
              </w:numPr>
              <w:tabs>
                <w:tab w:val="left" w:pos="623"/>
              </w:tabs>
              <w:spacing w:before="99"/>
              <w:ind w:left="623" w:hanging="273"/>
            </w:pPr>
            <w:r>
              <w:t>Economic</w:t>
            </w:r>
            <w:r>
              <w:rPr>
                <w:spacing w:val="-6"/>
              </w:rPr>
              <w:t xml:space="preserve"> </w:t>
            </w:r>
            <w:r>
              <w:t>Development</w:t>
            </w:r>
            <w:r>
              <w:rPr>
                <w:spacing w:val="-3"/>
              </w:rPr>
              <w:t xml:space="preserve"> </w:t>
            </w:r>
            <w:r>
              <w:t>-</w:t>
            </w:r>
            <w:r>
              <w:rPr>
                <w:spacing w:val="-6"/>
              </w:rPr>
              <w:t xml:space="preserve"> </w:t>
            </w:r>
            <w:r>
              <w:t>$10,000</w:t>
            </w:r>
            <w:r>
              <w:rPr>
                <w:spacing w:val="-3"/>
              </w:rPr>
              <w:t xml:space="preserve"> </w:t>
            </w:r>
            <w:r>
              <w:t>per</w:t>
            </w:r>
            <w:r>
              <w:rPr>
                <w:spacing w:val="-6"/>
              </w:rPr>
              <w:t xml:space="preserve"> </w:t>
            </w:r>
            <w:r>
              <w:t>job</w:t>
            </w:r>
            <w:r>
              <w:rPr>
                <w:spacing w:val="-7"/>
              </w:rPr>
              <w:t xml:space="preserve"> </w:t>
            </w:r>
            <w:r>
              <w:t>maximum</w:t>
            </w:r>
            <w:r>
              <w:rPr>
                <w:spacing w:val="-3"/>
              </w:rPr>
              <w:t xml:space="preserve"> </w:t>
            </w:r>
            <w:r>
              <w:t>and</w:t>
            </w:r>
            <w:r>
              <w:rPr>
                <w:spacing w:val="-5"/>
              </w:rPr>
              <w:t xml:space="preserve"> </w:t>
            </w:r>
            <w:r>
              <w:t>$50,000</w:t>
            </w:r>
            <w:r>
              <w:rPr>
                <w:spacing w:val="-4"/>
              </w:rPr>
              <w:t xml:space="preserve"> </w:t>
            </w:r>
            <w:r>
              <w:rPr>
                <w:spacing w:val="-2"/>
              </w:rPr>
              <w:t>minimum</w:t>
            </w:r>
          </w:p>
          <w:p w14:paraId="769C2756" w14:textId="77777777" w:rsidR="003E015B" w:rsidRDefault="003C74BC">
            <w:pPr>
              <w:pStyle w:val="TableParagraph"/>
              <w:numPr>
                <w:ilvl w:val="0"/>
                <w:numId w:val="21"/>
              </w:numPr>
              <w:tabs>
                <w:tab w:val="left" w:pos="624"/>
              </w:tabs>
              <w:spacing w:before="101"/>
              <w:ind w:hanging="273"/>
            </w:pPr>
            <w:r>
              <w:t>Regional</w:t>
            </w:r>
            <w:r>
              <w:rPr>
                <w:spacing w:val="-8"/>
              </w:rPr>
              <w:t xml:space="preserve"> </w:t>
            </w:r>
            <w:r>
              <w:t>Planning</w:t>
            </w:r>
            <w:r>
              <w:rPr>
                <w:spacing w:val="-4"/>
              </w:rPr>
              <w:t xml:space="preserve"> </w:t>
            </w:r>
            <w:r>
              <w:t>-</w:t>
            </w:r>
            <w:r>
              <w:rPr>
                <w:spacing w:val="-4"/>
              </w:rPr>
              <w:t xml:space="preserve"> </w:t>
            </w:r>
            <w:r>
              <w:t>$50,000</w:t>
            </w:r>
            <w:r>
              <w:rPr>
                <w:spacing w:val="-5"/>
              </w:rPr>
              <w:t xml:space="preserve"> </w:t>
            </w:r>
            <w:r>
              <w:rPr>
                <w:spacing w:val="-2"/>
              </w:rPr>
              <w:t>maximum</w:t>
            </w:r>
          </w:p>
          <w:p w14:paraId="769C2757" w14:textId="77777777" w:rsidR="003E015B" w:rsidRDefault="003C74BC">
            <w:pPr>
              <w:pStyle w:val="TableParagraph"/>
              <w:spacing w:before="139" w:line="276" w:lineRule="auto"/>
              <w:ind w:left="250" w:right="116" w:hanging="144"/>
            </w:pPr>
            <w:r>
              <w:t>* Waivers of the grant maximum for the Community Infrastructure, Community Enrichment and Ready to Go Programs will be considered in certain circumstances described</w:t>
            </w:r>
            <w:r>
              <w:rPr>
                <w:spacing w:val="-4"/>
              </w:rPr>
              <w:t xml:space="preserve"> </w:t>
            </w:r>
            <w:r>
              <w:t>in</w:t>
            </w:r>
            <w:r>
              <w:rPr>
                <w:spacing w:val="-4"/>
              </w:rPr>
              <w:t xml:space="preserve"> </w:t>
            </w:r>
            <w:r>
              <w:t>the</w:t>
            </w:r>
            <w:r>
              <w:rPr>
                <w:spacing w:val="-2"/>
              </w:rPr>
              <w:t xml:space="preserve"> </w:t>
            </w:r>
            <w:r>
              <w:t>CDBG</w:t>
            </w:r>
            <w:r>
              <w:rPr>
                <w:spacing w:val="-5"/>
              </w:rPr>
              <w:t xml:space="preserve"> </w:t>
            </w:r>
            <w:r>
              <w:t>Program</w:t>
            </w:r>
            <w:r>
              <w:rPr>
                <w:spacing w:val="-4"/>
              </w:rPr>
              <w:t xml:space="preserve"> </w:t>
            </w:r>
            <w:r>
              <w:t>Description.</w:t>
            </w:r>
            <w:r>
              <w:rPr>
                <w:spacing w:val="-3"/>
              </w:rPr>
              <w:t xml:space="preserve"> </w:t>
            </w:r>
            <w:r>
              <w:t>A</w:t>
            </w:r>
            <w:r>
              <w:rPr>
                <w:spacing w:val="-6"/>
              </w:rPr>
              <w:t xml:space="preserve"> </w:t>
            </w:r>
            <w:r>
              <w:t>written</w:t>
            </w:r>
            <w:r>
              <w:rPr>
                <w:spacing w:val="-4"/>
              </w:rPr>
              <w:t xml:space="preserve"> </w:t>
            </w:r>
            <w:r>
              <w:t>request</w:t>
            </w:r>
            <w:r>
              <w:rPr>
                <w:spacing w:val="-5"/>
              </w:rPr>
              <w:t xml:space="preserve"> </w:t>
            </w:r>
            <w:r>
              <w:t>explaining</w:t>
            </w:r>
            <w:r>
              <w:rPr>
                <w:spacing w:val="-4"/>
              </w:rPr>
              <w:t xml:space="preserve"> </w:t>
            </w:r>
            <w:r>
              <w:t>the</w:t>
            </w:r>
            <w:r>
              <w:rPr>
                <w:spacing w:val="-2"/>
              </w:rPr>
              <w:t xml:space="preserve"> </w:t>
            </w:r>
            <w:r>
              <w:t>rationale for a waiver of the grant maximum must be submitted for consideration along with the application.</w:t>
            </w:r>
          </w:p>
          <w:p w14:paraId="769C2758" w14:textId="77777777" w:rsidR="003E015B" w:rsidRDefault="003C74BC">
            <w:pPr>
              <w:pStyle w:val="TableParagraph"/>
              <w:spacing w:before="102" w:line="273" w:lineRule="auto"/>
              <w:ind w:left="250" w:hanging="144"/>
            </w:pPr>
            <w:r>
              <w:t>**</w:t>
            </w:r>
            <w:r>
              <w:rPr>
                <w:spacing w:val="-4"/>
              </w:rPr>
              <w:t xml:space="preserve"> </w:t>
            </w:r>
            <w:r>
              <w:t>Due</w:t>
            </w:r>
            <w:r>
              <w:rPr>
                <w:spacing w:val="-1"/>
              </w:rPr>
              <w:t xml:space="preserve"> </w:t>
            </w:r>
            <w:r>
              <w:t>to</w:t>
            </w:r>
            <w:r>
              <w:rPr>
                <w:spacing w:val="-1"/>
              </w:rPr>
              <w:t xml:space="preserve"> </w:t>
            </w:r>
            <w:r>
              <w:t>federal</w:t>
            </w:r>
            <w:r>
              <w:rPr>
                <w:spacing w:val="-5"/>
              </w:rPr>
              <w:t xml:space="preserve"> </w:t>
            </w:r>
            <w:r>
              <w:t>caps</w:t>
            </w:r>
            <w:r>
              <w:rPr>
                <w:spacing w:val="-4"/>
              </w:rPr>
              <w:t xml:space="preserve"> </w:t>
            </w:r>
            <w:r>
              <w:t>on</w:t>
            </w:r>
            <w:r>
              <w:rPr>
                <w:spacing w:val="-3"/>
              </w:rPr>
              <w:t xml:space="preserve"> </w:t>
            </w:r>
            <w:r>
              <w:t>public</w:t>
            </w:r>
            <w:r>
              <w:rPr>
                <w:spacing w:val="-2"/>
              </w:rPr>
              <w:t xml:space="preserve"> </w:t>
            </w:r>
            <w:r>
              <w:t>services/equipment,</w:t>
            </w:r>
            <w:r>
              <w:rPr>
                <w:spacing w:val="-2"/>
              </w:rPr>
              <w:t xml:space="preserve"> </w:t>
            </w:r>
            <w:r>
              <w:t>the</w:t>
            </w:r>
            <w:r>
              <w:rPr>
                <w:spacing w:val="-1"/>
              </w:rPr>
              <w:t xml:space="preserve"> </w:t>
            </w:r>
            <w:r>
              <w:t>number</w:t>
            </w:r>
            <w:r>
              <w:rPr>
                <w:spacing w:val="-4"/>
              </w:rPr>
              <w:t xml:space="preserve"> </w:t>
            </w:r>
            <w:r>
              <w:t>and</w:t>
            </w:r>
            <w:r>
              <w:rPr>
                <w:spacing w:val="-3"/>
              </w:rPr>
              <w:t xml:space="preserve"> </w:t>
            </w:r>
            <w:r>
              <w:t>amount</w:t>
            </w:r>
            <w:r>
              <w:rPr>
                <w:spacing w:val="-4"/>
              </w:rPr>
              <w:t xml:space="preserve"> </w:t>
            </w:r>
            <w:r>
              <w:t>of</w:t>
            </w:r>
            <w:r>
              <w:rPr>
                <w:spacing w:val="-4"/>
              </w:rPr>
              <w:t xml:space="preserve"> </w:t>
            </w:r>
            <w:r>
              <w:t>grants for public services activities eligible under the Program may be limited.</w:t>
            </w:r>
          </w:p>
          <w:p w14:paraId="769C2759" w14:textId="77777777" w:rsidR="003E015B" w:rsidRDefault="003C74BC">
            <w:pPr>
              <w:pStyle w:val="TableParagraph"/>
              <w:spacing w:before="106" w:line="276" w:lineRule="auto"/>
              <w:ind w:left="106"/>
            </w:pPr>
            <w:r>
              <w:t>The</w:t>
            </w:r>
            <w:r>
              <w:rPr>
                <w:spacing w:val="-1"/>
              </w:rPr>
              <w:t xml:space="preserve"> </w:t>
            </w:r>
            <w:r>
              <w:t>grant</w:t>
            </w:r>
            <w:r>
              <w:rPr>
                <w:spacing w:val="-1"/>
              </w:rPr>
              <w:t xml:space="preserve"> </w:t>
            </w:r>
            <w:r>
              <w:t>award</w:t>
            </w:r>
            <w:r>
              <w:rPr>
                <w:spacing w:val="-3"/>
              </w:rPr>
              <w:t xml:space="preserve"> </w:t>
            </w:r>
            <w:r>
              <w:t>limits</w:t>
            </w:r>
            <w:r>
              <w:rPr>
                <w:spacing w:val="-2"/>
              </w:rPr>
              <w:t xml:space="preserve"> </w:t>
            </w:r>
            <w:r>
              <w:t>for</w:t>
            </w:r>
            <w:r>
              <w:rPr>
                <w:spacing w:val="-4"/>
              </w:rPr>
              <w:t xml:space="preserve"> </w:t>
            </w:r>
            <w:r>
              <w:t>all</w:t>
            </w:r>
            <w:r>
              <w:rPr>
                <w:spacing w:val="-2"/>
              </w:rPr>
              <w:t xml:space="preserve"> </w:t>
            </w:r>
            <w:r>
              <w:t>categories</w:t>
            </w:r>
            <w:r>
              <w:rPr>
                <w:spacing w:val="-4"/>
              </w:rPr>
              <w:t xml:space="preserve"> </w:t>
            </w:r>
            <w:r>
              <w:t>may</w:t>
            </w:r>
            <w:r>
              <w:rPr>
                <w:spacing w:val="-1"/>
              </w:rPr>
              <w:t xml:space="preserve"> </w:t>
            </w:r>
            <w:r>
              <w:t>be</w:t>
            </w:r>
            <w:r>
              <w:rPr>
                <w:spacing w:val="-4"/>
              </w:rPr>
              <w:t xml:space="preserve"> </w:t>
            </w:r>
            <w:r>
              <w:t>waived</w:t>
            </w:r>
            <w:r>
              <w:rPr>
                <w:spacing w:val="-3"/>
              </w:rPr>
              <w:t xml:space="preserve"> </w:t>
            </w:r>
            <w:r>
              <w:t>at</w:t>
            </w:r>
            <w:r>
              <w:rPr>
                <w:spacing w:val="-1"/>
              </w:rPr>
              <w:t xml:space="preserve"> </w:t>
            </w:r>
            <w:r>
              <w:t>the</w:t>
            </w:r>
            <w:r>
              <w:rPr>
                <w:spacing w:val="-1"/>
              </w:rPr>
              <w:t xml:space="preserve"> </w:t>
            </w:r>
            <w:r>
              <w:t>discretion</w:t>
            </w:r>
            <w:r>
              <w:rPr>
                <w:spacing w:val="-5"/>
              </w:rPr>
              <w:t xml:space="preserve"> </w:t>
            </w:r>
            <w:r>
              <w:t>of</w:t>
            </w:r>
            <w:r>
              <w:rPr>
                <w:spacing w:val="-4"/>
              </w:rPr>
              <w:t xml:space="preserve"> </w:t>
            </w:r>
            <w:r>
              <w:t>the</w:t>
            </w:r>
            <w:r>
              <w:rPr>
                <w:spacing w:val="-4"/>
              </w:rPr>
              <w:t xml:space="preserve"> </w:t>
            </w:r>
            <w:r>
              <w:t>State in order to provide the level of assistance required where other resources are not reasonably available to the unit of local government to address the need in a timely manner or where the State determines the amount is necessary and appropriate to achieve the State CDBG Program’s objectives.</w:t>
            </w:r>
          </w:p>
          <w:p w14:paraId="769C275A" w14:textId="77777777" w:rsidR="003E015B" w:rsidRDefault="003C74BC">
            <w:pPr>
              <w:pStyle w:val="TableParagraph"/>
              <w:spacing w:before="100"/>
              <w:ind w:left="105"/>
              <w:rPr>
                <w:b/>
              </w:rPr>
            </w:pPr>
            <w:r>
              <w:rPr>
                <w:b/>
                <w:spacing w:val="-2"/>
                <w:u w:val="single"/>
              </w:rPr>
              <w:t>Threshold</w:t>
            </w:r>
          </w:p>
        </w:tc>
      </w:tr>
    </w:tbl>
    <w:p w14:paraId="769C275C" w14:textId="77777777" w:rsidR="003E015B" w:rsidRDefault="003E015B">
      <w:pPr>
        <w:sectPr w:rsidR="003E015B">
          <w:pgSz w:w="12240" w:h="15840"/>
          <w:pgMar w:top="1740" w:right="840" w:bottom="960" w:left="1080" w:header="719" w:footer="766" w:gutter="0"/>
          <w:cols w:space="720"/>
        </w:sectPr>
      </w:pPr>
    </w:p>
    <w:p w14:paraId="769C275D" w14:textId="77777777" w:rsidR="003E015B" w:rsidRDefault="003E015B">
      <w:pPr>
        <w:pStyle w:val="BodyText"/>
        <w:rPr>
          <w:sz w:val="20"/>
        </w:rPr>
      </w:pPr>
    </w:p>
    <w:p w14:paraId="769C275E" w14:textId="77777777" w:rsidR="003E015B" w:rsidRDefault="003E015B">
      <w:pPr>
        <w:pStyle w:val="BodyText"/>
        <w:spacing w:before="26"/>
        <w:rPr>
          <w:sz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8100"/>
      </w:tblGrid>
      <w:tr w:rsidR="003E015B" w14:paraId="769C2761" w14:textId="77777777">
        <w:trPr>
          <w:trHeight w:val="662"/>
        </w:trPr>
        <w:tc>
          <w:tcPr>
            <w:tcW w:w="1706" w:type="dxa"/>
          </w:tcPr>
          <w:p w14:paraId="769C275F" w14:textId="77777777" w:rsidR="003E015B" w:rsidRDefault="003C74BC">
            <w:pPr>
              <w:pStyle w:val="TableParagraph"/>
              <w:spacing w:before="66" w:line="280" w:lineRule="atLeast"/>
              <w:ind w:left="107" w:right="390"/>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60" w14:textId="77777777" w:rsidR="003E015B" w:rsidRDefault="003C74BC">
            <w:pPr>
              <w:pStyle w:val="TableParagraph"/>
              <w:spacing w:before="100"/>
              <w:ind w:left="105"/>
              <w:rPr>
                <w:b/>
              </w:rPr>
            </w:pPr>
            <w:r>
              <w:rPr>
                <w:b/>
              </w:rPr>
              <w:t>Community</w:t>
            </w:r>
            <w:r>
              <w:rPr>
                <w:b/>
                <w:spacing w:val="-5"/>
              </w:rPr>
              <w:t xml:space="preserve"> </w:t>
            </w:r>
            <w:r>
              <w:rPr>
                <w:b/>
              </w:rPr>
              <w:t>Development</w:t>
            </w:r>
            <w:r>
              <w:rPr>
                <w:b/>
                <w:spacing w:val="-7"/>
              </w:rPr>
              <w:t xml:space="preserve"> </w:t>
            </w:r>
            <w:r>
              <w:rPr>
                <w:b/>
              </w:rPr>
              <w:t>Block</w:t>
            </w:r>
            <w:r>
              <w:rPr>
                <w:b/>
                <w:spacing w:val="-7"/>
              </w:rPr>
              <w:t xml:space="preserve"> </w:t>
            </w:r>
            <w:r>
              <w:rPr>
                <w:b/>
              </w:rPr>
              <w:t>Grant</w:t>
            </w:r>
            <w:r>
              <w:rPr>
                <w:b/>
                <w:spacing w:val="-5"/>
              </w:rPr>
              <w:t xml:space="preserve"> </w:t>
            </w:r>
            <w:r>
              <w:rPr>
                <w:b/>
                <w:spacing w:val="-2"/>
              </w:rPr>
              <w:t>Program</w:t>
            </w:r>
          </w:p>
        </w:tc>
      </w:tr>
      <w:tr w:rsidR="003E015B" w14:paraId="769C276A" w14:textId="77777777">
        <w:trPr>
          <w:trHeight w:val="7645"/>
        </w:trPr>
        <w:tc>
          <w:tcPr>
            <w:tcW w:w="1706" w:type="dxa"/>
          </w:tcPr>
          <w:p w14:paraId="769C2762" w14:textId="77777777" w:rsidR="003E015B" w:rsidRDefault="003E015B">
            <w:pPr>
              <w:pStyle w:val="TableParagraph"/>
              <w:rPr>
                <w:rFonts w:ascii="Times New Roman"/>
                <w:sz w:val="20"/>
              </w:rPr>
            </w:pPr>
          </w:p>
        </w:tc>
        <w:tc>
          <w:tcPr>
            <w:tcW w:w="8100" w:type="dxa"/>
          </w:tcPr>
          <w:p w14:paraId="769C2763" w14:textId="77777777" w:rsidR="003E015B" w:rsidRDefault="003C74BC">
            <w:pPr>
              <w:pStyle w:val="TableParagraph"/>
              <w:spacing w:before="100" w:line="276" w:lineRule="auto"/>
              <w:ind w:left="105" w:right="136"/>
            </w:pPr>
            <w:r>
              <w:t>As a performance-based incentive, a unit of local government can apply for an additional</w:t>
            </w:r>
            <w:r>
              <w:rPr>
                <w:spacing w:val="-3"/>
              </w:rPr>
              <w:t xml:space="preserve"> </w:t>
            </w:r>
            <w:r>
              <w:t>Community</w:t>
            </w:r>
            <w:r>
              <w:rPr>
                <w:spacing w:val="-2"/>
              </w:rPr>
              <w:t xml:space="preserve"> </w:t>
            </w:r>
            <w:r>
              <w:t>Development</w:t>
            </w:r>
            <w:r>
              <w:rPr>
                <w:spacing w:val="-2"/>
              </w:rPr>
              <w:t xml:space="preserve"> </w:t>
            </w:r>
            <w:r>
              <w:t>grant</w:t>
            </w:r>
            <w:r>
              <w:rPr>
                <w:spacing w:val="-2"/>
              </w:rPr>
              <w:t xml:space="preserve"> </w:t>
            </w:r>
            <w:r>
              <w:t>if</w:t>
            </w:r>
            <w:r>
              <w:rPr>
                <w:spacing w:val="-3"/>
              </w:rPr>
              <w:t xml:space="preserve"> </w:t>
            </w:r>
            <w:r>
              <w:t>it</w:t>
            </w:r>
            <w:r>
              <w:rPr>
                <w:spacing w:val="-5"/>
              </w:rPr>
              <w:t xml:space="preserve"> </w:t>
            </w:r>
            <w:r>
              <w:t>has</w:t>
            </w:r>
            <w:r>
              <w:rPr>
                <w:spacing w:val="-3"/>
              </w:rPr>
              <w:t xml:space="preserve"> </w:t>
            </w:r>
            <w:r>
              <w:t>no</w:t>
            </w:r>
            <w:r>
              <w:rPr>
                <w:spacing w:val="-6"/>
              </w:rPr>
              <w:t xml:space="preserve"> </w:t>
            </w:r>
            <w:r>
              <w:t>more</w:t>
            </w:r>
            <w:r>
              <w:rPr>
                <w:spacing w:val="-2"/>
              </w:rPr>
              <w:t xml:space="preserve"> </w:t>
            </w:r>
            <w:r>
              <w:t>than</w:t>
            </w:r>
            <w:r>
              <w:rPr>
                <w:spacing w:val="-6"/>
              </w:rPr>
              <w:t xml:space="preserve"> </w:t>
            </w:r>
            <w:r>
              <w:t>two</w:t>
            </w:r>
            <w:r>
              <w:rPr>
                <w:spacing w:val="-4"/>
              </w:rPr>
              <w:t xml:space="preserve"> </w:t>
            </w:r>
            <w:r>
              <w:t>open</w:t>
            </w:r>
            <w:r>
              <w:rPr>
                <w:spacing w:val="-4"/>
              </w:rPr>
              <w:t xml:space="preserve"> </w:t>
            </w:r>
            <w:r>
              <w:t>CDBG</w:t>
            </w:r>
            <w:r>
              <w:rPr>
                <w:spacing w:val="-5"/>
              </w:rPr>
              <w:t xml:space="preserve"> </w:t>
            </w:r>
            <w:r>
              <w:t>grants (excluding Business Development or Regional Planning grants). However, the open grants must not have exceeded a 30 - month grant period.</w:t>
            </w:r>
          </w:p>
          <w:p w14:paraId="769C2764" w14:textId="77777777" w:rsidR="003E015B" w:rsidRDefault="003C74BC">
            <w:pPr>
              <w:pStyle w:val="TableParagraph"/>
              <w:spacing w:before="101"/>
              <w:ind w:left="105"/>
            </w:pPr>
            <w:r>
              <w:t>Additionally,</w:t>
            </w:r>
            <w:r>
              <w:rPr>
                <w:spacing w:val="-4"/>
              </w:rPr>
              <w:t xml:space="preserve"> </w:t>
            </w:r>
            <w:r>
              <w:t>a</w:t>
            </w:r>
            <w:r>
              <w:rPr>
                <w:spacing w:val="-4"/>
              </w:rPr>
              <w:t xml:space="preserve"> </w:t>
            </w:r>
            <w:r>
              <w:t>grantee</w:t>
            </w:r>
            <w:r>
              <w:rPr>
                <w:spacing w:val="-7"/>
              </w:rPr>
              <w:t xml:space="preserve"> </w:t>
            </w:r>
            <w:r>
              <w:t>may</w:t>
            </w:r>
            <w:r>
              <w:rPr>
                <w:spacing w:val="-4"/>
              </w:rPr>
              <w:t xml:space="preserve"> </w:t>
            </w:r>
            <w:r>
              <w:t>only</w:t>
            </w:r>
            <w:r>
              <w:rPr>
                <w:spacing w:val="-4"/>
              </w:rPr>
              <w:t xml:space="preserve"> </w:t>
            </w:r>
            <w:r>
              <w:t>have</w:t>
            </w:r>
            <w:r>
              <w:rPr>
                <w:spacing w:val="-5"/>
              </w:rPr>
              <w:t xml:space="preserve"> </w:t>
            </w:r>
            <w:r>
              <w:t>one</w:t>
            </w:r>
            <w:r>
              <w:rPr>
                <w:spacing w:val="-2"/>
              </w:rPr>
              <w:t xml:space="preserve"> </w:t>
            </w:r>
            <w:r>
              <w:t>open</w:t>
            </w:r>
            <w:r>
              <w:rPr>
                <w:spacing w:val="-4"/>
              </w:rPr>
              <w:t xml:space="preserve"> </w:t>
            </w:r>
            <w:r>
              <w:t>streetscape</w:t>
            </w:r>
            <w:r>
              <w:rPr>
                <w:spacing w:val="-2"/>
              </w:rPr>
              <w:t xml:space="preserve"> project.</w:t>
            </w:r>
          </w:p>
          <w:p w14:paraId="769C2765" w14:textId="77777777" w:rsidR="003E015B" w:rsidRDefault="003C74BC">
            <w:pPr>
              <w:pStyle w:val="TableParagraph"/>
              <w:spacing w:before="139" w:line="276" w:lineRule="auto"/>
              <w:ind w:left="105" w:right="197"/>
            </w:pPr>
            <w:r>
              <w:t>For</w:t>
            </w:r>
            <w:r>
              <w:rPr>
                <w:spacing w:val="-2"/>
              </w:rPr>
              <w:t xml:space="preserve"> </w:t>
            </w:r>
            <w:r>
              <w:t>threshold</w:t>
            </w:r>
            <w:r>
              <w:rPr>
                <w:spacing w:val="-3"/>
              </w:rPr>
              <w:t xml:space="preserve"> </w:t>
            </w:r>
            <w:r>
              <w:t>purposes,</w:t>
            </w:r>
            <w:r>
              <w:rPr>
                <w:spacing w:val="-2"/>
              </w:rPr>
              <w:t xml:space="preserve"> </w:t>
            </w:r>
            <w:r>
              <w:t>a</w:t>
            </w:r>
            <w:r>
              <w:rPr>
                <w:spacing w:val="-4"/>
              </w:rPr>
              <w:t xml:space="preserve"> </w:t>
            </w:r>
            <w:r>
              <w:t>grant</w:t>
            </w:r>
            <w:r>
              <w:rPr>
                <w:spacing w:val="-1"/>
              </w:rPr>
              <w:t xml:space="preserve"> </w:t>
            </w:r>
            <w:r>
              <w:t>is</w:t>
            </w:r>
            <w:r>
              <w:rPr>
                <w:spacing w:val="-2"/>
              </w:rPr>
              <w:t xml:space="preserve"> </w:t>
            </w:r>
            <w:r>
              <w:t>considered</w:t>
            </w:r>
            <w:r>
              <w:rPr>
                <w:spacing w:val="-5"/>
              </w:rPr>
              <w:t xml:space="preserve"> </w:t>
            </w:r>
            <w:r>
              <w:t>open</w:t>
            </w:r>
            <w:r>
              <w:rPr>
                <w:spacing w:val="-3"/>
              </w:rPr>
              <w:t xml:space="preserve"> </w:t>
            </w:r>
            <w:r>
              <w:t>if</w:t>
            </w:r>
            <w:r>
              <w:rPr>
                <w:spacing w:val="-4"/>
              </w:rPr>
              <w:t xml:space="preserve"> </w:t>
            </w:r>
            <w:r>
              <w:t>it</w:t>
            </w:r>
            <w:r>
              <w:rPr>
                <w:spacing w:val="-4"/>
              </w:rPr>
              <w:t xml:space="preserve"> </w:t>
            </w:r>
            <w:r>
              <w:t>is</w:t>
            </w:r>
            <w:r>
              <w:rPr>
                <w:spacing w:val="-2"/>
              </w:rPr>
              <w:t xml:space="preserve"> </w:t>
            </w:r>
            <w:r>
              <w:t>not</w:t>
            </w:r>
            <w:r>
              <w:rPr>
                <w:spacing w:val="-4"/>
              </w:rPr>
              <w:t xml:space="preserve"> </w:t>
            </w:r>
            <w:r>
              <w:t>programmatically</w:t>
            </w:r>
            <w:r>
              <w:rPr>
                <w:spacing w:val="-1"/>
              </w:rPr>
              <w:t xml:space="preserve"> </w:t>
            </w:r>
            <w:r>
              <w:t>closed at the</w:t>
            </w:r>
            <w:r>
              <w:rPr>
                <w:spacing w:val="-2"/>
              </w:rPr>
              <w:t xml:space="preserve"> </w:t>
            </w:r>
            <w:r>
              <w:t>time</w:t>
            </w:r>
            <w:r>
              <w:rPr>
                <w:spacing w:val="-2"/>
              </w:rPr>
              <w:t xml:space="preserve"> </w:t>
            </w:r>
            <w:r>
              <w:t>of application</w:t>
            </w:r>
            <w:r>
              <w:rPr>
                <w:spacing w:val="-1"/>
              </w:rPr>
              <w:t xml:space="preserve"> </w:t>
            </w:r>
            <w:r>
              <w:t>submission.</w:t>
            </w:r>
            <w:r>
              <w:rPr>
                <w:spacing w:val="-3"/>
              </w:rPr>
              <w:t xml:space="preserve"> </w:t>
            </w:r>
            <w:r>
              <w:t>The applicant</w:t>
            </w:r>
            <w:r>
              <w:rPr>
                <w:spacing w:val="-2"/>
              </w:rPr>
              <w:t xml:space="preserve"> </w:t>
            </w:r>
            <w:r>
              <w:t>must submit</w:t>
            </w:r>
            <w:r>
              <w:rPr>
                <w:spacing w:val="-2"/>
              </w:rPr>
              <w:t xml:space="preserve"> </w:t>
            </w:r>
            <w:r>
              <w:t>a request for</w:t>
            </w:r>
            <w:r>
              <w:rPr>
                <w:spacing w:val="-2"/>
              </w:rPr>
              <w:t xml:space="preserve"> </w:t>
            </w:r>
            <w:r>
              <w:t>waiver prior to or with the application request. At the discretion of the State, a performance threshold waiver may be considered only for the following reasons:</w:t>
            </w:r>
          </w:p>
          <w:p w14:paraId="769C2766" w14:textId="77777777" w:rsidR="003E015B" w:rsidRDefault="003C74BC">
            <w:pPr>
              <w:pStyle w:val="TableParagraph"/>
              <w:numPr>
                <w:ilvl w:val="0"/>
                <w:numId w:val="20"/>
              </w:numPr>
              <w:tabs>
                <w:tab w:val="left" w:pos="624"/>
              </w:tabs>
              <w:spacing w:before="59" w:line="276" w:lineRule="auto"/>
              <w:ind w:right="758"/>
            </w:pPr>
            <w:r>
              <w:t>There</w:t>
            </w:r>
            <w:r>
              <w:rPr>
                <w:spacing w:val="-1"/>
              </w:rPr>
              <w:t xml:space="preserve"> </w:t>
            </w:r>
            <w:r>
              <w:t>is</w:t>
            </w:r>
            <w:r>
              <w:rPr>
                <w:spacing w:val="-4"/>
              </w:rPr>
              <w:t xml:space="preserve"> </w:t>
            </w:r>
            <w:r>
              <w:t>an</w:t>
            </w:r>
            <w:r>
              <w:rPr>
                <w:spacing w:val="-3"/>
              </w:rPr>
              <w:t xml:space="preserve"> </w:t>
            </w:r>
            <w:r>
              <w:t>urgent</w:t>
            </w:r>
            <w:r>
              <w:rPr>
                <w:spacing w:val="-4"/>
              </w:rPr>
              <w:t xml:space="preserve"> </w:t>
            </w:r>
            <w:r>
              <w:t>or</w:t>
            </w:r>
            <w:r>
              <w:rPr>
                <w:spacing w:val="-4"/>
              </w:rPr>
              <w:t xml:space="preserve"> </w:t>
            </w:r>
            <w:r>
              <w:t>compelling</w:t>
            </w:r>
            <w:r>
              <w:rPr>
                <w:spacing w:val="-3"/>
              </w:rPr>
              <w:t xml:space="preserve"> </w:t>
            </w:r>
            <w:r>
              <w:t>need</w:t>
            </w:r>
            <w:r>
              <w:rPr>
                <w:spacing w:val="-3"/>
              </w:rPr>
              <w:t xml:space="preserve"> </w:t>
            </w:r>
            <w:r>
              <w:t>for</w:t>
            </w:r>
            <w:r>
              <w:rPr>
                <w:spacing w:val="-2"/>
              </w:rPr>
              <w:t xml:space="preserve"> </w:t>
            </w:r>
            <w:r>
              <w:t>immediate</w:t>
            </w:r>
            <w:r>
              <w:rPr>
                <w:spacing w:val="-6"/>
              </w:rPr>
              <w:t xml:space="preserve"> </w:t>
            </w:r>
            <w:r>
              <w:t>assistance,</w:t>
            </w:r>
            <w:r>
              <w:rPr>
                <w:spacing w:val="-4"/>
              </w:rPr>
              <w:t xml:space="preserve"> </w:t>
            </w:r>
            <w:r>
              <w:t>such</w:t>
            </w:r>
            <w:r>
              <w:rPr>
                <w:spacing w:val="-3"/>
              </w:rPr>
              <w:t xml:space="preserve"> </w:t>
            </w:r>
            <w:r>
              <w:t>as</w:t>
            </w:r>
            <w:r>
              <w:rPr>
                <w:spacing w:val="-4"/>
              </w:rPr>
              <w:t xml:space="preserve"> </w:t>
            </w:r>
            <w:r>
              <w:t>an imminent health threat to the public, or</w:t>
            </w:r>
          </w:p>
          <w:p w14:paraId="769C2767" w14:textId="77777777" w:rsidR="003E015B" w:rsidRDefault="003C74BC">
            <w:pPr>
              <w:pStyle w:val="TableParagraph"/>
              <w:numPr>
                <w:ilvl w:val="0"/>
                <w:numId w:val="20"/>
              </w:numPr>
              <w:tabs>
                <w:tab w:val="left" w:pos="624"/>
              </w:tabs>
              <w:spacing w:before="61" w:line="276" w:lineRule="auto"/>
              <w:ind w:right="235"/>
            </w:pPr>
            <w:r>
              <w:t>It</w:t>
            </w:r>
            <w:r>
              <w:rPr>
                <w:spacing w:val="-1"/>
              </w:rPr>
              <w:t xml:space="preserve"> </w:t>
            </w:r>
            <w:r>
              <w:t>is</w:t>
            </w:r>
            <w:r>
              <w:rPr>
                <w:spacing w:val="-2"/>
              </w:rPr>
              <w:t xml:space="preserve"> </w:t>
            </w:r>
            <w:r>
              <w:t>determined</w:t>
            </w:r>
            <w:r>
              <w:rPr>
                <w:spacing w:val="-3"/>
              </w:rPr>
              <w:t xml:space="preserve"> </w:t>
            </w:r>
            <w:r>
              <w:t>that</w:t>
            </w:r>
            <w:r>
              <w:rPr>
                <w:spacing w:val="-4"/>
              </w:rPr>
              <w:t xml:space="preserve"> </w:t>
            </w:r>
            <w:r>
              <w:t>lack</w:t>
            </w:r>
            <w:r>
              <w:rPr>
                <w:spacing w:val="-4"/>
              </w:rPr>
              <w:t xml:space="preserve"> </w:t>
            </w:r>
            <w:r>
              <w:t>of</w:t>
            </w:r>
            <w:r>
              <w:rPr>
                <w:spacing w:val="-2"/>
              </w:rPr>
              <w:t xml:space="preserve"> </w:t>
            </w:r>
            <w:r>
              <w:t>performance</w:t>
            </w:r>
            <w:r>
              <w:rPr>
                <w:spacing w:val="-4"/>
              </w:rPr>
              <w:t xml:space="preserve"> </w:t>
            </w:r>
            <w:r>
              <w:t>on</w:t>
            </w:r>
            <w:r>
              <w:rPr>
                <w:spacing w:val="-3"/>
              </w:rPr>
              <w:t xml:space="preserve"> </w:t>
            </w:r>
            <w:r>
              <w:t>an</w:t>
            </w:r>
            <w:r>
              <w:rPr>
                <w:spacing w:val="-3"/>
              </w:rPr>
              <w:t xml:space="preserve"> </w:t>
            </w:r>
            <w:r>
              <w:t>open</w:t>
            </w:r>
            <w:r>
              <w:rPr>
                <w:spacing w:val="-5"/>
              </w:rPr>
              <w:t xml:space="preserve"> </w:t>
            </w:r>
            <w:r>
              <w:t>grant</w:t>
            </w:r>
            <w:r>
              <w:rPr>
                <w:spacing w:val="-1"/>
              </w:rPr>
              <w:t xml:space="preserve"> </w:t>
            </w:r>
            <w:r>
              <w:t>is</w:t>
            </w:r>
            <w:r>
              <w:rPr>
                <w:spacing w:val="-2"/>
              </w:rPr>
              <w:t xml:space="preserve"> </w:t>
            </w:r>
            <w:r>
              <w:t>due</w:t>
            </w:r>
            <w:r>
              <w:rPr>
                <w:spacing w:val="-1"/>
              </w:rPr>
              <w:t xml:space="preserve"> </w:t>
            </w:r>
            <w:r>
              <w:t>to</w:t>
            </w:r>
            <w:r>
              <w:rPr>
                <w:spacing w:val="-1"/>
              </w:rPr>
              <w:t xml:space="preserve"> </w:t>
            </w:r>
            <w:r>
              <w:t xml:space="preserve">unavoidable circumstances or conditions beyond the control of the local government. If problems are determined to be administrative, the local government may be allowed to apply if a different grant administrator is responsible for the new </w:t>
            </w:r>
            <w:r>
              <w:rPr>
                <w:spacing w:val="-2"/>
              </w:rPr>
              <w:t>application/project.</w:t>
            </w:r>
          </w:p>
          <w:p w14:paraId="769C2768" w14:textId="77777777" w:rsidR="003E015B" w:rsidRDefault="003C74BC">
            <w:pPr>
              <w:pStyle w:val="TableParagraph"/>
              <w:spacing w:before="100" w:line="276" w:lineRule="auto"/>
              <w:ind w:left="106" w:right="122"/>
            </w:pPr>
            <w:r>
              <w:t>A unit of local government may not apply for Community Development funds if it has any open grant which has not been programmatically closed due to the local government's lack of compliance with significant programmatic or financial requirements</w:t>
            </w:r>
            <w:r>
              <w:rPr>
                <w:spacing w:val="-4"/>
              </w:rPr>
              <w:t xml:space="preserve"> </w:t>
            </w:r>
            <w:r>
              <w:t>of</w:t>
            </w:r>
            <w:r>
              <w:rPr>
                <w:spacing w:val="-2"/>
              </w:rPr>
              <w:t xml:space="preserve"> </w:t>
            </w:r>
            <w:r>
              <w:t>the</w:t>
            </w:r>
            <w:r>
              <w:rPr>
                <w:spacing w:val="-2"/>
              </w:rPr>
              <w:t xml:space="preserve"> </w:t>
            </w:r>
            <w:r>
              <w:t>program.</w:t>
            </w:r>
            <w:r>
              <w:rPr>
                <w:spacing w:val="-2"/>
              </w:rPr>
              <w:t xml:space="preserve"> </w:t>
            </w:r>
            <w:r>
              <w:t>A</w:t>
            </w:r>
            <w:r>
              <w:rPr>
                <w:spacing w:val="-2"/>
              </w:rPr>
              <w:t xml:space="preserve"> </w:t>
            </w:r>
            <w:r>
              <w:t>grant</w:t>
            </w:r>
            <w:r>
              <w:rPr>
                <w:spacing w:val="-4"/>
              </w:rPr>
              <w:t xml:space="preserve"> </w:t>
            </w:r>
            <w:r>
              <w:t>may</w:t>
            </w:r>
            <w:r>
              <w:rPr>
                <w:spacing w:val="-2"/>
              </w:rPr>
              <w:t xml:space="preserve"> </w:t>
            </w:r>
            <w:r>
              <w:t>not</w:t>
            </w:r>
            <w:r>
              <w:rPr>
                <w:spacing w:val="-2"/>
              </w:rPr>
              <w:t xml:space="preserve"> </w:t>
            </w:r>
            <w:r>
              <w:t>be</w:t>
            </w:r>
            <w:r>
              <w:rPr>
                <w:spacing w:val="-4"/>
              </w:rPr>
              <w:t xml:space="preserve"> </w:t>
            </w:r>
            <w:r>
              <w:t>awarded</w:t>
            </w:r>
            <w:r>
              <w:rPr>
                <w:spacing w:val="-3"/>
              </w:rPr>
              <w:t xml:space="preserve"> </w:t>
            </w:r>
            <w:r>
              <w:t>to</w:t>
            </w:r>
            <w:r>
              <w:rPr>
                <w:spacing w:val="-3"/>
              </w:rPr>
              <w:t xml:space="preserve"> </w:t>
            </w:r>
            <w:r>
              <w:t>a</w:t>
            </w:r>
            <w:r>
              <w:rPr>
                <w:spacing w:val="-2"/>
              </w:rPr>
              <w:t xml:space="preserve"> </w:t>
            </w:r>
            <w:r>
              <w:t>local</w:t>
            </w:r>
            <w:r>
              <w:rPr>
                <w:spacing w:val="-2"/>
              </w:rPr>
              <w:t xml:space="preserve"> </w:t>
            </w:r>
            <w:r>
              <w:t>government</w:t>
            </w:r>
            <w:r>
              <w:rPr>
                <w:spacing w:val="-4"/>
              </w:rPr>
              <w:t xml:space="preserve"> </w:t>
            </w:r>
            <w:r>
              <w:t>which has a serious, outstanding audit or monitoring finding involving the potential for significant monetary restitution or non-responsiveness on any previously funded CDBG</w:t>
            </w:r>
          </w:p>
          <w:p w14:paraId="769C2769" w14:textId="77777777" w:rsidR="003E015B" w:rsidRDefault="003C74BC">
            <w:pPr>
              <w:pStyle w:val="TableParagraph"/>
              <w:spacing w:line="268" w:lineRule="exact"/>
              <w:ind w:left="106"/>
            </w:pPr>
            <w:r>
              <w:rPr>
                <w:spacing w:val="-2"/>
              </w:rPr>
              <w:t>grant.</w:t>
            </w:r>
          </w:p>
        </w:tc>
      </w:tr>
      <w:tr w:rsidR="003E015B" w14:paraId="769C276D" w14:textId="77777777">
        <w:trPr>
          <w:trHeight w:val="2066"/>
        </w:trPr>
        <w:tc>
          <w:tcPr>
            <w:tcW w:w="1706" w:type="dxa"/>
          </w:tcPr>
          <w:p w14:paraId="769C276B" w14:textId="77777777" w:rsidR="003E015B" w:rsidRDefault="003C74BC">
            <w:pPr>
              <w:pStyle w:val="TableParagraph"/>
              <w:spacing w:before="66" w:line="280" w:lineRule="atLeast"/>
              <w:ind w:left="107" w:right="390"/>
              <w:rPr>
                <w:b/>
                <w:sz w:val="20"/>
              </w:rPr>
            </w:pPr>
            <w:r>
              <w:rPr>
                <w:b/>
                <w:sz w:val="20"/>
              </w:rPr>
              <w:t>What</w:t>
            </w:r>
            <w:r>
              <w:rPr>
                <w:b/>
                <w:spacing w:val="-1"/>
                <w:sz w:val="20"/>
              </w:rPr>
              <w:t xml:space="preserve"> </w:t>
            </w:r>
            <w:r>
              <w:rPr>
                <w:b/>
                <w:sz w:val="20"/>
              </w:rPr>
              <w:t>are</w:t>
            </w:r>
            <w:r>
              <w:rPr>
                <w:b/>
                <w:spacing w:val="-1"/>
                <w:sz w:val="20"/>
              </w:rPr>
              <w:t xml:space="preserve"> </w:t>
            </w:r>
            <w:r>
              <w:rPr>
                <w:b/>
                <w:sz w:val="20"/>
              </w:rPr>
              <w:t xml:space="preserve">the </w:t>
            </w:r>
            <w:r>
              <w:rPr>
                <w:b/>
                <w:spacing w:val="-2"/>
                <w:sz w:val="20"/>
              </w:rPr>
              <w:t xml:space="preserve">outcome measures </w:t>
            </w:r>
            <w:r>
              <w:rPr>
                <w:b/>
                <w:sz w:val="20"/>
              </w:rPr>
              <w:t>expected</w:t>
            </w:r>
            <w:r>
              <w:rPr>
                <w:b/>
                <w:spacing w:val="-12"/>
                <w:sz w:val="20"/>
              </w:rPr>
              <w:t xml:space="preserve"> </w:t>
            </w:r>
            <w:r>
              <w:rPr>
                <w:b/>
                <w:sz w:val="20"/>
              </w:rPr>
              <w:t>as</w:t>
            </w:r>
            <w:r>
              <w:rPr>
                <w:b/>
                <w:spacing w:val="-11"/>
                <w:sz w:val="20"/>
              </w:rPr>
              <w:t xml:space="preserve"> </w:t>
            </w:r>
            <w:r>
              <w:rPr>
                <w:b/>
                <w:sz w:val="20"/>
              </w:rPr>
              <w:t xml:space="preserve">a result of the method of </w:t>
            </w:r>
            <w:r>
              <w:rPr>
                <w:b/>
                <w:spacing w:val="-2"/>
                <w:sz w:val="20"/>
              </w:rPr>
              <w:t>distribution?</w:t>
            </w:r>
          </w:p>
        </w:tc>
        <w:tc>
          <w:tcPr>
            <w:tcW w:w="8100" w:type="dxa"/>
          </w:tcPr>
          <w:p w14:paraId="769C276C" w14:textId="77777777" w:rsidR="003E015B" w:rsidRDefault="003C74BC">
            <w:pPr>
              <w:pStyle w:val="TableParagraph"/>
              <w:spacing w:before="100" w:line="276" w:lineRule="auto"/>
              <w:ind w:left="105" w:right="136"/>
            </w:pPr>
            <w:r>
              <w:t>All</w:t>
            </w:r>
            <w:r>
              <w:rPr>
                <w:spacing w:val="-2"/>
              </w:rPr>
              <w:t xml:space="preserve"> </w:t>
            </w:r>
            <w:r>
              <w:t>projects</w:t>
            </w:r>
            <w:r>
              <w:rPr>
                <w:spacing w:val="-2"/>
              </w:rPr>
              <w:t xml:space="preserve"> </w:t>
            </w:r>
            <w:r>
              <w:t>are</w:t>
            </w:r>
            <w:r>
              <w:rPr>
                <w:spacing w:val="-1"/>
              </w:rPr>
              <w:t xml:space="preserve"> </w:t>
            </w:r>
            <w:r>
              <w:t>required</w:t>
            </w:r>
            <w:r>
              <w:rPr>
                <w:spacing w:val="-5"/>
              </w:rPr>
              <w:t xml:space="preserve"> </w:t>
            </w:r>
            <w:r>
              <w:t>to</w:t>
            </w:r>
            <w:r>
              <w:rPr>
                <w:spacing w:val="-5"/>
              </w:rPr>
              <w:t xml:space="preserve"> </w:t>
            </w:r>
            <w:r>
              <w:t>propose</w:t>
            </w:r>
            <w:r>
              <w:rPr>
                <w:spacing w:val="-1"/>
              </w:rPr>
              <w:t xml:space="preserve"> </w:t>
            </w:r>
            <w:r>
              <w:t>a</w:t>
            </w:r>
            <w:r>
              <w:rPr>
                <w:spacing w:val="-2"/>
              </w:rPr>
              <w:t xml:space="preserve"> </w:t>
            </w:r>
            <w:r>
              <w:t>level</w:t>
            </w:r>
            <w:r>
              <w:rPr>
                <w:spacing w:val="-2"/>
              </w:rPr>
              <w:t xml:space="preserve"> </w:t>
            </w:r>
            <w:r>
              <w:t>of</w:t>
            </w:r>
            <w:r>
              <w:rPr>
                <w:spacing w:val="-4"/>
              </w:rPr>
              <w:t xml:space="preserve"> </w:t>
            </w:r>
            <w:r>
              <w:t>benefit</w:t>
            </w:r>
            <w:r>
              <w:rPr>
                <w:spacing w:val="-4"/>
              </w:rPr>
              <w:t xml:space="preserve"> </w:t>
            </w:r>
            <w:r>
              <w:t>and</w:t>
            </w:r>
            <w:r>
              <w:rPr>
                <w:spacing w:val="-3"/>
              </w:rPr>
              <w:t xml:space="preserve"> </w:t>
            </w:r>
            <w:r>
              <w:t>performance</w:t>
            </w:r>
            <w:r>
              <w:rPr>
                <w:spacing w:val="-4"/>
              </w:rPr>
              <w:t xml:space="preserve"> </w:t>
            </w:r>
            <w:r>
              <w:t>outcomes</w:t>
            </w:r>
            <w:r>
              <w:rPr>
                <w:spacing w:val="-7"/>
              </w:rPr>
              <w:t xml:space="preserve"> </w:t>
            </w:r>
            <w:r>
              <w:t>they expect the project will achieve as a result of the use of CDBG funds. Projects are evaluated on this basis, along with all other scoring criteria, and projects must demonstrate that they have achieved performance goals once all project funds have been expended, as part of the grant closeout process. Accomplishments are reported annually in the State's Consolidated Performance and Evaluation Report, or CAPER.</w:t>
            </w:r>
          </w:p>
        </w:tc>
      </w:tr>
    </w:tbl>
    <w:p w14:paraId="769C276E" w14:textId="77777777" w:rsidR="003E015B" w:rsidRDefault="003E015B">
      <w:pPr>
        <w:spacing w:line="276" w:lineRule="auto"/>
        <w:sectPr w:rsidR="003E015B">
          <w:pgSz w:w="12240" w:h="15840"/>
          <w:pgMar w:top="1740" w:right="840" w:bottom="960" w:left="1080" w:header="719" w:footer="766" w:gutter="0"/>
          <w:cols w:space="720"/>
        </w:sectPr>
      </w:pPr>
    </w:p>
    <w:p w14:paraId="769C276F" w14:textId="77777777" w:rsidR="003E015B" w:rsidRDefault="003E015B">
      <w:pPr>
        <w:pStyle w:val="BodyText"/>
        <w:spacing w:before="245"/>
      </w:pPr>
    </w:p>
    <w:p w14:paraId="769C2770" w14:textId="77777777" w:rsidR="003E015B" w:rsidRDefault="003C74BC">
      <w:pPr>
        <w:pStyle w:val="Heading7"/>
        <w:spacing w:before="0" w:line="276" w:lineRule="auto"/>
        <w:ind w:left="216" w:right="466"/>
      </w:pPr>
      <w:r>
        <w:t>Questions</w:t>
      </w:r>
      <w:r>
        <w:rPr>
          <w:spacing w:val="-1"/>
        </w:rPr>
        <w:t xml:space="preserve"> </w:t>
      </w:r>
      <w:r>
        <w:t>not</w:t>
      </w:r>
      <w:r>
        <w:rPr>
          <w:spacing w:val="-2"/>
        </w:rPr>
        <w:t xml:space="preserve"> </w:t>
      </w:r>
      <w:r>
        <w:t>applicable</w:t>
      </w:r>
      <w:r>
        <w:rPr>
          <w:spacing w:val="-3"/>
        </w:rPr>
        <w:t xml:space="preserve"> </w:t>
      </w:r>
      <w:r>
        <w:t>to</w:t>
      </w:r>
      <w:r>
        <w:rPr>
          <w:spacing w:val="-3"/>
        </w:rPr>
        <w:t xml:space="preserve"> </w:t>
      </w:r>
      <w:r>
        <w:t>CDBG,</w:t>
      </w:r>
      <w:r>
        <w:rPr>
          <w:spacing w:val="-4"/>
        </w:rPr>
        <w:t xml:space="preserve"> </w:t>
      </w:r>
      <w:r>
        <w:t>and</w:t>
      </w:r>
      <w:r>
        <w:rPr>
          <w:spacing w:val="-3"/>
        </w:rPr>
        <w:t xml:space="preserve"> </w:t>
      </w:r>
      <w:r>
        <w:t>thus</w:t>
      </w:r>
      <w:r>
        <w:rPr>
          <w:spacing w:val="-1"/>
        </w:rPr>
        <w:t xml:space="preserve"> </w:t>
      </w:r>
      <w:r>
        <w:t>without</w:t>
      </w:r>
      <w:r>
        <w:rPr>
          <w:spacing w:val="-4"/>
        </w:rPr>
        <w:t xml:space="preserve"> </w:t>
      </w:r>
      <w:r>
        <w:t>responses</w:t>
      </w:r>
      <w:r>
        <w:rPr>
          <w:spacing w:val="-1"/>
        </w:rPr>
        <w:t xml:space="preserve"> </w:t>
      </w:r>
      <w:r>
        <w:t>in</w:t>
      </w:r>
      <w:r>
        <w:rPr>
          <w:spacing w:val="-5"/>
        </w:rPr>
        <w:t xml:space="preserve"> </w:t>
      </w:r>
      <w:r>
        <w:t>the</w:t>
      </w:r>
      <w:r>
        <w:rPr>
          <w:spacing w:val="-3"/>
        </w:rPr>
        <w:t xml:space="preserve"> </w:t>
      </w:r>
      <w:r>
        <w:t>CDBG</w:t>
      </w:r>
      <w:r>
        <w:rPr>
          <w:spacing w:val="-1"/>
        </w:rPr>
        <w:t xml:space="preserve"> </w:t>
      </w:r>
      <w:r>
        <w:t>Method</w:t>
      </w:r>
      <w:r>
        <w:rPr>
          <w:spacing w:val="-3"/>
        </w:rPr>
        <w:t xml:space="preserve"> </w:t>
      </w:r>
      <w:r>
        <w:t>of</w:t>
      </w:r>
      <w:r>
        <w:rPr>
          <w:spacing w:val="-2"/>
        </w:rPr>
        <w:t xml:space="preserve"> </w:t>
      </w:r>
      <w:r>
        <w:t xml:space="preserve">Distribution </w:t>
      </w:r>
      <w:r>
        <w:rPr>
          <w:spacing w:val="-2"/>
        </w:rPr>
        <w:t>section:</w:t>
      </w:r>
    </w:p>
    <w:p w14:paraId="769C2771" w14:textId="77777777" w:rsidR="003E015B" w:rsidRDefault="003E015B">
      <w:pPr>
        <w:pStyle w:val="BodyText"/>
        <w:spacing w:before="12"/>
        <w:rPr>
          <w:b/>
        </w:rPr>
      </w:pPr>
    </w:p>
    <w:p w14:paraId="769C2772" w14:textId="77777777" w:rsidR="003E015B" w:rsidRDefault="003C74BC">
      <w:pPr>
        <w:pStyle w:val="BodyText"/>
        <w:spacing w:line="276" w:lineRule="auto"/>
        <w:ind w:left="215" w:right="347"/>
      </w:pPr>
      <w:r>
        <w:t>Describe the process for awarding funds to state recipients and how the state will make its allocation available</w:t>
      </w:r>
      <w:r>
        <w:rPr>
          <w:spacing w:val="-4"/>
        </w:rPr>
        <w:t xml:space="preserve"> </w:t>
      </w:r>
      <w:r>
        <w:t>to</w:t>
      </w:r>
      <w:r>
        <w:rPr>
          <w:spacing w:val="-1"/>
        </w:rPr>
        <w:t xml:space="preserve"> </w:t>
      </w:r>
      <w:r>
        <w:t>units</w:t>
      </w:r>
      <w:r>
        <w:rPr>
          <w:spacing w:val="-2"/>
        </w:rPr>
        <w:t xml:space="preserve"> </w:t>
      </w:r>
      <w:r>
        <w:t>of</w:t>
      </w:r>
      <w:r>
        <w:rPr>
          <w:spacing w:val="-4"/>
        </w:rPr>
        <w:t xml:space="preserve"> </w:t>
      </w:r>
      <w:r>
        <w:t>general</w:t>
      </w:r>
      <w:r>
        <w:rPr>
          <w:spacing w:val="-2"/>
        </w:rPr>
        <w:t xml:space="preserve"> </w:t>
      </w:r>
      <w:r>
        <w:t>local</w:t>
      </w:r>
      <w:r>
        <w:rPr>
          <w:spacing w:val="-2"/>
        </w:rPr>
        <w:t xml:space="preserve"> </w:t>
      </w:r>
      <w:r>
        <w:t>government,</w:t>
      </w:r>
      <w:r>
        <w:rPr>
          <w:spacing w:val="-4"/>
        </w:rPr>
        <w:t xml:space="preserve"> </w:t>
      </w:r>
      <w:r>
        <w:t>and</w:t>
      </w:r>
      <w:r>
        <w:rPr>
          <w:spacing w:val="-3"/>
        </w:rPr>
        <w:t xml:space="preserve"> </w:t>
      </w:r>
      <w:r>
        <w:t>non-profit</w:t>
      </w:r>
      <w:r>
        <w:rPr>
          <w:spacing w:val="-4"/>
        </w:rPr>
        <w:t xml:space="preserve"> </w:t>
      </w:r>
      <w:r>
        <w:t>organizations,</w:t>
      </w:r>
      <w:r>
        <w:rPr>
          <w:spacing w:val="-2"/>
        </w:rPr>
        <w:t xml:space="preserve"> </w:t>
      </w:r>
      <w:r>
        <w:t>including</w:t>
      </w:r>
      <w:r>
        <w:rPr>
          <w:spacing w:val="-3"/>
        </w:rPr>
        <w:t xml:space="preserve"> </w:t>
      </w:r>
      <w:r>
        <w:t>community</w:t>
      </w:r>
      <w:r>
        <w:rPr>
          <w:spacing w:val="-3"/>
        </w:rPr>
        <w:t xml:space="preserve"> </w:t>
      </w:r>
      <w:r>
        <w:t>and</w:t>
      </w:r>
      <w:r>
        <w:rPr>
          <w:spacing w:val="-3"/>
        </w:rPr>
        <w:t xml:space="preserve"> </w:t>
      </w:r>
      <w:r>
        <w:t>faith- based organizations. (ESG only)</w:t>
      </w:r>
    </w:p>
    <w:p w14:paraId="769C2773" w14:textId="77777777" w:rsidR="003E015B" w:rsidRDefault="003E015B">
      <w:pPr>
        <w:pStyle w:val="BodyText"/>
        <w:spacing w:before="12"/>
      </w:pPr>
    </w:p>
    <w:p w14:paraId="769C2774" w14:textId="77777777" w:rsidR="003E015B" w:rsidRDefault="003C74BC">
      <w:pPr>
        <w:pStyle w:val="BodyText"/>
        <w:spacing w:line="276" w:lineRule="auto"/>
        <w:ind w:left="215" w:right="466"/>
      </w:pPr>
      <w:r>
        <w:t>Identify</w:t>
      </w:r>
      <w:r>
        <w:rPr>
          <w:spacing w:val="-1"/>
        </w:rPr>
        <w:t xml:space="preserve"> </w:t>
      </w:r>
      <w:r>
        <w:t>the</w:t>
      </w:r>
      <w:r>
        <w:rPr>
          <w:spacing w:val="-4"/>
        </w:rPr>
        <w:t xml:space="preserve"> </w:t>
      </w:r>
      <w:r>
        <w:t>method</w:t>
      </w:r>
      <w:r>
        <w:rPr>
          <w:spacing w:val="-5"/>
        </w:rPr>
        <w:t xml:space="preserve"> </w:t>
      </w:r>
      <w:r>
        <w:t>of</w:t>
      </w:r>
      <w:r>
        <w:rPr>
          <w:spacing w:val="-2"/>
        </w:rPr>
        <w:t xml:space="preserve"> </w:t>
      </w:r>
      <w:r>
        <w:t>selecting</w:t>
      </w:r>
      <w:r>
        <w:rPr>
          <w:spacing w:val="-3"/>
        </w:rPr>
        <w:t xml:space="preserve"> </w:t>
      </w:r>
      <w:r>
        <w:t>project</w:t>
      </w:r>
      <w:r>
        <w:rPr>
          <w:spacing w:val="-1"/>
        </w:rPr>
        <w:t xml:space="preserve"> </w:t>
      </w:r>
      <w:r>
        <w:t>sponsors</w:t>
      </w:r>
      <w:r>
        <w:rPr>
          <w:spacing w:val="-2"/>
        </w:rPr>
        <w:t xml:space="preserve"> </w:t>
      </w:r>
      <w:r>
        <w:t>(including</w:t>
      </w:r>
      <w:r>
        <w:rPr>
          <w:spacing w:val="-3"/>
        </w:rPr>
        <w:t xml:space="preserve"> </w:t>
      </w:r>
      <w:r>
        <w:t>providing</w:t>
      </w:r>
      <w:r>
        <w:rPr>
          <w:spacing w:val="-3"/>
        </w:rPr>
        <w:t xml:space="preserve"> </w:t>
      </w:r>
      <w:r>
        <w:t>full</w:t>
      </w:r>
      <w:r>
        <w:rPr>
          <w:spacing w:val="-2"/>
        </w:rPr>
        <w:t xml:space="preserve"> </w:t>
      </w:r>
      <w:r>
        <w:t>access</w:t>
      </w:r>
      <w:r>
        <w:rPr>
          <w:spacing w:val="-4"/>
        </w:rPr>
        <w:t xml:space="preserve"> </w:t>
      </w:r>
      <w:r>
        <w:t>to</w:t>
      </w:r>
      <w:r>
        <w:rPr>
          <w:spacing w:val="-1"/>
        </w:rPr>
        <w:t xml:space="preserve"> </w:t>
      </w:r>
      <w:r>
        <w:t>grassroots</w:t>
      </w:r>
      <w:r>
        <w:rPr>
          <w:spacing w:val="-4"/>
        </w:rPr>
        <w:t xml:space="preserve"> </w:t>
      </w:r>
      <w:r>
        <w:t>faith-based and other community-based organizations). (HOPWA only)</w:t>
      </w:r>
    </w:p>
    <w:p w14:paraId="769C2775" w14:textId="77777777" w:rsidR="003E015B" w:rsidRDefault="003E015B">
      <w:pPr>
        <w:spacing w:line="276" w:lineRule="auto"/>
        <w:sectPr w:rsidR="003E015B">
          <w:pgSz w:w="12240" w:h="15840"/>
          <w:pgMar w:top="1740" w:right="840" w:bottom="960" w:left="1080" w:header="719" w:footer="766" w:gutter="0"/>
          <w:cols w:space="720"/>
        </w:sectPr>
      </w:pPr>
    </w:p>
    <w:p w14:paraId="769C2776"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100"/>
      </w:tblGrid>
      <w:tr w:rsidR="003E015B" w14:paraId="769C2779" w14:textId="77777777">
        <w:trPr>
          <w:trHeight w:val="662"/>
        </w:trPr>
        <w:tc>
          <w:tcPr>
            <w:tcW w:w="1711" w:type="dxa"/>
          </w:tcPr>
          <w:p w14:paraId="769C2777" w14:textId="77777777" w:rsidR="003E015B" w:rsidRDefault="003C74BC">
            <w:pPr>
              <w:pStyle w:val="TableParagraph"/>
              <w:spacing w:before="66" w:line="280" w:lineRule="atLeast"/>
              <w:ind w:left="107" w:right="395"/>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78" w14:textId="77777777" w:rsidR="003E015B" w:rsidRDefault="003C74BC">
            <w:pPr>
              <w:pStyle w:val="TableParagraph"/>
              <w:spacing w:before="100"/>
              <w:ind w:left="105"/>
              <w:rPr>
                <w:b/>
              </w:rPr>
            </w:pPr>
            <w:r>
              <w:rPr>
                <w:b/>
              </w:rPr>
              <w:t>HOME</w:t>
            </w:r>
            <w:r>
              <w:rPr>
                <w:b/>
                <w:spacing w:val="-6"/>
              </w:rPr>
              <w:t xml:space="preserve"> </w:t>
            </w:r>
            <w:r>
              <w:rPr>
                <w:b/>
              </w:rPr>
              <w:t>Investment</w:t>
            </w:r>
            <w:r>
              <w:rPr>
                <w:b/>
                <w:spacing w:val="-6"/>
              </w:rPr>
              <w:t xml:space="preserve"> </w:t>
            </w:r>
            <w:r>
              <w:rPr>
                <w:b/>
              </w:rPr>
              <w:t>Partnerships</w:t>
            </w:r>
            <w:r>
              <w:rPr>
                <w:b/>
                <w:spacing w:val="-5"/>
              </w:rPr>
              <w:t xml:space="preserve"> </w:t>
            </w:r>
            <w:r>
              <w:rPr>
                <w:b/>
                <w:spacing w:val="-2"/>
              </w:rPr>
              <w:t>Program</w:t>
            </w:r>
          </w:p>
        </w:tc>
      </w:tr>
      <w:tr w:rsidR="003E015B" w14:paraId="769C277C" w14:textId="77777777">
        <w:trPr>
          <w:trHeight w:val="407"/>
        </w:trPr>
        <w:tc>
          <w:tcPr>
            <w:tcW w:w="1711" w:type="dxa"/>
          </w:tcPr>
          <w:p w14:paraId="769C277A" w14:textId="77777777" w:rsidR="003E015B" w:rsidRDefault="003C74BC">
            <w:pPr>
              <w:pStyle w:val="TableParagraph"/>
              <w:spacing w:before="102"/>
              <w:ind w:left="107"/>
              <w:rPr>
                <w:b/>
                <w:sz w:val="20"/>
              </w:rPr>
            </w:pPr>
            <w:r>
              <w:rPr>
                <w:b/>
                <w:sz w:val="20"/>
              </w:rPr>
              <w:t>Funding</w:t>
            </w:r>
            <w:r>
              <w:rPr>
                <w:b/>
                <w:spacing w:val="-6"/>
                <w:sz w:val="20"/>
              </w:rPr>
              <w:t xml:space="preserve"> </w:t>
            </w:r>
            <w:r>
              <w:rPr>
                <w:b/>
                <w:spacing w:val="-2"/>
                <w:sz w:val="20"/>
              </w:rPr>
              <w:t>Sources:</w:t>
            </w:r>
          </w:p>
        </w:tc>
        <w:tc>
          <w:tcPr>
            <w:tcW w:w="8100" w:type="dxa"/>
          </w:tcPr>
          <w:p w14:paraId="769C277B" w14:textId="77777777" w:rsidR="003E015B" w:rsidRDefault="003C74BC">
            <w:pPr>
              <w:pStyle w:val="TableParagraph"/>
              <w:spacing w:before="100"/>
              <w:ind w:left="105"/>
            </w:pPr>
            <w:r>
              <w:rPr>
                <w:spacing w:val="-4"/>
              </w:rPr>
              <w:t>HOME</w:t>
            </w:r>
          </w:p>
        </w:tc>
      </w:tr>
      <w:tr w:rsidR="003E015B" w14:paraId="769C277F" w14:textId="77777777">
        <w:trPr>
          <w:trHeight w:val="1504"/>
        </w:trPr>
        <w:tc>
          <w:tcPr>
            <w:tcW w:w="1711" w:type="dxa"/>
          </w:tcPr>
          <w:p w14:paraId="769C277D" w14:textId="77777777" w:rsidR="003E015B" w:rsidRDefault="003C74BC">
            <w:pPr>
              <w:pStyle w:val="TableParagraph"/>
              <w:spacing w:before="66" w:line="280" w:lineRule="atLeast"/>
              <w:ind w:left="107" w:right="165"/>
              <w:rPr>
                <w:b/>
                <w:sz w:val="20"/>
              </w:rPr>
            </w:pPr>
            <w:r>
              <w:rPr>
                <w:b/>
                <w:sz w:val="20"/>
              </w:rPr>
              <w:t>Describe the state program addressed</w:t>
            </w:r>
            <w:r>
              <w:rPr>
                <w:b/>
                <w:spacing w:val="-12"/>
                <w:sz w:val="20"/>
              </w:rPr>
              <w:t xml:space="preserve"> </w:t>
            </w:r>
            <w:r>
              <w:rPr>
                <w:b/>
                <w:sz w:val="20"/>
              </w:rPr>
              <w:t>by</w:t>
            </w:r>
            <w:r>
              <w:rPr>
                <w:b/>
                <w:spacing w:val="-11"/>
                <w:sz w:val="20"/>
              </w:rPr>
              <w:t xml:space="preserve"> </w:t>
            </w:r>
            <w:r>
              <w:rPr>
                <w:b/>
                <w:sz w:val="20"/>
              </w:rPr>
              <w:t xml:space="preserve">the Method of </w:t>
            </w:r>
            <w:r>
              <w:rPr>
                <w:b/>
                <w:spacing w:val="-2"/>
                <w:sz w:val="20"/>
              </w:rPr>
              <w:t>Distribution.</w:t>
            </w:r>
          </w:p>
        </w:tc>
        <w:tc>
          <w:tcPr>
            <w:tcW w:w="8100" w:type="dxa"/>
          </w:tcPr>
          <w:p w14:paraId="769C277E" w14:textId="77777777" w:rsidR="003E015B" w:rsidRDefault="003C74BC">
            <w:pPr>
              <w:pStyle w:val="TableParagraph"/>
              <w:spacing w:before="100" w:line="276" w:lineRule="auto"/>
              <w:ind w:left="105" w:right="136"/>
            </w:pPr>
            <w:r>
              <w:t>HOME funding will be made available through a competitive process by which the highest</w:t>
            </w:r>
            <w:r>
              <w:rPr>
                <w:spacing w:val="-2"/>
              </w:rPr>
              <w:t xml:space="preserve"> </w:t>
            </w:r>
            <w:r>
              <w:t>scoring</w:t>
            </w:r>
            <w:r>
              <w:rPr>
                <w:spacing w:val="-4"/>
              </w:rPr>
              <w:t xml:space="preserve"> </w:t>
            </w:r>
            <w:r>
              <w:t>applications</w:t>
            </w:r>
            <w:r>
              <w:rPr>
                <w:spacing w:val="-3"/>
              </w:rPr>
              <w:t xml:space="preserve"> </w:t>
            </w:r>
            <w:r>
              <w:t>submitted</w:t>
            </w:r>
            <w:r>
              <w:rPr>
                <w:spacing w:val="-4"/>
              </w:rPr>
              <w:t xml:space="preserve"> </w:t>
            </w:r>
            <w:r>
              <w:t>during</w:t>
            </w:r>
            <w:r>
              <w:rPr>
                <w:spacing w:val="-4"/>
              </w:rPr>
              <w:t xml:space="preserve"> </w:t>
            </w:r>
            <w:r>
              <w:t>an</w:t>
            </w:r>
            <w:r>
              <w:rPr>
                <w:spacing w:val="-4"/>
              </w:rPr>
              <w:t xml:space="preserve"> </w:t>
            </w:r>
            <w:r>
              <w:t>annual</w:t>
            </w:r>
            <w:r>
              <w:rPr>
                <w:spacing w:val="-3"/>
              </w:rPr>
              <w:t xml:space="preserve"> </w:t>
            </w:r>
            <w:r>
              <w:t>funding</w:t>
            </w:r>
            <w:r>
              <w:rPr>
                <w:spacing w:val="-4"/>
              </w:rPr>
              <w:t xml:space="preserve"> </w:t>
            </w:r>
            <w:r>
              <w:t>cycle</w:t>
            </w:r>
            <w:r>
              <w:rPr>
                <w:spacing w:val="-5"/>
              </w:rPr>
              <w:t xml:space="preserve"> </w:t>
            </w:r>
            <w:r>
              <w:t>will</w:t>
            </w:r>
            <w:r>
              <w:rPr>
                <w:spacing w:val="-3"/>
              </w:rPr>
              <w:t xml:space="preserve"> </w:t>
            </w:r>
            <w:r>
              <w:t>be</w:t>
            </w:r>
            <w:r>
              <w:rPr>
                <w:spacing w:val="-5"/>
              </w:rPr>
              <w:t xml:space="preserve"> </w:t>
            </w:r>
            <w:r>
              <w:t>awarded. South Carolina will not distribute HOME Investment Partnerships Program funds through subgrantees.</w:t>
            </w:r>
          </w:p>
        </w:tc>
      </w:tr>
      <w:tr w:rsidR="003E015B" w14:paraId="769C2787" w14:textId="77777777">
        <w:trPr>
          <w:trHeight w:val="4823"/>
        </w:trPr>
        <w:tc>
          <w:tcPr>
            <w:tcW w:w="1711" w:type="dxa"/>
          </w:tcPr>
          <w:p w14:paraId="769C2780" w14:textId="77777777" w:rsidR="003E015B" w:rsidRDefault="003C74BC">
            <w:pPr>
              <w:pStyle w:val="TableParagraph"/>
              <w:spacing w:before="102" w:line="276" w:lineRule="auto"/>
              <w:ind w:left="107" w:right="220"/>
              <w:rPr>
                <w:b/>
                <w:sz w:val="20"/>
              </w:rPr>
            </w:pPr>
            <w:r>
              <w:rPr>
                <w:b/>
                <w:sz w:val="20"/>
              </w:rPr>
              <w:t xml:space="preserve">Describe all of the criteria that will be used to </w:t>
            </w:r>
            <w:r>
              <w:rPr>
                <w:b/>
                <w:spacing w:val="-2"/>
                <w:sz w:val="20"/>
              </w:rPr>
              <w:t xml:space="preserve">select </w:t>
            </w:r>
            <w:r>
              <w:rPr>
                <w:b/>
                <w:sz w:val="20"/>
              </w:rPr>
              <w:t>applications</w:t>
            </w:r>
            <w:r>
              <w:rPr>
                <w:b/>
                <w:spacing w:val="-12"/>
                <w:sz w:val="20"/>
              </w:rPr>
              <w:t xml:space="preserve"> </w:t>
            </w:r>
            <w:r>
              <w:rPr>
                <w:b/>
                <w:sz w:val="20"/>
              </w:rPr>
              <w:t>and the relative importance of these criteria.</w:t>
            </w:r>
          </w:p>
          <w:p w14:paraId="769C2781" w14:textId="77777777" w:rsidR="003E015B" w:rsidRDefault="003C74BC">
            <w:pPr>
              <w:pStyle w:val="TableParagraph"/>
              <w:spacing w:before="102"/>
              <w:ind w:left="107"/>
              <w:rPr>
                <w:b/>
                <w:sz w:val="20"/>
              </w:rPr>
            </w:pPr>
            <w:r>
              <w:rPr>
                <w:b/>
                <w:spacing w:val="-2"/>
                <w:sz w:val="20"/>
              </w:rPr>
              <w:t>(continued)</w:t>
            </w:r>
          </w:p>
        </w:tc>
        <w:tc>
          <w:tcPr>
            <w:tcW w:w="8100" w:type="dxa"/>
          </w:tcPr>
          <w:p w14:paraId="769C2782" w14:textId="77777777" w:rsidR="003E015B" w:rsidRDefault="003C74BC">
            <w:pPr>
              <w:pStyle w:val="TableParagraph"/>
              <w:spacing w:line="276" w:lineRule="auto"/>
              <w:ind w:left="105" w:right="93"/>
              <w:jc w:val="both"/>
            </w:pPr>
            <w:r>
              <w:t>Points</w:t>
            </w:r>
            <w:r>
              <w:rPr>
                <w:spacing w:val="-7"/>
              </w:rPr>
              <w:t xml:space="preserve"> </w:t>
            </w:r>
            <w:r>
              <w:t>will</w:t>
            </w:r>
            <w:r>
              <w:rPr>
                <w:spacing w:val="-7"/>
              </w:rPr>
              <w:t xml:space="preserve"> </w:t>
            </w:r>
            <w:r>
              <w:t>be</w:t>
            </w:r>
            <w:r>
              <w:rPr>
                <w:spacing w:val="-6"/>
              </w:rPr>
              <w:t xml:space="preserve"> </w:t>
            </w:r>
            <w:r>
              <w:t>awarded</w:t>
            </w:r>
            <w:r>
              <w:rPr>
                <w:spacing w:val="-7"/>
              </w:rPr>
              <w:t xml:space="preserve"> </w:t>
            </w:r>
            <w:r>
              <w:t>as</w:t>
            </w:r>
            <w:r>
              <w:rPr>
                <w:spacing w:val="-9"/>
              </w:rPr>
              <w:t xml:space="preserve"> </w:t>
            </w:r>
            <w:r>
              <w:t>outlined</w:t>
            </w:r>
            <w:r>
              <w:rPr>
                <w:spacing w:val="-7"/>
              </w:rPr>
              <w:t xml:space="preserve"> </w:t>
            </w:r>
            <w:r>
              <w:t>in</w:t>
            </w:r>
            <w:r>
              <w:rPr>
                <w:spacing w:val="-7"/>
              </w:rPr>
              <w:t xml:space="preserve"> </w:t>
            </w:r>
            <w:r>
              <w:t>the</w:t>
            </w:r>
            <w:r>
              <w:rPr>
                <w:spacing w:val="-6"/>
              </w:rPr>
              <w:t xml:space="preserve"> </w:t>
            </w:r>
            <w:r>
              <w:t>HOME</w:t>
            </w:r>
            <w:r>
              <w:rPr>
                <w:spacing w:val="-6"/>
              </w:rPr>
              <w:t xml:space="preserve"> </w:t>
            </w:r>
            <w:r>
              <w:t>Attachments.</w:t>
            </w:r>
            <w:r>
              <w:rPr>
                <w:spacing w:val="-7"/>
              </w:rPr>
              <w:t xml:space="preserve"> </w:t>
            </w:r>
            <w:r>
              <w:t>Both</w:t>
            </w:r>
            <w:r>
              <w:rPr>
                <w:spacing w:val="-7"/>
              </w:rPr>
              <w:t xml:space="preserve"> </w:t>
            </w:r>
            <w:r>
              <w:t>positive</w:t>
            </w:r>
            <w:r>
              <w:rPr>
                <w:spacing w:val="-6"/>
              </w:rPr>
              <w:t xml:space="preserve"> </w:t>
            </w:r>
            <w:r>
              <w:t>and</w:t>
            </w:r>
            <w:r>
              <w:rPr>
                <w:spacing w:val="-7"/>
              </w:rPr>
              <w:t xml:space="preserve"> </w:t>
            </w:r>
            <w:r>
              <w:t>negative points may be assessed for things such as performance issues, site characteristics, local affordable housing market conditions, project characteristics such as energy efficiency, sustainable building practices and planned mixed income units, leveraging, and local community factors such as revitalization and other pertinent local plans.</w:t>
            </w:r>
          </w:p>
          <w:p w14:paraId="769C2783" w14:textId="77777777" w:rsidR="003E015B" w:rsidRDefault="003C74BC">
            <w:pPr>
              <w:pStyle w:val="TableParagraph"/>
              <w:spacing w:before="199"/>
              <w:ind w:left="105"/>
            </w:pPr>
            <w:r>
              <w:t>In</w:t>
            </w:r>
            <w:r>
              <w:rPr>
                <w:spacing w:val="-6"/>
              </w:rPr>
              <w:t xml:space="preserve"> </w:t>
            </w:r>
            <w:r>
              <w:t>total,</w:t>
            </w:r>
            <w:r>
              <w:rPr>
                <w:spacing w:val="-4"/>
              </w:rPr>
              <w:t xml:space="preserve"> </w:t>
            </w:r>
            <w:r>
              <w:t>new</w:t>
            </w:r>
            <w:r>
              <w:rPr>
                <w:spacing w:val="-5"/>
              </w:rPr>
              <w:t xml:space="preserve"> </w:t>
            </w:r>
            <w:r>
              <w:t>construction</w:t>
            </w:r>
            <w:r>
              <w:rPr>
                <w:spacing w:val="-5"/>
              </w:rPr>
              <w:t xml:space="preserve"> </w:t>
            </w:r>
            <w:r>
              <w:t>projects</w:t>
            </w:r>
            <w:r>
              <w:rPr>
                <w:spacing w:val="-3"/>
              </w:rPr>
              <w:t xml:space="preserve"> </w:t>
            </w:r>
            <w:r>
              <w:t>are</w:t>
            </w:r>
            <w:r>
              <w:rPr>
                <w:spacing w:val="-4"/>
              </w:rPr>
              <w:t xml:space="preserve"> </w:t>
            </w:r>
            <w:r>
              <w:t>eligible</w:t>
            </w:r>
            <w:r>
              <w:rPr>
                <w:spacing w:val="-5"/>
              </w:rPr>
              <w:t xml:space="preserve"> </w:t>
            </w:r>
            <w:r>
              <w:t>to</w:t>
            </w:r>
            <w:r>
              <w:rPr>
                <w:spacing w:val="-3"/>
              </w:rPr>
              <w:t xml:space="preserve"> </w:t>
            </w:r>
            <w:r>
              <w:t>receive</w:t>
            </w:r>
            <w:r>
              <w:rPr>
                <w:spacing w:val="-2"/>
              </w:rPr>
              <w:t xml:space="preserve"> </w:t>
            </w:r>
            <w:r>
              <w:t>a</w:t>
            </w:r>
            <w:r>
              <w:rPr>
                <w:spacing w:val="-4"/>
              </w:rPr>
              <w:t xml:space="preserve"> </w:t>
            </w:r>
            <w:r>
              <w:t>total</w:t>
            </w:r>
            <w:r>
              <w:rPr>
                <w:spacing w:val="-5"/>
              </w:rPr>
              <w:t xml:space="preserve"> </w:t>
            </w:r>
            <w:r>
              <w:t>of</w:t>
            </w:r>
            <w:r>
              <w:rPr>
                <w:spacing w:val="-5"/>
              </w:rPr>
              <w:t xml:space="preserve"> </w:t>
            </w:r>
            <w:r>
              <w:t>131</w:t>
            </w:r>
            <w:r>
              <w:rPr>
                <w:spacing w:val="-1"/>
              </w:rPr>
              <w:t xml:space="preserve"> </w:t>
            </w:r>
            <w:r>
              <w:rPr>
                <w:spacing w:val="-2"/>
              </w:rPr>
              <w:t>points.</w:t>
            </w:r>
          </w:p>
          <w:p w14:paraId="769C2784" w14:textId="77777777" w:rsidR="003E015B" w:rsidRDefault="003C74BC">
            <w:pPr>
              <w:pStyle w:val="TableParagraph"/>
              <w:spacing w:before="241"/>
              <w:ind w:left="105"/>
              <w:rPr>
                <w:b/>
              </w:rPr>
            </w:pPr>
            <w:r>
              <w:rPr>
                <w:b/>
                <w:u w:val="single"/>
              </w:rPr>
              <w:t>Evaluation</w:t>
            </w:r>
            <w:r>
              <w:rPr>
                <w:b/>
                <w:spacing w:val="-8"/>
                <w:u w:val="single"/>
              </w:rPr>
              <w:t xml:space="preserve"> </w:t>
            </w:r>
            <w:r>
              <w:rPr>
                <w:b/>
                <w:u w:val="single"/>
              </w:rPr>
              <w:t>of</w:t>
            </w:r>
            <w:r>
              <w:rPr>
                <w:b/>
                <w:spacing w:val="-7"/>
                <w:u w:val="single"/>
              </w:rPr>
              <w:t xml:space="preserve"> </w:t>
            </w:r>
            <w:r>
              <w:rPr>
                <w:b/>
                <w:u w:val="single"/>
              </w:rPr>
              <w:t>Rehabilitation</w:t>
            </w:r>
            <w:r>
              <w:rPr>
                <w:b/>
                <w:spacing w:val="-7"/>
                <w:u w:val="single"/>
              </w:rPr>
              <w:t xml:space="preserve"> </w:t>
            </w:r>
            <w:r>
              <w:rPr>
                <w:b/>
                <w:spacing w:val="-2"/>
                <w:u w:val="single"/>
              </w:rPr>
              <w:t>Applications</w:t>
            </w:r>
          </w:p>
          <w:p w14:paraId="769C2785" w14:textId="77777777" w:rsidR="003E015B" w:rsidRDefault="003C74BC">
            <w:pPr>
              <w:pStyle w:val="TableParagraph"/>
              <w:spacing w:before="41" w:line="276" w:lineRule="auto"/>
              <w:ind w:left="105"/>
            </w:pPr>
            <w:r>
              <w:t>The</w:t>
            </w:r>
            <w:r>
              <w:rPr>
                <w:spacing w:val="-3"/>
              </w:rPr>
              <w:t xml:space="preserve"> </w:t>
            </w:r>
            <w:r>
              <w:t>Authority</w:t>
            </w:r>
            <w:r>
              <w:rPr>
                <w:spacing w:val="-5"/>
              </w:rPr>
              <w:t xml:space="preserve"> </w:t>
            </w:r>
            <w:r>
              <w:t>will</w:t>
            </w:r>
            <w:r>
              <w:rPr>
                <w:spacing w:val="-4"/>
              </w:rPr>
              <w:t xml:space="preserve"> </w:t>
            </w:r>
            <w:r>
              <w:t>also</w:t>
            </w:r>
            <w:r>
              <w:rPr>
                <w:spacing w:val="-5"/>
              </w:rPr>
              <w:t xml:space="preserve"> </w:t>
            </w:r>
            <w:r>
              <w:t>evaluate</w:t>
            </w:r>
            <w:r>
              <w:rPr>
                <w:spacing w:val="-3"/>
              </w:rPr>
              <w:t xml:space="preserve"> </w:t>
            </w:r>
            <w:r>
              <w:t>rehabilitation</w:t>
            </w:r>
            <w:r>
              <w:rPr>
                <w:spacing w:val="-5"/>
              </w:rPr>
              <w:t xml:space="preserve"> </w:t>
            </w:r>
            <w:r>
              <w:t>applications</w:t>
            </w:r>
            <w:r>
              <w:rPr>
                <w:spacing w:val="-4"/>
              </w:rPr>
              <w:t xml:space="preserve"> </w:t>
            </w:r>
            <w:r>
              <w:t>comparatively</w:t>
            </w:r>
            <w:r>
              <w:rPr>
                <w:spacing w:val="-5"/>
              </w:rPr>
              <w:t xml:space="preserve"> </w:t>
            </w:r>
            <w:r>
              <w:t>based</w:t>
            </w:r>
            <w:r>
              <w:rPr>
                <w:spacing w:val="-6"/>
              </w:rPr>
              <w:t xml:space="preserve"> </w:t>
            </w:r>
            <w:r>
              <w:t>on</w:t>
            </w:r>
            <w:r>
              <w:rPr>
                <w:spacing w:val="-5"/>
              </w:rPr>
              <w:t xml:space="preserve"> </w:t>
            </w:r>
            <w:r>
              <w:t>the criteria outlined in the HOME Attachments including elements such as prevention of conversion of affordable units to market rate/loss of government housing resources, extent of physical distress, local revitalization planning and contribution to economic empowerment of low income households.</w:t>
            </w:r>
          </w:p>
          <w:p w14:paraId="769C2786" w14:textId="77777777" w:rsidR="003E015B" w:rsidRDefault="003C74BC">
            <w:pPr>
              <w:pStyle w:val="TableParagraph"/>
              <w:spacing w:before="68" w:line="300" w:lineRule="atLeast"/>
              <w:ind w:left="105"/>
            </w:pPr>
            <w:r>
              <w:t>Applications</w:t>
            </w:r>
            <w:r>
              <w:rPr>
                <w:spacing w:val="-2"/>
              </w:rPr>
              <w:t xml:space="preserve"> </w:t>
            </w:r>
            <w:r>
              <w:t>proposing</w:t>
            </w:r>
            <w:r>
              <w:rPr>
                <w:spacing w:val="-3"/>
              </w:rPr>
              <w:t xml:space="preserve"> </w:t>
            </w:r>
            <w:r>
              <w:t>rehabilitation</w:t>
            </w:r>
            <w:r>
              <w:rPr>
                <w:spacing w:val="-5"/>
              </w:rPr>
              <w:t xml:space="preserve"> </w:t>
            </w:r>
            <w:r>
              <w:t>will</w:t>
            </w:r>
            <w:r>
              <w:rPr>
                <w:spacing w:val="-2"/>
              </w:rPr>
              <w:t xml:space="preserve"> </w:t>
            </w:r>
            <w:r>
              <w:t>be</w:t>
            </w:r>
            <w:r>
              <w:rPr>
                <w:spacing w:val="-1"/>
              </w:rPr>
              <w:t xml:space="preserve"> </w:t>
            </w:r>
            <w:r>
              <w:t>scored</w:t>
            </w:r>
            <w:r>
              <w:rPr>
                <w:spacing w:val="-5"/>
              </w:rPr>
              <w:t xml:space="preserve"> </w:t>
            </w:r>
            <w:r>
              <w:t>out</w:t>
            </w:r>
            <w:r>
              <w:rPr>
                <w:spacing w:val="-1"/>
              </w:rPr>
              <w:t xml:space="preserve"> </w:t>
            </w:r>
            <w:r>
              <w:t>of</w:t>
            </w:r>
            <w:r>
              <w:rPr>
                <w:spacing w:val="-2"/>
              </w:rPr>
              <w:t xml:space="preserve"> </w:t>
            </w:r>
            <w:r>
              <w:t>a</w:t>
            </w:r>
            <w:r>
              <w:rPr>
                <w:spacing w:val="-4"/>
              </w:rPr>
              <w:t xml:space="preserve"> </w:t>
            </w:r>
            <w:r>
              <w:t>total</w:t>
            </w:r>
            <w:r>
              <w:rPr>
                <w:spacing w:val="-5"/>
              </w:rPr>
              <w:t xml:space="preserve"> </w:t>
            </w:r>
            <w:r>
              <w:t>of</w:t>
            </w:r>
            <w:r>
              <w:rPr>
                <w:spacing w:val="-5"/>
              </w:rPr>
              <w:t xml:space="preserve"> </w:t>
            </w:r>
            <w:r>
              <w:t>one</w:t>
            </w:r>
            <w:r>
              <w:rPr>
                <w:spacing w:val="-1"/>
              </w:rPr>
              <w:t xml:space="preserve"> </w:t>
            </w:r>
            <w:r>
              <w:t>hundred</w:t>
            </w:r>
            <w:r>
              <w:rPr>
                <w:spacing w:val="-3"/>
              </w:rPr>
              <w:t xml:space="preserve"> </w:t>
            </w:r>
            <w:r>
              <w:t>(100) possible points, to be allocated as described in the HOME Attachments.</w:t>
            </w:r>
          </w:p>
        </w:tc>
      </w:tr>
      <w:tr w:rsidR="003E015B" w14:paraId="769C278E" w14:textId="77777777">
        <w:trPr>
          <w:trHeight w:val="5318"/>
        </w:trPr>
        <w:tc>
          <w:tcPr>
            <w:tcW w:w="1711" w:type="dxa"/>
          </w:tcPr>
          <w:p w14:paraId="769C2788" w14:textId="77777777" w:rsidR="003E015B" w:rsidRDefault="003C74BC">
            <w:pPr>
              <w:pStyle w:val="TableParagraph"/>
              <w:spacing w:before="102" w:line="276" w:lineRule="auto"/>
              <w:ind w:left="107" w:right="153"/>
              <w:rPr>
                <w:sz w:val="20"/>
              </w:rPr>
            </w:pPr>
            <w:r>
              <w:rPr>
                <w:sz w:val="20"/>
              </w:rPr>
              <w:t>Describe how resources</w:t>
            </w:r>
            <w:r>
              <w:rPr>
                <w:spacing w:val="-12"/>
                <w:sz w:val="20"/>
              </w:rPr>
              <w:t xml:space="preserve"> </w:t>
            </w:r>
            <w:r>
              <w:rPr>
                <w:sz w:val="20"/>
              </w:rPr>
              <w:t>will</w:t>
            </w:r>
            <w:r>
              <w:rPr>
                <w:spacing w:val="-11"/>
                <w:sz w:val="20"/>
              </w:rPr>
              <w:t xml:space="preserve"> </w:t>
            </w:r>
            <w:r>
              <w:rPr>
                <w:sz w:val="20"/>
              </w:rPr>
              <w:t>be allocated</w:t>
            </w:r>
            <w:r>
              <w:rPr>
                <w:spacing w:val="-12"/>
                <w:sz w:val="20"/>
              </w:rPr>
              <w:t xml:space="preserve"> </w:t>
            </w:r>
            <w:r>
              <w:rPr>
                <w:sz w:val="20"/>
              </w:rPr>
              <w:t xml:space="preserve">among </w:t>
            </w:r>
            <w:r>
              <w:rPr>
                <w:spacing w:val="-2"/>
                <w:sz w:val="20"/>
              </w:rPr>
              <w:t>funding categories.</w:t>
            </w:r>
          </w:p>
        </w:tc>
        <w:tc>
          <w:tcPr>
            <w:tcW w:w="8100" w:type="dxa"/>
          </w:tcPr>
          <w:p w14:paraId="769C2789" w14:textId="77777777" w:rsidR="003E015B" w:rsidRDefault="003C74BC">
            <w:pPr>
              <w:pStyle w:val="TableParagraph"/>
              <w:spacing w:before="100" w:line="276" w:lineRule="auto"/>
              <w:ind w:left="106"/>
              <w:rPr>
                <w:sz w:val="20"/>
              </w:rPr>
            </w:pPr>
            <w:r>
              <w:t>F</w:t>
            </w:r>
            <w:r>
              <w:rPr>
                <w:sz w:val="20"/>
              </w:rPr>
              <w:t>or 2024, the Authority received $6,384,238 in HOME HUD funding, plus $15,030,530.05 in accrued</w:t>
            </w:r>
            <w:r>
              <w:rPr>
                <w:spacing w:val="-6"/>
                <w:sz w:val="20"/>
              </w:rPr>
              <w:t xml:space="preserve"> </w:t>
            </w:r>
            <w:r>
              <w:rPr>
                <w:sz w:val="20"/>
              </w:rPr>
              <w:t>program</w:t>
            </w:r>
            <w:r>
              <w:rPr>
                <w:spacing w:val="-4"/>
                <w:sz w:val="20"/>
              </w:rPr>
              <w:t xml:space="preserve"> </w:t>
            </w:r>
            <w:r>
              <w:rPr>
                <w:sz w:val="20"/>
              </w:rPr>
              <w:t>income.</w:t>
            </w:r>
            <w:r>
              <w:rPr>
                <w:spacing w:val="-7"/>
                <w:sz w:val="20"/>
              </w:rPr>
              <w:t xml:space="preserve"> </w:t>
            </w:r>
            <w:r>
              <w:rPr>
                <w:sz w:val="20"/>
              </w:rPr>
              <w:t>The</w:t>
            </w:r>
            <w:r>
              <w:rPr>
                <w:spacing w:val="-4"/>
                <w:sz w:val="20"/>
              </w:rPr>
              <w:t xml:space="preserve"> </w:t>
            </w:r>
            <w:r>
              <w:rPr>
                <w:sz w:val="20"/>
              </w:rPr>
              <w:t>total</w:t>
            </w:r>
            <w:r>
              <w:rPr>
                <w:spacing w:val="-7"/>
                <w:sz w:val="20"/>
              </w:rPr>
              <w:t xml:space="preserve"> </w:t>
            </w:r>
            <w:r>
              <w:rPr>
                <w:sz w:val="20"/>
              </w:rPr>
              <w:t>of</w:t>
            </w:r>
            <w:r>
              <w:rPr>
                <w:spacing w:val="-7"/>
                <w:sz w:val="20"/>
              </w:rPr>
              <w:t xml:space="preserve"> </w:t>
            </w:r>
            <w:r>
              <w:rPr>
                <w:sz w:val="20"/>
              </w:rPr>
              <w:t>$21,414,768</w:t>
            </w:r>
            <w:r>
              <w:rPr>
                <w:spacing w:val="-7"/>
                <w:sz w:val="20"/>
              </w:rPr>
              <w:t xml:space="preserve"> </w:t>
            </w:r>
            <w:r>
              <w:rPr>
                <w:sz w:val="20"/>
              </w:rPr>
              <w:t>will</w:t>
            </w:r>
            <w:r>
              <w:rPr>
                <w:spacing w:val="-7"/>
                <w:sz w:val="20"/>
              </w:rPr>
              <w:t xml:space="preserve"> </w:t>
            </w:r>
            <w:r>
              <w:rPr>
                <w:sz w:val="20"/>
              </w:rPr>
              <w:t>be</w:t>
            </w:r>
            <w:r>
              <w:rPr>
                <w:spacing w:val="-5"/>
                <w:sz w:val="20"/>
              </w:rPr>
              <w:t xml:space="preserve"> </w:t>
            </w:r>
            <w:r>
              <w:rPr>
                <w:sz w:val="20"/>
              </w:rPr>
              <w:t>allocated</w:t>
            </w:r>
            <w:r>
              <w:rPr>
                <w:spacing w:val="-7"/>
                <w:sz w:val="20"/>
              </w:rPr>
              <w:t xml:space="preserve"> </w:t>
            </w:r>
            <w:r>
              <w:rPr>
                <w:sz w:val="20"/>
              </w:rPr>
              <w:t>into</w:t>
            </w:r>
            <w:r>
              <w:rPr>
                <w:spacing w:val="-6"/>
                <w:sz w:val="20"/>
              </w:rPr>
              <w:t xml:space="preserve"> </w:t>
            </w:r>
            <w:r>
              <w:rPr>
                <w:sz w:val="20"/>
              </w:rPr>
              <w:t>funding</w:t>
            </w:r>
            <w:r>
              <w:rPr>
                <w:spacing w:val="-6"/>
                <w:sz w:val="20"/>
              </w:rPr>
              <w:t xml:space="preserve"> </w:t>
            </w:r>
            <w:r>
              <w:rPr>
                <w:sz w:val="20"/>
              </w:rPr>
              <w:t>categories</w:t>
            </w:r>
            <w:r>
              <w:rPr>
                <w:spacing w:val="-5"/>
                <w:sz w:val="20"/>
              </w:rPr>
              <w:t xml:space="preserve"> </w:t>
            </w:r>
            <w:r>
              <w:rPr>
                <w:sz w:val="20"/>
              </w:rPr>
              <w:t>as shown</w:t>
            </w:r>
            <w:r>
              <w:rPr>
                <w:spacing w:val="-2"/>
                <w:sz w:val="20"/>
              </w:rPr>
              <w:t xml:space="preserve"> </w:t>
            </w:r>
            <w:r>
              <w:rPr>
                <w:sz w:val="20"/>
              </w:rPr>
              <w:t>below.</w:t>
            </w:r>
            <w:r>
              <w:rPr>
                <w:spacing w:val="-2"/>
                <w:sz w:val="20"/>
              </w:rPr>
              <w:t xml:space="preserve"> </w:t>
            </w:r>
            <w:r>
              <w:rPr>
                <w:sz w:val="20"/>
              </w:rPr>
              <w:t>But</w:t>
            </w:r>
            <w:r>
              <w:rPr>
                <w:spacing w:val="-1"/>
                <w:sz w:val="20"/>
              </w:rPr>
              <w:t xml:space="preserve"> </w:t>
            </w:r>
            <w:r>
              <w:rPr>
                <w:sz w:val="20"/>
              </w:rPr>
              <w:t>note that any</w:t>
            </w:r>
            <w:r>
              <w:rPr>
                <w:spacing w:val="-3"/>
                <w:sz w:val="20"/>
              </w:rPr>
              <w:t xml:space="preserve"> </w:t>
            </w:r>
            <w:r>
              <w:rPr>
                <w:sz w:val="20"/>
              </w:rPr>
              <w:t>increase</w:t>
            </w:r>
            <w:r>
              <w:rPr>
                <w:spacing w:val="-1"/>
                <w:sz w:val="20"/>
              </w:rPr>
              <w:t xml:space="preserve"> </w:t>
            </w:r>
            <w:r>
              <w:rPr>
                <w:sz w:val="20"/>
              </w:rPr>
              <w:t>or</w:t>
            </w:r>
            <w:r>
              <w:rPr>
                <w:spacing w:val="-4"/>
                <w:sz w:val="20"/>
              </w:rPr>
              <w:t xml:space="preserve"> </w:t>
            </w:r>
            <w:r>
              <w:rPr>
                <w:sz w:val="20"/>
              </w:rPr>
              <w:t>decrease</w:t>
            </w:r>
            <w:r>
              <w:rPr>
                <w:spacing w:val="-3"/>
                <w:sz w:val="20"/>
              </w:rPr>
              <w:t xml:space="preserve"> </w:t>
            </w:r>
            <w:r>
              <w:rPr>
                <w:sz w:val="20"/>
              </w:rPr>
              <w:t>will</w:t>
            </w:r>
            <w:r>
              <w:rPr>
                <w:spacing w:val="-1"/>
                <w:sz w:val="20"/>
              </w:rPr>
              <w:t xml:space="preserve"> </w:t>
            </w:r>
            <w:r>
              <w:rPr>
                <w:sz w:val="20"/>
              </w:rPr>
              <w:t>be</w:t>
            </w:r>
            <w:r>
              <w:rPr>
                <w:spacing w:val="-3"/>
                <w:sz w:val="20"/>
              </w:rPr>
              <w:t xml:space="preserve"> </w:t>
            </w:r>
            <w:r>
              <w:rPr>
                <w:sz w:val="20"/>
              </w:rPr>
              <w:t>reflected</w:t>
            </w:r>
            <w:r>
              <w:rPr>
                <w:spacing w:val="-2"/>
                <w:sz w:val="20"/>
              </w:rPr>
              <w:t xml:space="preserve"> </w:t>
            </w:r>
            <w:r>
              <w:rPr>
                <w:sz w:val="20"/>
              </w:rPr>
              <w:t>in</w:t>
            </w:r>
            <w:r>
              <w:rPr>
                <w:spacing w:val="-2"/>
                <w:sz w:val="20"/>
              </w:rPr>
              <w:t xml:space="preserve"> </w:t>
            </w:r>
            <w:r>
              <w:rPr>
                <w:sz w:val="20"/>
              </w:rPr>
              <w:t>funding</w:t>
            </w:r>
            <w:r>
              <w:rPr>
                <w:spacing w:val="-2"/>
                <w:sz w:val="20"/>
              </w:rPr>
              <w:t xml:space="preserve"> </w:t>
            </w:r>
            <w:r>
              <w:rPr>
                <w:sz w:val="20"/>
              </w:rPr>
              <w:t>available</w:t>
            </w:r>
            <w:r>
              <w:rPr>
                <w:spacing w:val="-2"/>
                <w:sz w:val="20"/>
              </w:rPr>
              <w:t xml:space="preserve"> </w:t>
            </w:r>
            <w:r>
              <w:rPr>
                <w:sz w:val="20"/>
              </w:rPr>
              <w:t>for rental activities in the Small Rental Development Program.</w:t>
            </w:r>
          </w:p>
          <w:p w14:paraId="769C278A" w14:textId="77777777" w:rsidR="003E015B" w:rsidRDefault="003E015B">
            <w:pPr>
              <w:pStyle w:val="TableParagraph"/>
              <w:spacing w:before="60"/>
              <w:rPr>
                <w:sz w:val="20"/>
              </w:rPr>
            </w:pPr>
          </w:p>
          <w:p w14:paraId="769C278B" w14:textId="77777777" w:rsidR="003E015B" w:rsidRDefault="003C74BC">
            <w:pPr>
              <w:pStyle w:val="TableParagraph"/>
              <w:numPr>
                <w:ilvl w:val="0"/>
                <w:numId w:val="19"/>
              </w:numPr>
              <w:tabs>
                <w:tab w:val="left" w:pos="344"/>
              </w:tabs>
              <w:spacing w:before="1" w:line="276" w:lineRule="auto"/>
              <w:ind w:right="162"/>
            </w:pPr>
            <w:r>
              <w:t>Allowable set aside of ten percent (10%) for the administration of the program. Administrative funds of $638,423 will be used for the planning, administration, allocation</w:t>
            </w:r>
            <w:r>
              <w:rPr>
                <w:spacing w:val="-5"/>
              </w:rPr>
              <w:t xml:space="preserve"> </w:t>
            </w:r>
            <w:r>
              <w:t>of</w:t>
            </w:r>
            <w:r>
              <w:rPr>
                <w:spacing w:val="-2"/>
              </w:rPr>
              <w:t xml:space="preserve"> </w:t>
            </w:r>
            <w:r>
              <w:t>indirect</w:t>
            </w:r>
            <w:r>
              <w:rPr>
                <w:spacing w:val="-1"/>
              </w:rPr>
              <w:t xml:space="preserve"> </w:t>
            </w:r>
            <w:r>
              <w:t>costs</w:t>
            </w:r>
            <w:r>
              <w:rPr>
                <w:spacing w:val="-7"/>
              </w:rPr>
              <w:t xml:space="preserve"> </w:t>
            </w:r>
            <w:r>
              <w:t>and</w:t>
            </w:r>
            <w:r>
              <w:rPr>
                <w:spacing w:val="-3"/>
              </w:rPr>
              <w:t xml:space="preserve"> </w:t>
            </w:r>
            <w:r>
              <w:t>monitoring</w:t>
            </w:r>
            <w:r>
              <w:rPr>
                <w:spacing w:val="-5"/>
              </w:rPr>
              <w:t xml:space="preserve"> </w:t>
            </w:r>
            <w:r>
              <w:t>of</w:t>
            </w:r>
            <w:r>
              <w:rPr>
                <w:spacing w:val="-2"/>
              </w:rPr>
              <w:t xml:space="preserve"> </w:t>
            </w:r>
            <w:r>
              <w:t>the</w:t>
            </w:r>
            <w:r>
              <w:rPr>
                <w:spacing w:val="-1"/>
              </w:rPr>
              <w:t xml:space="preserve"> </w:t>
            </w:r>
            <w:r>
              <w:t>program.</w:t>
            </w:r>
            <w:r>
              <w:rPr>
                <w:spacing w:val="-2"/>
              </w:rPr>
              <w:t xml:space="preserve"> </w:t>
            </w:r>
            <w:r>
              <w:t>Funds</w:t>
            </w:r>
            <w:r>
              <w:rPr>
                <w:spacing w:val="-2"/>
              </w:rPr>
              <w:t xml:space="preserve"> </w:t>
            </w:r>
            <w:r>
              <w:t>will</w:t>
            </w:r>
            <w:r>
              <w:rPr>
                <w:spacing w:val="-4"/>
              </w:rPr>
              <w:t xml:space="preserve"> </w:t>
            </w:r>
            <w:r>
              <w:t>also</w:t>
            </w:r>
            <w:r>
              <w:rPr>
                <w:spacing w:val="-3"/>
              </w:rPr>
              <w:t xml:space="preserve"> </w:t>
            </w:r>
            <w:r>
              <w:t>be</w:t>
            </w:r>
            <w:r>
              <w:rPr>
                <w:spacing w:val="-1"/>
              </w:rPr>
              <w:t xml:space="preserve"> </w:t>
            </w:r>
            <w:r>
              <w:t>used</w:t>
            </w:r>
            <w:r>
              <w:rPr>
                <w:spacing w:val="-1"/>
              </w:rPr>
              <w:t xml:space="preserve"> </w:t>
            </w:r>
            <w:r>
              <w:t>to conduct workshops to assist participants in applying for and implementing HOME funded projects.</w:t>
            </w:r>
          </w:p>
          <w:p w14:paraId="769C278C" w14:textId="77777777" w:rsidR="003E015B" w:rsidRDefault="003C74BC">
            <w:pPr>
              <w:pStyle w:val="TableParagraph"/>
              <w:numPr>
                <w:ilvl w:val="0"/>
                <w:numId w:val="19"/>
              </w:numPr>
              <w:tabs>
                <w:tab w:val="left" w:pos="344"/>
              </w:tabs>
              <w:spacing w:before="59" w:line="276" w:lineRule="auto"/>
              <w:ind w:right="80"/>
            </w:pPr>
            <w:r>
              <w:t>The required CHDO set-aside allocation is fifteen percent (15%) which is $957,636 of the</w:t>
            </w:r>
            <w:r>
              <w:rPr>
                <w:spacing w:val="-4"/>
              </w:rPr>
              <w:t xml:space="preserve"> </w:t>
            </w:r>
            <w:r>
              <w:t>Authority’s</w:t>
            </w:r>
            <w:r>
              <w:rPr>
                <w:spacing w:val="-4"/>
              </w:rPr>
              <w:t xml:space="preserve"> </w:t>
            </w:r>
            <w:r>
              <w:t>total</w:t>
            </w:r>
            <w:r>
              <w:rPr>
                <w:spacing w:val="-2"/>
              </w:rPr>
              <w:t xml:space="preserve"> </w:t>
            </w:r>
            <w:r>
              <w:t>HOME</w:t>
            </w:r>
            <w:r>
              <w:rPr>
                <w:spacing w:val="-2"/>
              </w:rPr>
              <w:t xml:space="preserve"> </w:t>
            </w:r>
            <w:r>
              <w:t>allocation.</w:t>
            </w:r>
            <w:r>
              <w:rPr>
                <w:spacing w:val="40"/>
              </w:rPr>
              <w:t xml:space="preserve"> </w:t>
            </w:r>
            <w:r>
              <w:t>CHDOs</w:t>
            </w:r>
            <w:r>
              <w:rPr>
                <w:spacing w:val="-4"/>
              </w:rPr>
              <w:t xml:space="preserve"> </w:t>
            </w:r>
            <w:r>
              <w:t>wanting</w:t>
            </w:r>
            <w:r>
              <w:rPr>
                <w:spacing w:val="-3"/>
              </w:rPr>
              <w:t xml:space="preserve"> </w:t>
            </w:r>
            <w:r>
              <w:t>to</w:t>
            </w:r>
            <w:r>
              <w:rPr>
                <w:spacing w:val="-1"/>
              </w:rPr>
              <w:t xml:space="preserve"> </w:t>
            </w:r>
            <w:r>
              <w:t>request</w:t>
            </w:r>
            <w:r>
              <w:rPr>
                <w:spacing w:val="-4"/>
              </w:rPr>
              <w:t xml:space="preserve"> </w:t>
            </w:r>
            <w:r>
              <w:t>funding</w:t>
            </w:r>
            <w:r>
              <w:rPr>
                <w:spacing w:val="-3"/>
              </w:rPr>
              <w:t xml:space="preserve"> </w:t>
            </w:r>
            <w:r>
              <w:t>must</w:t>
            </w:r>
            <w:r>
              <w:rPr>
                <w:spacing w:val="-1"/>
              </w:rPr>
              <w:t xml:space="preserve"> </w:t>
            </w:r>
            <w:r>
              <w:t>apply in the 2024 Small Rental Development Program funding cycle. The CHDO set-aside amount is included in the total amount set-aside for the rental competition.</w:t>
            </w:r>
          </w:p>
          <w:p w14:paraId="769C278D" w14:textId="77777777" w:rsidR="003E015B" w:rsidRDefault="003C74BC">
            <w:pPr>
              <w:pStyle w:val="TableParagraph"/>
              <w:numPr>
                <w:ilvl w:val="0"/>
                <w:numId w:val="19"/>
              </w:numPr>
              <w:tabs>
                <w:tab w:val="left" w:pos="344"/>
              </w:tabs>
              <w:spacing w:before="58" w:line="276" w:lineRule="auto"/>
              <w:ind w:right="162"/>
            </w:pPr>
            <w:r>
              <w:t>All</w:t>
            </w:r>
            <w:r>
              <w:rPr>
                <w:spacing w:val="-2"/>
              </w:rPr>
              <w:t xml:space="preserve"> </w:t>
            </w:r>
            <w:r>
              <w:t>remaining</w:t>
            </w:r>
            <w:r>
              <w:rPr>
                <w:spacing w:val="-3"/>
              </w:rPr>
              <w:t xml:space="preserve"> </w:t>
            </w:r>
            <w:r>
              <w:t>HOME</w:t>
            </w:r>
            <w:r>
              <w:rPr>
                <w:spacing w:val="-2"/>
              </w:rPr>
              <w:t xml:space="preserve"> </w:t>
            </w:r>
            <w:r>
              <w:t>funds,</w:t>
            </w:r>
            <w:r>
              <w:rPr>
                <w:spacing w:val="-4"/>
              </w:rPr>
              <w:t xml:space="preserve"> </w:t>
            </w:r>
            <w:r>
              <w:t>including</w:t>
            </w:r>
            <w:r>
              <w:rPr>
                <w:spacing w:val="-3"/>
              </w:rPr>
              <w:t xml:space="preserve"> </w:t>
            </w:r>
            <w:r>
              <w:t>any</w:t>
            </w:r>
            <w:r>
              <w:rPr>
                <w:spacing w:val="-1"/>
              </w:rPr>
              <w:t xml:space="preserve"> </w:t>
            </w:r>
            <w:r>
              <w:t>rehabilitation</w:t>
            </w:r>
            <w:r>
              <w:rPr>
                <w:spacing w:val="-3"/>
              </w:rPr>
              <w:t xml:space="preserve"> </w:t>
            </w:r>
            <w:r>
              <w:t>not</w:t>
            </w:r>
            <w:r>
              <w:rPr>
                <w:spacing w:val="-1"/>
              </w:rPr>
              <w:t xml:space="preserve"> </w:t>
            </w:r>
            <w:r>
              <w:t>awarded,</w:t>
            </w:r>
            <w:r>
              <w:rPr>
                <w:spacing w:val="-4"/>
              </w:rPr>
              <w:t xml:space="preserve"> </w:t>
            </w:r>
            <w:r>
              <w:t>will</w:t>
            </w:r>
            <w:r>
              <w:rPr>
                <w:spacing w:val="-2"/>
              </w:rPr>
              <w:t xml:space="preserve"> </w:t>
            </w:r>
            <w:r>
              <w:t>be</w:t>
            </w:r>
            <w:r>
              <w:rPr>
                <w:spacing w:val="-1"/>
              </w:rPr>
              <w:t xml:space="preserve"> </w:t>
            </w:r>
            <w:r>
              <w:t>used</w:t>
            </w:r>
            <w:r>
              <w:rPr>
                <w:spacing w:val="-2"/>
              </w:rPr>
              <w:t xml:space="preserve"> </w:t>
            </w:r>
            <w:r>
              <w:t>for rental activities. **</w:t>
            </w:r>
          </w:p>
        </w:tc>
      </w:tr>
    </w:tbl>
    <w:p w14:paraId="769C278F" w14:textId="77777777" w:rsidR="003E015B" w:rsidRDefault="003E015B">
      <w:pPr>
        <w:spacing w:line="276" w:lineRule="auto"/>
        <w:sectPr w:rsidR="003E015B">
          <w:headerReference w:type="default" r:id="rId48"/>
          <w:footerReference w:type="default" r:id="rId49"/>
          <w:pgSz w:w="12240" w:h="15840"/>
          <w:pgMar w:top="1260" w:right="840" w:bottom="960" w:left="1080" w:header="719" w:footer="766" w:gutter="0"/>
          <w:cols w:space="720"/>
        </w:sectPr>
      </w:pPr>
    </w:p>
    <w:p w14:paraId="769C2790"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100"/>
      </w:tblGrid>
      <w:tr w:rsidR="003E015B" w14:paraId="769C2793" w14:textId="77777777">
        <w:trPr>
          <w:trHeight w:val="662"/>
        </w:trPr>
        <w:tc>
          <w:tcPr>
            <w:tcW w:w="1711" w:type="dxa"/>
          </w:tcPr>
          <w:p w14:paraId="769C2791" w14:textId="77777777" w:rsidR="003E015B" w:rsidRDefault="003C74BC">
            <w:pPr>
              <w:pStyle w:val="TableParagraph"/>
              <w:spacing w:before="66" w:line="280" w:lineRule="atLeast"/>
              <w:ind w:left="107" w:right="395"/>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92" w14:textId="77777777" w:rsidR="003E015B" w:rsidRDefault="003C74BC">
            <w:pPr>
              <w:pStyle w:val="TableParagraph"/>
              <w:spacing w:before="100"/>
              <w:ind w:left="105"/>
              <w:rPr>
                <w:b/>
              </w:rPr>
            </w:pPr>
            <w:r>
              <w:rPr>
                <w:b/>
              </w:rPr>
              <w:t>HOME</w:t>
            </w:r>
            <w:r>
              <w:rPr>
                <w:b/>
                <w:spacing w:val="-6"/>
              </w:rPr>
              <w:t xml:space="preserve"> </w:t>
            </w:r>
            <w:r>
              <w:rPr>
                <w:b/>
              </w:rPr>
              <w:t>Investment</w:t>
            </w:r>
            <w:r>
              <w:rPr>
                <w:b/>
                <w:spacing w:val="-6"/>
              </w:rPr>
              <w:t xml:space="preserve"> </w:t>
            </w:r>
            <w:r>
              <w:rPr>
                <w:b/>
              </w:rPr>
              <w:t>Partnerships</w:t>
            </w:r>
            <w:r>
              <w:rPr>
                <w:b/>
                <w:spacing w:val="-5"/>
              </w:rPr>
              <w:t xml:space="preserve"> </w:t>
            </w:r>
            <w:r>
              <w:rPr>
                <w:b/>
                <w:spacing w:val="-2"/>
              </w:rPr>
              <w:t>Program</w:t>
            </w:r>
          </w:p>
        </w:tc>
      </w:tr>
      <w:tr w:rsidR="003E015B" w14:paraId="769C2796" w14:textId="77777777">
        <w:trPr>
          <w:trHeight w:val="957"/>
        </w:trPr>
        <w:tc>
          <w:tcPr>
            <w:tcW w:w="1711" w:type="dxa"/>
          </w:tcPr>
          <w:p w14:paraId="769C2794" w14:textId="77777777" w:rsidR="003E015B" w:rsidRDefault="003E015B">
            <w:pPr>
              <w:pStyle w:val="TableParagraph"/>
              <w:rPr>
                <w:rFonts w:ascii="Times New Roman"/>
                <w:sz w:val="20"/>
              </w:rPr>
            </w:pPr>
          </w:p>
        </w:tc>
        <w:tc>
          <w:tcPr>
            <w:tcW w:w="8100" w:type="dxa"/>
          </w:tcPr>
          <w:p w14:paraId="769C2795" w14:textId="77777777" w:rsidR="003E015B" w:rsidRDefault="003C74BC">
            <w:pPr>
              <w:pStyle w:val="TableParagraph"/>
              <w:spacing w:before="220" w:line="273" w:lineRule="auto"/>
              <w:ind w:left="105" w:right="528"/>
            </w:pPr>
            <w:r>
              <w:t>**</w:t>
            </w:r>
            <w:r>
              <w:rPr>
                <w:spacing w:val="-1"/>
              </w:rPr>
              <w:t xml:space="preserve"> </w:t>
            </w:r>
            <w:r>
              <w:t>Note</w:t>
            </w:r>
            <w:r>
              <w:rPr>
                <w:spacing w:val="-4"/>
              </w:rPr>
              <w:t xml:space="preserve"> </w:t>
            </w:r>
            <w:r>
              <w:t>that</w:t>
            </w:r>
            <w:r>
              <w:rPr>
                <w:spacing w:val="-2"/>
              </w:rPr>
              <w:t xml:space="preserve"> </w:t>
            </w:r>
            <w:r>
              <w:t>any</w:t>
            </w:r>
            <w:r>
              <w:rPr>
                <w:spacing w:val="-3"/>
              </w:rPr>
              <w:t xml:space="preserve"> </w:t>
            </w:r>
            <w:r>
              <w:t>increase</w:t>
            </w:r>
            <w:r>
              <w:rPr>
                <w:spacing w:val="-4"/>
              </w:rPr>
              <w:t xml:space="preserve"> </w:t>
            </w:r>
            <w:r>
              <w:t>or</w:t>
            </w:r>
            <w:r>
              <w:rPr>
                <w:spacing w:val="-2"/>
              </w:rPr>
              <w:t xml:space="preserve"> </w:t>
            </w:r>
            <w:r>
              <w:t>decrease</w:t>
            </w:r>
            <w:r>
              <w:rPr>
                <w:spacing w:val="-4"/>
              </w:rPr>
              <w:t xml:space="preserve"> </w:t>
            </w:r>
            <w:r>
              <w:t>will</w:t>
            </w:r>
            <w:r>
              <w:rPr>
                <w:spacing w:val="-2"/>
              </w:rPr>
              <w:t xml:space="preserve"> </w:t>
            </w:r>
            <w:r>
              <w:t>be</w:t>
            </w:r>
            <w:r>
              <w:rPr>
                <w:spacing w:val="-1"/>
              </w:rPr>
              <w:t xml:space="preserve"> </w:t>
            </w:r>
            <w:r>
              <w:t>reflected</w:t>
            </w:r>
            <w:r>
              <w:rPr>
                <w:spacing w:val="-5"/>
              </w:rPr>
              <w:t xml:space="preserve"> </w:t>
            </w:r>
            <w:r>
              <w:t>in</w:t>
            </w:r>
            <w:r>
              <w:rPr>
                <w:spacing w:val="-3"/>
              </w:rPr>
              <w:t xml:space="preserve"> </w:t>
            </w:r>
            <w:r>
              <w:t>funding</w:t>
            </w:r>
            <w:r>
              <w:rPr>
                <w:spacing w:val="-3"/>
              </w:rPr>
              <w:t xml:space="preserve"> </w:t>
            </w:r>
            <w:r>
              <w:t>available</w:t>
            </w:r>
            <w:r>
              <w:rPr>
                <w:spacing w:val="-1"/>
              </w:rPr>
              <w:t xml:space="preserve"> </w:t>
            </w:r>
            <w:r>
              <w:t>for rental activities in the Small Rental Development Program.</w:t>
            </w:r>
          </w:p>
        </w:tc>
      </w:tr>
      <w:tr w:rsidR="003E015B" w14:paraId="769C279B" w14:textId="77777777">
        <w:trPr>
          <w:trHeight w:val="3222"/>
        </w:trPr>
        <w:tc>
          <w:tcPr>
            <w:tcW w:w="1711" w:type="dxa"/>
          </w:tcPr>
          <w:p w14:paraId="769C2797" w14:textId="77777777" w:rsidR="003E015B" w:rsidRDefault="003C74BC">
            <w:pPr>
              <w:pStyle w:val="TableParagraph"/>
              <w:spacing w:before="102" w:line="276" w:lineRule="auto"/>
              <w:ind w:left="107" w:right="167"/>
              <w:rPr>
                <w:b/>
                <w:sz w:val="20"/>
              </w:rPr>
            </w:pPr>
            <w:r>
              <w:rPr>
                <w:b/>
                <w:spacing w:val="-2"/>
                <w:sz w:val="20"/>
              </w:rPr>
              <w:t xml:space="preserve">Describe </w:t>
            </w:r>
            <w:r>
              <w:rPr>
                <w:b/>
                <w:sz w:val="20"/>
              </w:rPr>
              <w:t>threshold</w:t>
            </w:r>
            <w:r>
              <w:rPr>
                <w:b/>
                <w:spacing w:val="-12"/>
                <w:sz w:val="20"/>
              </w:rPr>
              <w:t xml:space="preserve"> </w:t>
            </w:r>
            <w:r>
              <w:rPr>
                <w:b/>
                <w:sz w:val="20"/>
              </w:rPr>
              <w:t xml:space="preserve">factors and grant size </w:t>
            </w:r>
            <w:r>
              <w:rPr>
                <w:b/>
                <w:spacing w:val="-2"/>
                <w:sz w:val="20"/>
              </w:rPr>
              <w:t>limits.</w:t>
            </w:r>
          </w:p>
        </w:tc>
        <w:tc>
          <w:tcPr>
            <w:tcW w:w="8100" w:type="dxa"/>
          </w:tcPr>
          <w:p w14:paraId="769C2798" w14:textId="77777777" w:rsidR="003E015B" w:rsidRDefault="003C74BC">
            <w:pPr>
              <w:pStyle w:val="TableParagraph"/>
              <w:ind w:left="86" w:right="95"/>
              <w:jc w:val="both"/>
            </w:pPr>
            <w:r>
              <w:rPr>
                <w:b/>
              </w:rPr>
              <w:t>Projects</w:t>
            </w:r>
            <w:r>
              <w:rPr>
                <w:b/>
                <w:spacing w:val="-12"/>
              </w:rPr>
              <w:t xml:space="preserve"> </w:t>
            </w:r>
            <w:r>
              <w:rPr>
                <w:b/>
              </w:rPr>
              <w:t>that</w:t>
            </w:r>
            <w:r>
              <w:rPr>
                <w:b/>
                <w:spacing w:val="-11"/>
              </w:rPr>
              <w:t xml:space="preserve"> </w:t>
            </w:r>
            <w:r>
              <w:rPr>
                <w:b/>
              </w:rPr>
              <w:t>do</w:t>
            </w:r>
            <w:r>
              <w:rPr>
                <w:b/>
                <w:spacing w:val="-12"/>
              </w:rPr>
              <w:t xml:space="preserve"> </w:t>
            </w:r>
            <w:r>
              <w:rPr>
                <w:b/>
              </w:rPr>
              <w:t>not</w:t>
            </w:r>
            <w:r>
              <w:rPr>
                <w:b/>
                <w:spacing w:val="-12"/>
              </w:rPr>
              <w:t xml:space="preserve"> </w:t>
            </w:r>
            <w:r>
              <w:rPr>
                <w:b/>
              </w:rPr>
              <w:t>meet</w:t>
            </w:r>
            <w:r>
              <w:rPr>
                <w:b/>
                <w:spacing w:val="-11"/>
              </w:rPr>
              <w:t xml:space="preserve"> </w:t>
            </w:r>
            <w:r>
              <w:rPr>
                <w:b/>
              </w:rPr>
              <w:t>threshold</w:t>
            </w:r>
            <w:r>
              <w:rPr>
                <w:b/>
                <w:spacing w:val="-12"/>
              </w:rPr>
              <w:t xml:space="preserve"> </w:t>
            </w:r>
            <w:r>
              <w:rPr>
                <w:b/>
              </w:rPr>
              <w:t>requirements</w:t>
            </w:r>
            <w:r>
              <w:rPr>
                <w:b/>
                <w:spacing w:val="-12"/>
              </w:rPr>
              <w:t xml:space="preserve"> </w:t>
            </w:r>
            <w:r>
              <w:rPr>
                <w:b/>
              </w:rPr>
              <w:t>will</w:t>
            </w:r>
            <w:r>
              <w:rPr>
                <w:b/>
                <w:spacing w:val="-13"/>
              </w:rPr>
              <w:t xml:space="preserve"> </w:t>
            </w:r>
            <w:r>
              <w:rPr>
                <w:b/>
              </w:rPr>
              <w:t>be</w:t>
            </w:r>
            <w:r>
              <w:rPr>
                <w:b/>
                <w:spacing w:val="-12"/>
              </w:rPr>
              <w:t xml:space="preserve"> </w:t>
            </w:r>
            <w:r>
              <w:rPr>
                <w:b/>
              </w:rPr>
              <w:t>excluded</w:t>
            </w:r>
            <w:r>
              <w:rPr>
                <w:b/>
                <w:spacing w:val="-12"/>
              </w:rPr>
              <w:t xml:space="preserve"> </w:t>
            </w:r>
            <w:r>
              <w:rPr>
                <w:b/>
              </w:rPr>
              <w:t>from</w:t>
            </w:r>
            <w:r>
              <w:rPr>
                <w:b/>
                <w:spacing w:val="-12"/>
              </w:rPr>
              <w:t xml:space="preserve"> </w:t>
            </w:r>
            <w:r>
              <w:rPr>
                <w:b/>
              </w:rPr>
              <w:t>further</w:t>
            </w:r>
            <w:r>
              <w:rPr>
                <w:b/>
                <w:spacing w:val="-11"/>
              </w:rPr>
              <w:t xml:space="preserve"> </w:t>
            </w:r>
            <w:r>
              <w:rPr>
                <w:b/>
              </w:rPr>
              <w:t>review</w:t>
            </w:r>
            <w:r>
              <w:t>. Threshold requirements are described fully in the HOME Attachments but include financial capacity, good standing with all Authority and SC Housing Corporation administered</w:t>
            </w:r>
            <w:r>
              <w:rPr>
                <w:spacing w:val="-8"/>
              </w:rPr>
              <w:t xml:space="preserve"> </w:t>
            </w:r>
            <w:r>
              <w:t>programs,</w:t>
            </w:r>
            <w:r>
              <w:rPr>
                <w:spacing w:val="-7"/>
              </w:rPr>
              <w:t xml:space="preserve"> </w:t>
            </w:r>
            <w:r>
              <w:t>experience</w:t>
            </w:r>
            <w:r>
              <w:rPr>
                <w:spacing w:val="-7"/>
              </w:rPr>
              <w:t xml:space="preserve"> </w:t>
            </w:r>
            <w:r>
              <w:t>and</w:t>
            </w:r>
            <w:r>
              <w:rPr>
                <w:spacing w:val="-8"/>
              </w:rPr>
              <w:t xml:space="preserve"> </w:t>
            </w:r>
            <w:r>
              <w:t>capacity</w:t>
            </w:r>
            <w:r>
              <w:rPr>
                <w:spacing w:val="-7"/>
              </w:rPr>
              <w:t xml:space="preserve"> </w:t>
            </w:r>
            <w:r>
              <w:t>to</w:t>
            </w:r>
            <w:r>
              <w:rPr>
                <w:spacing w:val="-6"/>
              </w:rPr>
              <w:t xml:space="preserve"> </w:t>
            </w:r>
            <w:r>
              <w:t>develop</w:t>
            </w:r>
            <w:r>
              <w:rPr>
                <w:spacing w:val="-8"/>
              </w:rPr>
              <w:t xml:space="preserve"> </w:t>
            </w:r>
            <w:r>
              <w:t>an</w:t>
            </w:r>
            <w:r>
              <w:rPr>
                <w:spacing w:val="-8"/>
              </w:rPr>
              <w:t xml:space="preserve"> </w:t>
            </w:r>
            <w:r>
              <w:t>eligible</w:t>
            </w:r>
            <w:r>
              <w:rPr>
                <w:spacing w:val="-7"/>
              </w:rPr>
              <w:t xml:space="preserve"> </w:t>
            </w:r>
            <w:r>
              <w:t>SRDP</w:t>
            </w:r>
            <w:r>
              <w:rPr>
                <w:spacing w:val="-7"/>
              </w:rPr>
              <w:t xml:space="preserve"> </w:t>
            </w:r>
            <w:r>
              <w:t>project,</w:t>
            </w:r>
            <w:r>
              <w:rPr>
                <w:spacing w:val="-8"/>
              </w:rPr>
              <w:t xml:space="preserve"> </w:t>
            </w:r>
            <w:r>
              <w:t>site control and environmental review, participation and performance of previous funding recipients and having met required deadlines, proper zoning, compliance with the Uniform Relocation Act, and compliance with requirements to physical needs assessment, lead-based paint, asbestos, and safe drinking water.</w:t>
            </w:r>
          </w:p>
          <w:p w14:paraId="769C2799" w14:textId="77777777" w:rsidR="003E015B" w:rsidRDefault="003C74BC">
            <w:pPr>
              <w:pStyle w:val="TableParagraph"/>
              <w:spacing w:before="267"/>
              <w:ind w:left="86" w:right="95"/>
              <w:jc w:val="both"/>
            </w:pPr>
            <w:r>
              <w:t>Applicants that are related entities, principals, and/or individuals and are applying for funds</w:t>
            </w:r>
            <w:r>
              <w:rPr>
                <w:spacing w:val="4"/>
              </w:rPr>
              <w:t xml:space="preserve"> </w:t>
            </w:r>
            <w:r>
              <w:t>are</w:t>
            </w:r>
            <w:r>
              <w:rPr>
                <w:spacing w:val="7"/>
              </w:rPr>
              <w:t xml:space="preserve"> </w:t>
            </w:r>
            <w:r>
              <w:t>only</w:t>
            </w:r>
            <w:r>
              <w:rPr>
                <w:spacing w:val="8"/>
              </w:rPr>
              <w:t xml:space="preserve"> </w:t>
            </w:r>
            <w:r>
              <w:t>eligible</w:t>
            </w:r>
            <w:r>
              <w:rPr>
                <w:spacing w:val="7"/>
              </w:rPr>
              <w:t xml:space="preserve"> </w:t>
            </w:r>
            <w:r>
              <w:t>to</w:t>
            </w:r>
            <w:r>
              <w:rPr>
                <w:spacing w:val="8"/>
              </w:rPr>
              <w:t xml:space="preserve"> </w:t>
            </w:r>
            <w:r>
              <w:t>apply</w:t>
            </w:r>
            <w:r>
              <w:rPr>
                <w:spacing w:val="8"/>
              </w:rPr>
              <w:t xml:space="preserve"> </w:t>
            </w:r>
            <w:r>
              <w:t>for</w:t>
            </w:r>
            <w:r>
              <w:rPr>
                <w:spacing w:val="7"/>
              </w:rPr>
              <w:t xml:space="preserve"> </w:t>
            </w:r>
            <w:r>
              <w:t>two</w:t>
            </w:r>
            <w:r>
              <w:rPr>
                <w:spacing w:val="8"/>
              </w:rPr>
              <w:t xml:space="preserve"> </w:t>
            </w:r>
            <w:r>
              <w:t>(2)</w:t>
            </w:r>
            <w:r>
              <w:rPr>
                <w:spacing w:val="7"/>
              </w:rPr>
              <w:t xml:space="preserve"> </w:t>
            </w:r>
            <w:r>
              <w:t>SRDP</w:t>
            </w:r>
            <w:r>
              <w:rPr>
                <w:spacing w:val="8"/>
              </w:rPr>
              <w:t xml:space="preserve"> </w:t>
            </w:r>
            <w:r>
              <w:t>awards</w:t>
            </w:r>
            <w:r>
              <w:rPr>
                <w:spacing w:val="7"/>
              </w:rPr>
              <w:t xml:space="preserve"> </w:t>
            </w:r>
            <w:r>
              <w:t>and</w:t>
            </w:r>
            <w:r>
              <w:rPr>
                <w:spacing w:val="6"/>
              </w:rPr>
              <w:t xml:space="preserve"> </w:t>
            </w:r>
            <w:r>
              <w:t>may</w:t>
            </w:r>
            <w:r>
              <w:rPr>
                <w:spacing w:val="5"/>
              </w:rPr>
              <w:t xml:space="preserve"> </w:t>
            </w:r>
            <w:r>
              <w:t>only</w:t>
            </w:r>
            <w:r>
              <w:rPr>
                <w:spacing w:val="8"/>
              </w:rPr>
              <w:t xml:space="preserve"> </w:t>
            </w:r>
            <w:r>
              <w:t>be</w:t>
            </w:r>
            <w:r>
              <w:rPr>
                <w:spacing w:val="7"/>
              </w:rPr>
              <w:t xml:space="preserve"> </w:t>
            </w:r>
            <w:r>
              <w:t>allocated</w:t>
            </w:r>
            <w:r>
              <w:rPr>
                <w:spacing w:val="6"/>
              </w:rPr>
              <w:t xml:space="preserve"> </w:t>
            </w:r>
            <w:r>
              <w:rPr>
                <w:spacing w:val="-5"/>
              </w:rPr>
              <w:t>one</w:t>
            </w:r>
          </w:p>
          <w:p w14:paraId="769C279A" w14:textId="77777777" w:rsidR="003E015B" w:rsidRDefault="003C74BC">
            <w:pPr>
              <w:pStyle w:val="TableParagraph"/>
              <w:spacing w:before="1" w:line="249" w:lineRule="exact"/>
              <w:ind w:left="86"/>
            </w:pPr>
            <w:r>
              <w:t>(1)</w:t>
            </w:r>
            <w:r>
              <w:rPr>
                <w:spacing w:val="-6"/>
              </w:rPr>
              <w:t xml:space="preserve"> </w:t>
            </w:r>
            <w:r>
              <w:t>SRDP</w:t>
            </w:r>
            <w:r>
              <w:rPr>
                <w:spacing w:val="-2"/>
              </w:rPr>
              <w:t xml:space="preserve"> </w:t>
            </w:r>
            <w:r>
              <w:t>award.</w:t>
            </w:r>
            <w:r>
              <w:rPr>
                <w:spacing w:val="-3"/>
              </w:rPr>
              <w:t xml:space="preserve"> </w:t>
            </w:r>
            <w:r>
              <w:t>More</w:t>
            </w:r>
            <w:r>
              <w:rPr>
                <w:spacing w:val="-2"/>
              </w:rPr>
              <w:t xml:space="preserve"> </w:t>
            </w:r>
            <w:r>
              <w:t>details</w:t>
            </w:r>
            <w:r>
              <w:rPr>
                <w:spacing w:val="-4"/>
              </w:rPr>
              <w:t xml:space="preserve"> </w:t>
            </w:r>
            <w:r>
              <w:t>can</w:t>
            </w:r>
            <w:r>
              <w:rPr>
                <w:spacing w:val="-4"/>
              </w:rPr>
              <w:t xml:space="preserve"> </w:t>
            </w:r>
            <w:r>
              <w:t>be</w:t>
            </w:r>
            <w:r>
              <w:rPr>
                <w:spacing w:val="-2"/>
              </w:rPr>
              <w:t xml:space="preserve"> </w:t>
            </w:r>
            <w:r>
              <w:t>found</w:t>
            </w:r>
            <w:r>
              <w:rPr>
                <w:spacing w:val="-4"/>
              </w:rPr>
              <w:t xml:space="preserve"> </w:t>
            </w:r>
            <w:r>
              <w:t>in</w:t>
            </w:r>
            <w:r>
              <w:rPr>
                <w:spacing w:val="-4"/>
              </w:rPr>
              <w:t xml:space="preserve"> </w:t>
            </w:r>
            <w:r>
              <w:t>the</w:t>
            </w:r>
            <w:r>
              <w:rPr>
                <w:spacing w:val="-5"/>
              </w:rPr>
              <w:t xml:space="preserve"> </w:t>
            </w:r>
            <w:r>
              <w:t>HOME</w:t>
            </w:r>
            <w:r>
              <w:rPr>
                <w:spacing w:val="-3"/>
              </w:rPr>
              <w:t xml:space="preserve"> </w:t>
            </w:r>
            <w:r>
              <w:rPr>
                <w:spacing w:val="-2"/>
              </w:rPr>
              <w:t>Attachments.</w:t>
            </w:r>
          </w:p>
        </w:tc>
      </w:tr>
      <w:tr w:rsidR="003E015B" w14:paraId="769C27A2" w14:textId="77777777">
        <w:trPr>
          <w:trHeight w:val="7550"/>
        </w:trPr>
        <w:tc>
          <w:tcPr>
            <w:tcW w:w="1711" w:type="dxa"/>
          </w:tcPr>
          <w:p w14:paraId="769C279C" w14:textId="77777777" w:rsidR="003E015B" w:rsidRDefault="003C74BC">
            <w:pPr>
              <w:pStyle w:val="TableParagraph"/>
              <w:spacing w:before="102" w:line="276" w:lineRule="auto"/>
              <w:ind w:left="107" w:right="125"/>
              <w:rPr>
                <w:b/>
                <w:sz w:val="20"/>
              </w:rPr>
            </w:pPr>
            <w:r>
              <w:rPr>
                <w:b/>
                <w:sz w:val="20"/>
              </w:rPr>
              <w:t>What</w:t>
            </w:r>
            <w:r>
              <w:rPr>
                <w:b/>
                <w:spacing w:val="-1"/>
                <w:sz w:val="20"/>
              </w:rPr>
              <w:t xml:space="preserve"> </w:t>
            </w:r>
            <w:r>
              <w:rPr>
                <w:b/>
                <w:sz w:val="20"/>
              </w:rPr>
              <w:t>are</w:t>
            </w:r>
            <w:r>
              <w:rPr>
                <w:b/>
                <w:spacing w:val="-1"/>
                <w:sz w:val="20"/>
              </w:rPr>
              <w:t xml:space="preserve"> </w:t>
            </w:r>
            <w:r>
              <w:rPr>
                <w:b/>
                <w:sz w:val="20"/>
              </w:rPr>
              <w:t xml:space="preserve">the </w:t>
            </w:r>
            <w:r>
              <w:rPr>
                <w:b/>
                <w:spacing w:val="-2"/>
                <w:sz w:val="20"/>
              </w:rPr>
              <w:t xml:space="preserve">outcome measures </w:t>
            </w:r>
            <w:r>
              <w:rPr>
                <w:b/>
                <w:sz w:val="20"/>
              </w:rPr>
              <w:t>expected</w:t>
            </w:r>
            <w:r>
              <w:rPr>
                <w:b/>
                <w:spacing w:val="-12"/>
                <w:sz w:val="20"/>
              </w:rPr>
              <w:t xml:space="preserve"> </w:t>
            </w:r>
            <w:r>
              <w:rPr>
                <w:b/>
                <w:sz w:val="20"/>
              </w:rPr>
              <w:t>as</w:t>
            </w:r>
            <w:r>
              <w:rPr>
                <w:b/>
                <w:spacing w:val="-11"/>
                <w:sz w:val="20"/>
              </w:rPr>
              <w:t xml:space="preserve"> </w:t>
            </w:r>
            <w:r>
              <w:rPr>
                <w:b/>
                <w:sz w:val="20"/>
              </w:rPr>
              <w:t xml:space="preserve">a result of the method of </w:t>
            </w:r>
            <w:r>
              <w:rPr>
                <w:b/>
                <w:spacing w:val="-2"/>
                <w:sz w:val="20"/>
              </w:rPr>
              <w:t>distribution?</w:t>
            </w:r>
          </w:p>
        </w:tc>
        <w:tc>
          <w:tcPr>
            <w:tcW w:w="8100" w:type="dxa"/>
          </w:tcPr>
          <w:p w14:paraId="769C279D" w14:textId="77777777" w:rsidR="003E015B" w:rsidRDefault="003C74BC">
            <w:pPr>
              <w:pStyle w:val="TableParagraph"/>
              <w:spacing w:before="100" w:line="276" w:lineRule="auto"/>
              <w:ind w:left="105" w:right="79"/>
            </w:pPr>
            <w:r>
              <w:t>All</w:t>
            </w:r>
            <w:r>
              <w:rPr>
                <w:spacing w:val="-4"/>
              </w:rPr>
              <w:t xml:space="preserve"> </w:t>
            </w:r>
            <w:r>
              <w:t>projects</w:t>
            </w:r>
            <w:r>
              <w:rPr>
                <w:spacing w:val="-4"/>
              </w:rPr>
              <w:t xml:space="preserve"> </w:t>
            </w:r>
            <w:r>
              <w:t>are</w:t>
            </w:r>
            <w:r>
              <w:rPr>
                <w:spacing w:val="-3"/>
              </w:rPr>
              <w:t xml:space="preserve"> </w:t>
            </w:r>
            <w:r>
              <w:t>subject</w:t>
            </w:r>
            <w:r>
              <w:rPr>
                <w:spacing w:val="-3"/>
              </w:rPr>
              <w:t xml:space="preserve"> </w:t>
            </w:r>
            <w:r>
              <w:t>to</w:t>
            </w:r>
            <w:r>
              <w:rPr>
                <w:spacing w:val="-5"/>
              </w:rPr>
              <w:t xml:space="preserve"> </w:t>
            </w:r>
            <w:r>
              <w:t>HOME/NHTF/SC</w:t>
            </w:r>
            <w:r>
              <w:rPr>
                <w:spacing w:val="-4"/>
              </w:rPr>
              <w:t xml:space="preserve"> </w:t>
            </w:r>
            <w:r>
              <w:t>HTF</w:t>
            </w:r>
            <w:r>
              <w:rPr>
                <w:spacing w:val="-4"/>
              </w:rPr>
              <w:t xml:space="preserve"> </w:t>
            </w:r>
            <w:r>
              <w:t>compliance</w:t>
            </w:r>
            <w:r>
              <w:rPr>
                <w:spacing w:val="-6"/>
              </w:rPr>
              <w:t xml:space="preserve"> </w:t>
            </w:r>
            <w:r>
              <w:t>monitoring</w:t>
            </w:r>
            <w:r>
              <w:rPr>
                <w:spacing w:val="-5"/>
              </w:rPr>
              <w:t xml:space="preserve"> </w:t>
            </w:r>
            <w:r>
              <w:t>requirements.</w:t>
            </w:r>
            <w:r>
              <w:rPr>
                <w:spacing w:val="-4"/>
              </w:rPr>
              <w:t xml:space="preserve"> </w:t>
            </w:r>
            <w:r>
              <w:t xml:space="preserve">At a minimum, the owners of projects are responsible for conducting the following </w:t>
            </w:r>
            <w:r>
              <w:rPr>
                <w:spacing w:val="-2"/>
              </w:rPr>
              <w:t>annually:</w:t>
            </w:r>
          </w:p>
          <w:p w14:paraId="769C279E" w14:textId="77777777" w:rsidR="003E015B" w:rsidRDefault="003C74BC">
            <w:pPr>
              <w:pStyle w:val="TableParagraph"/>
              <w:numPr>
                <w:ilvl w:val="0"/>
                <w:numId w:val="18"/>
              </w:numPr>
              <w:tabs>
                <w:tab w:val="left" w:pos="624"/>
              </w:tabs>
              <w:spacing w:before="60" w:line="276" w:lineRule="auto"/>
              <w:ind w:right="147"/>
            </w:pPr>
            <w:r>
              <w:t>Maximum</w:t>
            </w:r>
            <w:r>
              <w:rPr>
                <w:spacing w:val="-4"/>
              </w:rPr>
              <w:t xml:space="preserve"> </w:t>
            </w:r>
            <w:r>
              <w:t>rent</w:t>
            </w:r>
            <w:r>
              <w:rPr>
                <w:spacing w:val="-5"/>
              </w:rPr>
              <w:t xml:space="preserve"> </w:t>
            </w:r>
            <w:r>
              <w:t>and</w:t>
            </w:r>
            <w:r>
              <w:rPr>
                <w:spacing w:val="-4"/>
              </w:rPr>
              <w:t xml:space="preserve"> </w:t>
            </w:r>
            <w:r>
              <w:t>utility</w:t>
            </w:r>
            <w:r>
              <w:rPr>
                <w:spacing w:val="-4"/>
              </w:rPr>
              <w:t xml:space="preserve"> </w:t>
            </w:r>
            <w:r>
              <w:t>allowances</w:t>
            </w:r>
            <w:r>
              <w:rPr>
                <w:spacing w:val="-5"/>
              </w:rPr>
              <w:t xml:space="preserve"> </w:t>
            </w:r>
            <w:r>
              <w:t>must</w:t>
            </w:r>
            <w:r>
              <w:rPr>
                <w:spacing w:val="-2"/>
              </w:rPr>
              <w:t xml:space="preserve"> </w:t>
            </w:r>
            <w:r>
              <w:t>be</w:t>
            </w:r>
            <w:r>
              <w:rPr>
                <w:spacing w:val="-2"/>
              </w:rPr>
              <w:t xml:space="preserve"> </w:t>
            </w:r>
            <w:r>
              <w:t>reviewed</w:t>
            </w:r>
            <w:r>
              <w:rPr>
                <w:spacing w:val="-4"/>
              </w:rPr>
              <w:t xml:space="preserve"> </w:t>
            </w:r>
            <w:r>
              <w:t>and</w:t>
            </w:r>
            <w:r>
              <w:rPr>
                <w:spacing w:val="-4"/>
              </w:rPr>
              <w:t xml:space="preserve"> </w:t>
            </w:r>
            <w:r>
              <w:t>recalculated</w:t>
            </w:r>
            <w:r>
              <w:rPr>
                <w:spacing w:val="-4"/>
              </w:rPr>
              <w:t xml:space="preserve"> </w:t>
            </w:r>
            <w:r>
              <w:t>annually upon the anniversary of the lease renewal date. Updated HOME/NHTF rents are published</w:t>
            </w:r>
            <w:r>
              <w:rPr>
                <w:spacing w:val="-2"/>
              </w:rPr>
              <w:t xml:space="preserve"> </w:t>
            </w:r>
            <w:r>
              <w:t>annually by HUD</w:t>
            </w:r>
            <w:r>
              <w:rPr>
                <w:spacing w:val="-2"/>
              </w:rPr>
              <w:t xml:space="preserve"> </w:t>
            </w:r>
            <w:r>
              <w:t>and</w:t>
            </w:r>
            <w:r>
              <w:rPr>
                <w:spacing w:val="-2"/>
              </w:rPr>
              <w:t xml:space="preserve"> </w:t>
            </w:r>
            <w:r>
              <w:t>are provided</w:t>
            </w:r>
            <w:r>
              <w:rPr>
                <w:spacing w:val="-4"/>
              </w:rPr>
              <w:t xml:space="preserve"> </w:t>
            </w:r>
            <w:r>
              <w:t>on</w:t>
            </w:r>
            <w:r>
              <w:rPr>
                <w:spacing w:val="-4"/>
              </w:rPr>
              <w:t xml:space="preserve"> </w:t>
            </w:r>
            <w:r>
              <w:t>the Authority’s</w:t>
            </w:r>
            <w:r>
              <w:rPr>
                <w:spacing w:val="-1"/>
              </w:rPr>
              <w:t xml:space="preserve"> </w:t>
            </w:r>
            <w:r>
              <w:t>website.</w:t>
            </w:r>
            <w:r>
              <w:rPr>
                <w:spacing w:val="-4"/>
              </w:rPr>
              <w:t xml:space="preserve"> </w:t>
            </w:r>
            <w:r>
              <w:t>Updated SC HTF rent allowances are updated annually by SC Housing.</w:t>
            </w:r>
          </w:p>
          <w:p w14:paraId="769C279F" w14:textId="77777777" w:rsidR="003E015B" w:rsidRDefault="003C74BC">
            <w:pPr>
              <w:pStyle w:val="TableParagraph"/>
              <w:numPr>
                <w:ilvl w:val="0"/>
                <w:numId w:val="18"/>
              </w:numPr>
              <w:tabs>
                <w:tab w:val="left" w:pos="624"/>
              </w:tabs>
              <w:spacing w:before="58" w:line="276" w:lineRule="auto"/>
              <w:ind w:right="246"/>
            </w:pPr>
            <w:r>
              <w:t>The</w:t>
            </w:r>
            <w:r>
              <w:rPr>
                <w:spacing w:val="-1"/>
              </w:rPr>
              <w:t xml:space="preserve"> </w:t>
            </w:r>
            <w:r>
              <w:t>HOME</w:t>
            </w:r>
            <w:r>
              <w:rPr>
                <w:spacing w:val="-2"/>
              </w:rPr>
              <w:t xml:space="preserve"> </w:t>
            </w:r>
            <w:r>
              <w:t>Final</w:t>
            </w:r>
            <w:r>
              <w:rPr>
                <w:spacing w:val="-2"/>
              </w:rPr>
              <w:t xml:space="preserve"> </w:t>
            </w:r>
            <w:r>
              <w:t>Rule</w:t>
            </w:r>
            <w:r>
              <w:rPr>
                <w:spacing w:val="-1"/>
              </w:rPr>
              <w:t xml:space="preserve"> </w:t>
            </w:r>
            <w:r>
              <w:t>and</w:t>
            </w:r>
            <w:r>
              <w:rPr>
                <w:spacing w:val="-3"/>
              </w:rPr>
              <w:t xml:space="preserve"> </w:t>
            </w:r>
            <w:r>
              <w:t>the</w:t>
            </w:r>
            <w:r>
              <w:rPr>
                <w:spacing w:val="-1"/>
              </w:rPr>
              <w:t xml:space="preserve"> </w:t>
            </w:r>
            <w:r>
              <w:t>NHTF</w:t>
            </w:r>
            <w:r>
              <w:rPr>
                <w:spacing w:val="-3"/>
              </w:rPr>
              <w:t xml:space="preserve"> </w:t>
            </w:r>
            <w:r>
              <w:t>Interim</w:t>
            </w:r>
            <w:r>
              <w:rPr>
                <w:spacing w:val="-1"/>
              </w:rPr>
              <w:t xml:space="preserve"> </w:t>
            </w:r>
            <w:r>
              <w:t>Rule</w:t>
            </w:r>
            <w:r>
              <w:rPr>
                <w:spacing w:val="-1"/>
              </w:rPr>
              <w:t xml:space="preserve"> </w:t>
            </w:r>
            <w:r>
              <w:t>requires</w:t>
            </w:r>
            <w:r>
              <w:rPr>
                <w:spacing w:val="-2"/>
              </w:rPr>
              <w:t xml:space="preserve"> </w:t>
            </w:r>
            <w:r>
              <w:t>approval</w:t>
            </w:r>
            <w:r>
              <w:rPr>
                <w:spacing w:val="-5"/>
              </w:rPr>
              <w:t xml:space="preserve"> </w:t>
            </w:r>
            <w:r>
              <w:t>of</w:t>
            </w:r>
            <w:r>
              <w:rPr>
                <w:spacing w:val="-2"/>
              </w:rPr>
              <w:t xml:space="preserve"> </w:t>
            </w:r>
            <w:r>
              <w:t>all</w:t>
            </w:r>
            <w:r>
              <w:rPr>
                <w:spacing w:val="-5"/>
              </w:rPr>
              <w:t xml:space="preserve"> </w:t>
            </w:r>
            <w:r>
              <w:t>rents</w:t>
            </w:r>
            <w:r>
              <w:rPr>
                <w:spacing w:val="-4"/>
              </w:rPr>
              <w:t xml:space="preserve"> </w:t>
            </w:r>
            <w:r>
              <w:t>on an annual basis for developments with such units. The approval process will be handled</w:t>
            </w:r>
            <w:r>
              <w:rPr>
                <w:spacing w:val="-5"/>
              </w:rPr>
              <w:t xml:space="preserve"> </w:t>
            </w:r>
            <w:r>
              <w:t>by</w:t>
            </w:r>
            <w:r>
              <w:rPr>
                <w:spacing w:val="-3"/>
              </w:rPr>
              <w:t xml:space="preserve"> </w:t>
            </w:r>
            <w:r>
              <w:t>the</w:t>
            </w:r>
            <w:r>
              <w:rPr>
                <w:spacing w:val="-6"/>
              </w:rPr>
              <w:t xml:space="preserve"> </w:t>
            </w:r>
            <w:r>
              <w:t>Compliance</w:t>
            </w:r>
            <w:r>
              <w:rPr>
                <w:spacing w:val="-6"/>
              </w:rPr>
              <w:t xml:space="preserve"> </w:t>
            </w:r>
            <w:r>
              <w:t>Monitoring</w:t>
            </w:r>
            <w:r>
              <w:rPr>
                <w:spacing w:val="-7"/>
              </w:rPr>
              <w:t xml:space="preserve"> </w:t>
            </w:r>
            <w:r>
              <w:t>Department.</w:t>
            </w:r>
            <w:r>
              <w:rPr>
                <w:spacing w:val="-4"/>
              </w:rPr>
              <w:t xml:space="preserve"> </w:t>
            </w:r>
            <w:r>
              <w:t>Annual</w:t>
            </w:r>
            <w:r>
              <w:rPr>
                <w:spacing w:val="-4"/>
              </w:rPr>
              <w:t xml:space="preserve"> </w:t>
            </w:r>
            <w:r>
              <w:t>Rent</w:t>
            </w:r>
            <w:r>
              <w:rPr>
                <w:spacing w:val="-3"/>
              </w:rPr>
              <w:t xml:space="preserve"> </w:t>
            </w:r>
            <w:r>
              <w:t>Approval</w:t>
            </w:r>
            <w:r>
              <w:rPr>
                <w:spacing w:val="-4"/>
              </w:rPr>
              <w:t xml:space="preserve"> </w:t>
            </w:r>
            <w:r>
              <w:t xml:space="preserve">Form M-66 will be submitted to Compliance Monitoring staff to begin the approval </w:t>
            </w:r>
            <w:r>
              <w:rPr>
                <w:spacing w:val="-2"/>
              </w:rPr>
              <w:t>process.</w:t>
            </w:r>
          </w:p>
          <w:p w14:paraId="769C27A0" w14:textId="77777777" w:rsidR="003E015B" w:rsidRDefault="003C74BC">
            <w:pPr>
              <w:pStyle w:val="TableParagraph"/>
              <w:numPr>
                <w:ilvl w:val="0"/>
                <w:numId w:val="18"/>
              </w:numPr>
              <w:tabs>
                <w:tab w:val="left" w:pos="624"/>
              </w:tabs>
              <w:spacing w:before="61" w:line="276" w:lineRule="auto"/>
              <w:ind w:right="291"/>
            </w:pPr>
            <w:r>
              <w:t>HUD Utility Schedule Model. All utility allowance calculations on the Excel Spreadsheets as part of the HUD Utility Schedule Model must be provided. The Authority</w:t>
            </w:r>
            <w:r>
              <w:rPr>
                <w:spacing w:val="-4"/>
              </w:rPr>
              <w:t xml:space="preserve"> </w:t>
            </w:r>
            <w:r>
              <w:t>reserves</w:t>
            </w:r>
            <w:r>
              <w:rPr>
                <w:spacing w:val="-3"/>
              </w:rPr>
              <w:t xml:space="preserve"> </w:t>
            </w:r>
            <w:r>
              <w:t>the</w:t>
            </w:r>
            <w:r>
              <w:rPr>
                <w:spacing w:val="-2"/>
              </w:rPr>
              <w:t xml:space="preserve"> </w:t>
            </w:r>
            <w:r>
              <w:t>right</w:t>
            </w:r>
            <w:r>
              <w:rPr>
                <w:spacing w:val="-2"/>
              </w:rPr>
              <w:t xml:space="preserve"> </w:t>
            </w:r>
            <w:r>
              <w:t>to</w:t>
            </w:r>
            <w:r>
              <w:rPr>
                <w:spacing w:val="-2"/>
              </w:rPr>
              <w:t xml:space="preserve"> </w:t>
            </w:r>
            <w:r>
              <w:t>review</w:t>
            </w:r>
            <w:r>
              <w:rPr>
                <w:spacing w:val="-2"/>
              </w:rPr>
              <w:t xml:space="preserve"> </w:t>
            </w:r>
            <w:r>
              <w:t>all</w:t>
            </w:r>
            <w:r>
              <w:rPr>
                <w:spacing w:val="-3"/>
              </w:rPr>
              <w:t xml:space="preserve"> </w:t>
            </w:r>
            <w:r>
              <w:t>backup</w:t>
            </w:r>
            <w:r>
              <w:rPr>
                <w:spacing w:val="-4"/>
              </w:rPr>
              <w:t xml:space="preserve"> </w:t>
            </w:r>
            <w:r>
              <w:t>data</w:t>
            </w:r>
            <w:r>
              <w:rPr>
                <w:spacing w:val="-5"/>
              </w:rPr>
              <w:t xml:space="preserve"> </w:t>
            </w:r>
            <w:r>
              <w:t>used</w:t>
            </w:r>
            <w:r>
              <w:rPr>
                <w:spacing w:val="-4"/>
              </w:rPr>
              <w:t xml:space="preserve"> </w:t>
            </w:r>
            <w:r>
              <w:t>for</w:t>
            </w:r>
            <w:r>
              <w:rPr>
                <w:spacing w:val="-5"/>
              </w:rPr>
              <w:t xml:space="preserve"> </w:t>
            </w:r>
            <w:r>
              <w:t>calculations.</w:t>
            </w:r>
            <w:r>
              <w:rPr>
                <w:spacing w:val="-3"/>
              </w:rPr>
              <w:t xml:space="preserve"> </w:t>
            </w:r>
            <w:r>
              <w:t>HUD link:</w:t>
            </w:r>
            <w:r>
              <w:rPr>
                <w:spacing w:val="40"/>
              </w:rPr>
              <w:t xml:space="preserve"> </w:t>
            </w:r>
            <w:hyperlink r:id="rId50">
              <w:r>
                <w:t>http://www.huduser.org/portal/resources/utilmodel.html.</w:t>
              </w:r>
            </w:hyperlink>
          </w:p>
          <w:p w14:paraId="769C27A1" w14:textId="77777777" w:rsidR="003E015B" w:rsidRDefault="003C74BC">
            <w:pPr>
              <w:pStyle w:val="TableParagraph"/>
              <w:numPr>
                <w:ilvl w:val="0"/>
                <w:numId w:val="18"/>
              </w:numPr>
              <w:tabs>
                <w:tab w:val="left" w:pos="625"/>
              </w:tabs>
              <w:spacing w:before="58" w:line="276" w:lineRule="auto"/>
              <w:ind w:left="625" w:right="308"/>
            </w:pPr>
            <w:r>
              <w:t>The annual income for all tenants must be reviewed and verified each year. Updated</w:t>
            </w:r>
            <w:r>
              <w:rPr>
                <w:spacing w:val="-4"/>
              </w:rPr>
              <w:t xml:space="preserve"> </w:t>
            </w:r>
            <w:r>
              <w:t>HOME/NHTF</w:t>
            </w:r>
            <w:r>
              <w:rPr>
                <w:spacing w:val="-6"/>
              </w:rPr>
              <w:t xml:space="preserve"> </w:t>
            </w:r>
            <w:r>
              <w:t>incomes</w:t>
            </w:r>
            <w:r>
              <w:rPr>
                <w:spacing w:val="-5"/>
              </w:rPr>
              <w:t xml:space="preserve"> </w:t>
            </w:r>
            <w:r>
              <w:t>are</w:t>
            </w:r>
            <w:r>
              <w:rPr>
                <w:spacing w:val="-2"/>
              </w:rPr>
              <w:t xml:space="preserve"> </w:t>
            </w:r>
            <w:r>
              <w:t>published</w:t>
            </w:r>
            <w:r>
              <w:rPr>
                <w:spacing w:val="-4"/>
              </w:rPr>
              <w:t xml:space="preserve"> </w:t>
            </w:r>
            <w:r>
              <w:t>annually</w:t>
            </w:r>
            <w:r>
              <w:rPr>
                <w:spacing w:val="-4"/>
              </w:rPr>
              <w:t xml:space="preserve"> </w:t>
            </w:r>
            <w:r>
              <w:t>by</w:t>
            </w:r>
            <w:r>
              <w:rPr>
                <w:spacing w:val="-2"/>
              </w:rPr>
              <w:t xml:space="preserve"> </w:t>
            </w:r>
            <w:r>
              <w:t>HUD</w:t>
            </w:r>
            <w:r>
              <w:rPr>
                <w:spacing w:val="-2"/>
              </w:rPr>
              <w:t xml:space="preserve"> </w:t>
            </w:r>
            <w:r>
              <w:t>and</w:t>
            </w:r>
            <w:r>
              <w:rPr>
                <w:spacing w:val="-4"/>
              </w:rPr>
              <w:t xml:space="preserve"> </w:t>
            </w:r>
            <w:r>
              <w:t>are</w:t>
            </w:r>
            <w:r>
              <w:rPr>
                <w:spacing w:val="-5"/>
              </w:rPr>
              <w:t xml:space="preserve"> </w:t>
            </w:r>
            <w:r>
              <w:t>provided on the</w:t>
            </w:r>
            <w:r>
              <w:rPr>
                <w:spacing w:val="-1"/>
              </w:rPr>
              <w:t xml:space="preserve"> </w:t>
            </w:r>
            <w:r>
              <w:t>Authority’s</w:t>
            </w:r>
            <w:r>
              <w:rPr>
                <w:spacing w:val="-1"/>
              </w:rPr>
              <w:t xml:space="preserve"> </w:t>
            </w:r>
            <w:r>
              <w:t>website.</w:t>
            </w:r>
            <w:r>
              <w:rPr>
                <w:spacing w:val="-2"/>
              </w:rPr>
              <w:t xml:space="preserve"> </w:t>
            </w:r>
            <w:r>
              <w:t>Updated SC HTF</w:t>
            </w:r>
            <w:r>
              <w:rPr>
                <w:spacing w:val="-2"/>
              </w:rPr>
              <w:t xml:space="preserve"> </w:t>
            </w:r>
            <w:r>
              <w:t>income</w:t>
            </w:r>
            <w:r>
              <w:rPr>
                <w:spacing w:val="-1"/>
              </w:rPr>
              <w:t xml:space="preserve"> </w:t>
            </w:r>
            <w:r>
              <w:t>limits</w:t>
            </w:r>
            <w:r>
              <w:rPr>
                <w:spacing w:val="-1"/>
              </w:rPr>
              <w:t xml:space="preserve"> </w:t>
            </w:r>
            <w:r>
              <w:t>are updated annually by SC Housing and also provided on the website. The annual income definition found at 24 CFR Part 5: income is the gross amount of income of all adult household members that is anticipated to be received during the coming 12 month period.</w:t>
            </w:r>
          </w:p>
        </w:tc>
      </w:tr>
    </w:tbl>
    <w:p w14:paraId="769C27A3" w14:textId="77777777" w:rsidR="003E015B" w:rsidRDefault="003E015B">
      <w:pPr>
        <w:spacing w:line="276" w:lineRule="auto"/>
        <w:sectPr w:rsidR="003E015B">
          <w:pgSz w:w="12240" w:h="15840"/>
          <w:pgMar w:top="1260" w:right="840" w:bottom="960" w:left="1080" w:header="719" w:footer="766" w:gutter="0"/>
          <w:cols w:space="720"/>
        </w:sectPr>
      </w:pPr>
    </w:p>
    <w:p w14:paraId="769C27A4"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8100"/>
      </w:tblGrid>
      <w:tr w:rsidR="003E015B" w14:paraId="769C27A7" w14:textId="77777777">
        <w:trPr>
          <w:trHeight w:val="662"/>
        </w:trPr>
        <w:tc>
          <w:tcPr>
            <w:tcW w:w="1711" w:type="dxa"/>
          </w:tcPr>
          <w:p w14:paraId="769C27A5" w14:textId="77777777" w:rsidR="003E015B" w:rsidRDefault="003C74BC">
            <w:pPr>
              <w:pStyle w:val="TableParagraph"/>
              <w:spacing w:before="66" w:line="280" w:lineRule="atLeast"/>
              <w:ind w:left="107" w:right="395"/>
              <w:rPr>
                <w:b/>
                <w:sz w:val="20"/>
              </w:rPr>
            </w:pPr>
            <w:r>
              <w:rPr>
                <w:b/>
                <w:sz w:val="20"/>
              </w:rPr>
              <w:t>State</w:t>
            </w:r>
            <w:r>
              <w:rPr>
                <w:b/>
                <w:spacing w:val="-12"/>
                <w:sz w:val="20"/>
              </w:rPr>
              <w:t xml:space="preserve"> </w:t>
            </w:r>
            <w:r>
              <w:rPr>
                <w:b/>
                <w:sz w:val="20"/>
              </w:rPr>
              <w:t xml:space="preserve">Program </w:t>
            </w:r>
            <w:r>
              <w:rPr>
                <w:b/>
                <w:spacing w:val="-4"/>
                <w:sz w:val="20"/>
              </w:rPr>
              <w:t>Name:</w:t>
            </w:r>
          </w:p>
        </w:tc>
        <w:tc>
          <w:tcPr>
            <w:tcW w:w="8100" w:type="dxa"/>
          </w:tcPr>
          <w:p w14:paraId="769C27A6" w14:textId="77777777" w:rsidR="003E015B" w:rsidRDefault="003C74BC">
            <w:pPr>
              <w:pStyle w:val="TableParagraph"/>
              <w:spacing w:before="100"/>
              <w:ind w:left="105"/>
              <w:rPr>
                <w:b/>
              </w:rPr>
            </w:pPr>
            <w:r>
              <w:rPr>
                <w:b/>
              </w:rPr>
              <w:t>HOME</w:t>
            </w:r>
            <w:r>
              <w:rPr>
                <w:b/>
                <w:spacing w:val="-6"/>
              </w:rPr>
              <w:t xml:space="preserve"> </w:t>
            </w:r>
            <w:r>
              <w:rPr>
                <w:b/>
              </w:rPr>
              <w:t>Investment</w:t>
            </w:r>
            <w:r>
              <w:rPr>
                <w:b/>
                <w:spacing w:val="-6"/>
              </w:rPr>
              <w:t xml:space="preserve"> </w:t>
            </w:r>
            <w:r>
              <w:rPr>
                <w:b/>
              </w:rPr>
              <w:t>Partnerships</w:t>
            </w:r>
            <w:r>
              <w:rPr>
                <w:b/>
                <w:spacing w:val="-5"/>
              </w:rPr>
              <w:t xml:space="preserve"> </w:t>
            </w:r>
            <w:r>
              <w:rPr>
                <w:b/>
                <w:spacing w:val="-2"/>
              </w:rPr>
              <w:t>Program</w:t>
            </w:r>
          </w:p>
        </w:tc>
      </w:tr>
      <w:tr w:rsidR="003E015B" w14:paraId="769C27AC" w14:textId="77777777">
        <w:trPr>
          <w:trHeight w:val="3609"/>
        </w:trPr>
        <w:tc>
          <w:tcPr>
            <w:tcW w:w="1711" w:type="dxa"/>
          </w:tcPr>
          <w:p w14:paraId="769C27A8" w14:textId="77777777" w:rsidR="003E015B" w:rsidRDefault="003E015B">
            <w:pPr>
              <w:pStyle w:val="TableParagraph"/>
              <w:rPr>
                <w:rFonts w:ascii="Times New Roman"/>
                <w:sz w:val="20"/>
              </w:rPr>
            </w:pPr>
          </w:p>
        </w:tc>
        <w:tc>
          <w:tcPr>
            <w:tcW w:w="8100" w:type="dxa"/>
          </w:tcPr>
          <w:p w14:paraId="769C27A9" w14:textId="77777777" w:rsidR="003E015B" w:rsidRDefault="003C74BC">
            <w:pPr>
              <w:pStyle w:val="TableParagraph"/>
              <w:numPr>
                <w:ilvl w:val="0"/>
                <w:numId w:val="17"/>
              </w:numPr>
              <w:tabs>
                <w:tab w:val="left" w:pos="623"/>
              </w:tabs>
              <w:spacing w:line="273" w:lineRule="auto"/>
              <w:ind w:left="623" w:right="396"/>
            </w:pPr>
            <w:r>
              <w:t>On-site</w:t>
            </w:r>
            <w:r>
              <w:rPr>
                <w:spacing w:val="-2"/>
              </w:rPr>
              <w:t xml:space="preserve"> </w:t>
            </w:r>
            <w:r>
              <w:t>inspections</w:t>
            </w:r>
            <w:r>
              <w:rPr>
                <w:spacing w:val="-5"/>
              </w:rPr>
              <w:t xml:space="preserve"> </w:t>
            </w:r>
            <w:r>
              <w:t>for</w:t>
            </w:r>
            <w:r>
              <w:rPr>
                <w:spacing w:val="-5"/>
              </w:rPr>
              <w:t xml:space="preserve"> </w:t>
            </w:r>
            <w:r>
              <w:t>compliance</w:t>
            </w:r>
            <w:r>
              <w:rPr>
                <w:spacing w:val="-2"/>
              </w:rPr>
              <w:t xml:space="preserve"> </w:t>
            </w:r>
            <w:r>
              <w:t>with</w:t>
            </w:r>
            <w:r>
              <w:rPr>
                <w:spacing w:val="-6"/>
              </w:rPr>
              <w:t xml:space="preserve"> </w:t>
            </w:r>
            <w:r>
              <w:t>the</w:t>
            </w:r>
            <w:r>
              <w:rPr>
                <w:spacing w:val="-2"/>
              </w:rPr>
              <w:t xml:space="preserve"> </w:t>
            </w:r>
            <w:r>
              <w:t>National</w:t>
            </w:r>
            <w:r>
              <w:rPr>
                <w:spacing w:val="-3"/>
              </w:rPr>
              <w:t xml:space="preserve"> </w:t>
            </w:r>
            <w:r>
              <w:t>Standards</w:t>
            </w:r>
            <w:r>
              <w:rPr>
                <w:spacing w:val="-3"/>
              </w:rPr>
              <w:t xml:space="preserve"> </w:t>
            </w:r>
            <w:r>
              <w:t>for</w:t>
            </w:r>
            <w:r>
              <w:rPr>
                <w:spacing w:val="-5"/>
              </w:rPr>
              <w:t xml:space="preserve"> </w:t>
            </w:r>
            <w:r>
              <w:t>the</w:t>
            </w:r>
            <w:r>
              <w:rPr>
                <w:spacing w:val="-5"/>
              </w:rPr>
              <w:t xml:space="preserve"> </w:t>
            </w:r>
            <w:r>
              <w:t>Physical Inspection of Real Estate (NSPIRE) should be conducted by the owners:</w:t>
            </w:r>
          </w:p>
          <w:p w14:paraId="769C27AA" w14:textId="77777777" w:rsidR="003E015B" w:rsidRDefault="003C74BC">
            <w:pPr>
              <w:pStyle w:val="TableParagraph"/>
              <w:numPr>
                <w:ilvl w:val="1"/>
                <w:numId w:val="17"/>
              </w:numPr>
              <w:tabs>
                <w:tab w:val="left" w:pos="895"/>
                <w:tab w:val="left" w:pos="897"/>
              </w:tabs>
              <w:spacing w:before="63" w:line="276" w:lineRule="auto"/>
              <w:ind w:right="205"/>
            </w:pPr>
            <w:r>
              <w:t>The Authority conducts periodic on-site compliance reviews throughout the affordability period to ensure compliance with HOME/NHTF/SC HTF rental program requirements. These reviews include, but are not limited to, occupancy requirements and property standards. Refer to the SRDP Compliance</w:t>
            </w:r>
            <w:r>
              <w:rPr>
                <w:spacing w:val="-5"/>
              </w:rPr>
              <w:t xml:space="preserve"> </w:t>
            </w:r>
            <w:r>
              <w:t>Manual</w:t>
            </w:r>
            <w:r>
              <w:rPr>
                <w:spacing w:val="-3"/>
              </w:rPr>
              <w:t xml:space="preserve"> </w:t>
            </w:r>
            <w:r>
              <w:t>located</w:t>
            </w:r>
            <w:r>
              <w:rPr>
                <w:spacing w:val="-4"/>
              </w:rPr>
              <w:t xml:space="preserve"> </w:t>
            </w:r>
            <w:r>
              <w:t>on</w:t>
            </w:r>
            <w:r>
              <w:rPr>
                <w:spacing w:val="-4"/>
              </w:rPr>
              <w:t xml:space="preserve"> </w:t>
            </w:r>
            <w:r>
              <w:t>the</w:t>
            </w:r>
            <w:r>
              <w:rPr>
                <w:spacing w:val="-5"/>
              </w:rPr>
              <w:t xml:space="preserve"> </w:t>
            </w:r>
            <w:r>
              <w:t>Authority’s</w:t>
            </w:r>
            <w:r>
              <w:rPr>
                <w:spacing w:val="-5"/>
              </w:rPr>
              <w:t xml:space="preserve"> </w:t>
            </w:r>
            <w:r>
              <w:t>website</w:t>
            </w:r>
            <w:r>
              <w:rPr>
                <w:spacing w:val="-2"/>
              </w:rPr>
              <w:t xml:space="preserve"> </w:t>
            </w:r>
            <w:r>
              <w:t>for</w:t>
            </w:r>
            <w:r>
              <w:rPr>
                <w:spacing w:val="-5"/>
              </w:rPr>
              <w:t xml:space="preserve"> </w:t>
            </w:r>
            <w:r>
              <w:t>further</w:t>
            </w:r>
            <w:r>
              <w:rPr>
                <w:spacing w:val="-5"/>
              </w:rPr>
              <w:t xml:space="preserve"> </w:t>
            </w:r>
            <w:r>
              <w:t>compliance monitoring requirements.</w:t>
            </w:r>
          </w:p>
          <w:p w14:paraId="769C27AB" w14:textId="77777777" w:rsidR="003E015B" w:rsidRDefault="003C74BC">
            <w:pPr>
              <w:pStyle w:val="TableParagraph"/>
              <w:numPr>
                <w:ilvl w:val="1"/>
                <w:numId w:val="17"/>
              </w:numPr>
              <w:tabs>
                <w:tab w:val="left" w:pos="895"/>
                <w:tab w:val="left" w:pos="897"/>
              </w:tabs>
              <w:spacing w:before="53" w:line="268" w:lineRule="auto"/>
              <w:ind w:right="248"/>
            </w:pPr>
            <w:r>
              <w:t>Rental projects with 10 or more HOME units will be required to submit financial</w:t>
            </w:r>
            <w:r>
              <w:rPr>
                <w:spacing w:val="-4"/>
              </w:rPr>
              <w:t xml:space="preserve"> </w:t>
            </w:r>
            <w:r>
              <w:t>statements</w:t>
            </w:r>
            <w:r>
              <w:rPr>
                <w:spacing w:val="-4"/>
              </w:rPr>
              <w:t xml:space="preserve"> </w:t>
            </w:r>
            <w:r>
              <w:t>annually</w:t>
            </w:r>
            <w:r>
              <w:rPr>
                <w:spacing w:val="-3"/>
              </w:rPr>
              <w:t xml:space="preserve"> </w:t>
            </w:r>
            <w:r>
              <w:t>to</w:t>
            </w:r>
            <w:r>
              <w:rPr>
                <w:spacing w:val="-3"/>
              </w:rPr>
              <w:t xml:space="preserve"> </w:t>
            </w:r>
            <w:r>
              <w:t>determine</w:t>
            </w:r>
            <w:r>
              <w:rPr>
                <w:spacing w:val="-3"/>
              </w:rPr>
              <w:t xml:space="preserve"> </w:t>
            </w:r>
            <w:r>
              <w:t>the</w:t>
            </w:r>
            <w:r>
              <w:rPr>
                <w:spacing w:val="-3"/>
              </w:rPr>
              <w:t xml:space="preserve"> </w:t>
            </w:r>
            <w:r>
              <w:t>financial</w:t>
            </w:r>
            <w:r>
              <w:rPr>
                <w:spacing w:val="-4"/>
              </w:rPr>
              <w:t xml:space="preserve"> </w:t>
            </w:r>
            <w:r>
              <w:t>health</w:t>
            </w:r>
            <w:r>
              <w:rPr>
                <w:spacing w:val="-7"/>
              </w:rPr>
              <w:t xml:space="preserve"> </w:t>
            </w:r>
            <w:r>
              <w:t>of</w:t>
            </w:r>
            <w:r>
              <w:rPr>
                <w:spacing w:val="-4"/>
              </w:rPr>
              <w:t xml:space="preserve"> </w:t>
            </w:r>
            <w:r>
              <w:t>the</w:t>
            </w:r>
            <w:r>
              <w:rPr>
                <w:spacing w:val="-6"/>
              </w:rPr>
              <w:t xml:space="preserve"> </w:t>
            </w:r>
            <w:r>
              <w:t>project.</w:t>
            </w:r>
          </w:p>
        </w:tc>
      </w:tr>
    </w:tbl>
    <w:p w14:paraId="769C27AD" w14:textId="77777777" w:rsidR="003E015B" w:rsidRDefault="003E015B">
      <w:pPr>
        <w:pStyle w:val="BodyText"/>
        <w:spacing w:before="239"/>
      </w:pPr>
    </w:p>
    <w:p w14:paraId="769C27AE" w14:textId="77777777" w:rsidR="003E015B" w:rsidRDefault="003C74BC">
      <w:pPr>
        <w:pStyle w:val="Heading7"/>
        <w:spacing w:before="0" w:line="273" w:lineRule="auto"/>
        <w:ind w:left="215" w:right="466"/>
      </w:pPr>
      <w:r>
        <w:t>Questions</w:t>
      </w:r>
      <w:r>
        <w:rPr>
          <w:spacing w:val="-1"/>
        </w:rPr>
        <w:t xml:space="preserve"> </w:t>
      </w:r>
      <w:r>
        <w:t>not</w:t>
      </w:r>
      <w:r>
        <w:rPr>
          <w:spacing w:val="-2"/>
        </w:rPr>
        <w:t xml:space="preserve"> </w:t>
      </w:r>
      <w:r>
        <w:t>applicable</w:t>
      </w:r>
      <w:r>
        <w:rPr>
          <w:spacing w:val="-3"/>
        </w:rPr>
        <w:t xml:space="preserve"> </w:t>
      </w:r>
      <w:r>
        <w:t>to</w:t>
      </w:r>
      <w:r>
        <w:rPr>
          <w:spacing w:val="-3"/>
        </w:rPr>
        <w:t xml:space="preserve"> </w:t>
      </w:r>
      <w:r>
        <w:t>HOME,</w:t>
      </w:r>
      <w:r>
        <w:rPr>
          <w:spacing w:val="-1"/>
        </w:rPr>
        <w:t xml:space="preserve"> </w:t>
      </w:r>
      <w:r>
        <w:t>and</w:t>
      </w:r>
      <w:r>
        <w:rPr>
          <w:spacing w:val="-3"/>
        </w:rPr>
        <w:t xml:space="preserve"> </w:t>
      </w:r>
      <w:r>
        <w:t>thus</w:t>
      </w:r>
      <w:r>
        <w:rPr>
          <w:spacing w:val="-4"/>
        </w:rPr>
        <w:t xml:space="preserve"> </w:t>
      </w:r>
      <w:r>
        <w:t>without</w:t>
      </w:r>
      <w:r>
        <w:rPr>
          <w:spacing w:val="-2"/>
        </w:rPr>
        <w:t xml:space="preserve"> </w:t>
      </w:r>
      <w:r>
        <w:t>responses</w:t>
      </w:r>
      <w:r>
        <w:rPr>
          <w:spacing w:val="-4"/>
        </w:rPr>
        <w:t xml:space="preserve"> </w:t>
      </w:r>
      <w:r>
        <w:t>in</w:t>
      </w:r>
      <w:r>
        <w:rPr>
          <w:spacing w:val="-3"/>
        </w:rPr>
        <w:t xml:space="preserve"> </w:t>
      </w:r>
      <w:r>
        <w:t>the</w:t>
      </w:r>
      <w:r>
        <w:rPr>
          <w:spacing w:val="-3"/>
        </w:rPr>
        <w:t xml:space="preserve"> </w:t>
      </w:r>
      <w:r>
        <w:t>HOME</w:t>
      </w:r>
      <w:r>
        <w:rPr>
          <w:spacing w:val="-4"/>
        </w:rPr>
        <w:t xml:space="preserve"> </w:t>
      </w:r>
      <w:r>
        <w:t>Method</w:t>
      </w:r>
      <w:r>
        <w:rPr>
          <w:spacing w:val="-3"/>
        </w:rPr>
        <w:t xml:space="preserve"> </w:t>
      </w:r>
      <w:r>
        <w:t>of</w:t>
      </w:r>
      <w:r>
        <w:rPr>
          <w:spacing w:val="-2"/>
        </w:rPr>
        <w:t xml:space="preserve"> </w:t>
      </w:r>
      <w:r>
        <w:t xml:space="preserve">Distribution </w:t>
      </w:r>
      <w:r>
        <w:rPr>
          <w:spacing w:val="-2"/>
        </w:rPr>
        <w:t>section:</w:t>
      </w:r>
    </w:p>
    <w:p w14:paraId="769C27AF" w14:textId="77777777" w:rsidR="003E015B" w:rsidRDefault="003E015B">
      <w:pPr>
        <w:pStyle w:val="BodyText"/>
        <w:spacing w:before="14"/>
        <w:rPr>
          <w:b/>
        </w:rPr>
      </w:pPr>
    </w:p>
    <w:p w14:paraId="769C27B0" w14:textId="77777777" w:rsidR="003E015B" w:rsidRDefault="003C74BC">
      <w:pPr>
        <w:pStyle w:val="BodyText"/>
        <w:spacing w:line="276" w:lineRule="auto"/>
        <w:ind w:left="215" w:right="466"/>
      </w:pPr>
      <w:r>
        <w:t>If</w:t>
      </w:r>
      <w:r>
        <w:rPr>
          <w:spacing w:val="-2"/>
        </w:rPr>
        <w:t xml:space="preserve"> </w:t>
      </w:r>
      <w:r>
        <w:t>only</w:t>
      </w:r>
      <w:r>
        <w:rPr>
          <w:spacing w:val="-3"/>
        </w:rPr>
        <w:t xml:space="preserve"> </w:t>
      </w:r>
      <w:r>
        <w:t>summary</w:t>
      </w:r>
      <w:r>
        <w:rPr>
          <w:spacing w:val="-1"/>
        </w:rPr>
        <w:t xml:space="preserve"> </w:t>
      </w:r>
      <w:r>
        <w:t>criteria</w:t>
      </w:r>
      <w:r>
        <w:rPr>
          <w:spacing w:val="-4"/>
        </w:rPr>
        <w:t xml:space="preserve"> </w:t>
      </w:r>
      <w:r>
        <w:t>were</w:t>
      </w:r>
      <w:r>
        <w:rPr>
          <w:spacing w:val="-1"/>
        </w:rPr>
        <w:t xml:space="preserve"> </w:t>
      </w:r>
      <w:r>
        <w:t>described,</w:t>
      </w:r>
      <w:r>
        <w:rPr>
          <w:spacing w:val="-2"/>
        </w:rPr>
        <w:t xml:space="preserve"> </w:t>
      </w:r>
      <w:r>
        <w:t>how</w:t>
      </w:r>
      <w:r>
        <w:rPr>
          <w:spacing w:val="-1"/>
        </w:rPr>
        <w:t xml:space="preserve"> </w:t>
      </w:r>
      <w:r>
        <w:t>can</w:t>
      </w:r>
      <w:r>
        <w:rPr>
          <w:spacing w:val="-3"/>
        </w:rPr>
        <w:t xml:space="preserve"> </w:t>
      </w:r>
      <w:r>
        <w:t>potential</w:t>
      </w:r>
      <w:r>
        <w:rPr>
          <w:spacing w:val="-2"/>
        </w:rPr>
        <w:t xml:space="preserve"> </w:t>
      </w:r>
      <w:r>
        <w:t>applicants</w:t>
      </w:r>
      <w:r>
        <w:rPr>
          <w:spacing w:val="-2"/>
        </w:rPr>
        <w:t xml:space="preserve"> </w:t>
      </w:r>
      <w:r>
        <w:t>access</w:t>
      </w:r>
      <w:r>
        <w:rPr>
          <w:spacing w:val="-4"/>
        </w:rPr>
        <w:t xml:space="preserve"> </w:t>
      </w:r>
      <w:r>
        <w:t>application</w:t>
      </w:r>
      <w:r>
        <w:rPr>
          <w:spacing w:val="-5"/>
        </w:rPr>
        <w:t xml:space="preserve"> </w:t>
      </w:r>
      <w:r>
        <w:t>manuals</w:t>
      </w:r>
      <w:r>
        <w:rPr>
          <w:spacing w:val="-4"/>
        </w:rPr>
        <w:t xml:space="preserve"> </w:t>
      </w:r>
      <w:r>
        <w:t>or</w:t>
      </w:r>
      <w:r>
        <w:rPr>
          <w:spacing w:val="-4"/>
        </w:rPr>
        <w:t xml:space="preserve"> </w:t>
      </w:r>
      <w:r>
        <w:t>other state publications describing the application criteria? (CDBG only)</w:t>
      </w:r>
    </w:p>
    <w:p w14:paraId="769C27B1" w14:textId="77777777" w:rsidR="003E015B" w:rsidRDefault="003E015B">
      <w:pPr>
        <w:pStyle w:val="BodyText"/>
        <w:spacing w:before="14"/>
      </w:pPr>
    </w:p>
    <w:p w14:paraId="769C27B2" w14:textId="77777777" w:rsidR="003E015B" w:rsidRDefault="003C74BC">
      <w:pPr>
        <w:pStyle w:val="BodyText"/>
        <w:spacing w:line="276" w:lineRule="auto"/>
        <w:ind w:left="215" w:right="347"/>
      </w:pPr>
      <w:r>
        <w:t>Describe the process for awarding funds to state recipients and how the state will make its allocation available</w:t>
      </w:r>
      <w:r>
        <w:rPr>
          <w:spacing w:val="-4"/>
        </w:rPr>
        <w:t xml:space="preserve"> </w:t>
      </w:r>
      <w:r>
        <w:t>to</w:t>
      </w:r>
      <w:r>
        <w:rPr>
          <w:spacing w:val="-1"/>
        </w:rPr>
        <w:t xml:space="preserve"> </w:t>
      </w:r>
      <w:r>
        <w:t>units</w:t>
      </w:r>
      <w:r>
        <w:rPr>
          <w:spacing w:val="-2"/>
        </w:rPr>
        <w:t xml:space="preserve"> </w:t>
      </w:r>
      <w:r>
        <w:t>of</w:t>
      </w:r>
      <w:r>
        <w:rPr>
          <w:spacing w:val="-4"/>
        </w:rPr>
        <w:t xml:space="preserve"> </w:t>
      </w:r>
      <w:r>
        <w:t>general</w:t>
      </w:r>
      <w:r>
        <w:rPr>
          <w:spacing w:val="-2"/>
        </w:rPr>
        <w:t xml:space="preserve"> </w:t>
      </w:r>
      <w:r>
        <w:t>local</w:t>
      </w:r>
      <w:r>
        <w:rPr>
          <w:spacing w:val="-2"/>
        </w:rPr>
        <w:t xml:space="preserve"> </w:t>
      </w:r>
      <w:r>
        <w:t>government,</w:t>
      </w:r>
      <w:r>
        <w:rPr>
          <w:spacing w:val="-4"/>
        </w:rPr>
        <w:t xml:space="preserve"> </w:t>
      </w:r>
      <w:r>
        <w:t>and</w:t>
      </w:r>
      <w:r>
        <w:rPr>
          <w:spacing w:val="-3"/>
        </w:rPr>
        <w:t xml:space="preserve"> </w:t>
      </w:r>
      <w:r>
        <w:t>non-profit</w:t>
      </w:r>
      <w:r>
        <w:rPr>
          <w:spacing w:val="-4"/>
        </w:rPr>
        <w:t xml:space="preserve"> </w:t>
      </w:r>
      <w:r>
        <w:t>organizations,</w:t>
      </w:r>
      <w:r>
        <w:rPr>
          <w:spacing w:val="-2"/>
        </w:rPr>
        <w:t xml:space="preserve"> </w:t>
      </w:r>
      <w:r>
        <w:t>including</w:t>
      </w:r>
      <w:r>
        <w:rPr>
          <w:spacing w:val="-3"/>
        </w:rPr>
        <w:t xml:space="preserve"> </w:t>
      </w:r>
      <w:r>
        <w:t>community</w:t>
      </w:r>
      <w:r>
        <w:rPr>
          <w:spacing w:val="-3"/>
        </w:rPr>
        <w:t xml:space="preserve"> </w:t>
      </w:r>
      <w:r>
        <w:t>and</w:t>
      </w:r>
      <w:r>
        <w:rPr>
          <w:spacing w:val="-3"/>
        </w:rPr>
        <w:t xml:space="preserve"> </w:t>
      </w:r>
      <w:r>
        <w:t>faith- based organizations. (ESG only)</w:t>
      </w:r>
    </w:p>
    <w:p w14:paraId="769C27B3" w14:textId="77777777" w:rsidR="003E015B" w:rsidRDefault="003E015B">
      <w:pPr>
        <w:pStyle w:val="BodyText"/>
        <w:spacing w:before="9"/>
      </w:pPr>
    </w:p>
    <w:p w14:paraId="769C27B4" w14:textId="77777777" w:rsidR="003E015B" w:rsidRDefault="003C74BC">
      <w:pPr>
        <w:pStyle w:val="BodyText"/>
        <w:spacing w:before="1" w:line="276" w:lineRule="auto"/>
        <w:ind w:left="215" w:right="466"/>
      </w:pPr>
      <w:r>
        <w:t>Identify</w:t>
      </w:r>
      <w:r>
        <w:rPr>
          <w:spacing w:val="-1"/>
        </w:rPr>
        <w:t xml:space="preserve"> </w:t>
      </w:r>
      <w:r>
        <w:t>the</w:t>
      </w:r>
      <w:r>
        <w:rPr>
          <w:spacing w:val="-4"/>
        </w:rPr>
        <w:t xml:space="preserve"> </w:t>
      </w:r>
      <w:r>
        <w:t>method</w:t>
      </w:r>
      <w:r>
        <w:rPr>
          <w:spacing w:val="-5"/>
        </w:rPr>
        <w:t xml:space="preserve"> </w:t>
      </w:r>
      <w:r>
        <w:t>of</w:t>
      </w:r>
      <w:r>
        <w:rPr>
          <w:spacing w:val="-2"/>
        </w:rPr>
        <w:t xml:space="preserve"> </w:t>
      </w:r>
      <w:r>
        <w:t>selecting</w:t>
      </w:r>
      <w:r>
        <w:rPr>
          <w:spacing w:val="-3"/>
        </w:rPr>
        <w:t xml:space="preserve"> </w:t>
      </w:r>
      <w:r>
        <w:t>project</w:t>
      </w:r>
      <w:r>
        <w:rPr>
          <w:spacing w:val="-1"/>
        </w:rPr>
        <w:t xml:space="preserve"> </w:t>
      </w:r>
      <w:r>
        <w:t>sponsors</w:t>
      </w:r>
      <w:r>
        <w:rPr>
          <w:spacing w:val="-2"/>
        </w:rPr>
        <w:t xml:space="preserve"> </w:t>
      </w:r>
      <w:r>
        <w:t>(including</w:t>
      </w:r>
      <w:r>
        <w:rPr>
          <w:spacing w:val="-3"/>
        </w:rPr>
        <w:t xml:space="preserve"> </w:t>
      </w:r>
      <w:r>
        <w:t>providing</w:t>
      </w:r>
      <w:r>
        <w:rPr>
          <w:spacing w:val="-3"/>
        </w:rPr>
        <w:t xml:space="preserve"> </w:t>
      </w:r>
      <w:r>
        <w:t>full</w:t>
      </w:r>
      <w:r>
        <w:rPr>
          <w:spacing w:val="-2"/>
        </w:rPr>
        <w:t xml:space="preserve"> </w:t>
      </w:r>
      <w:r>
        <w:t>access</w:t>
      </w:r>
      <w:r>
        <w:rPr>
          <w:spacing w:val="-4"/>
        </w:rPr>
        <w:t xml:space="preserve"> </w:t>
      </w:r>
      <w:r>
        <w:t>to</w:t>
      </w:r>
      <w:r>
        <w:rPr>
          <w:spacing w:val="-1"/>
        </w:rPr>
        <w:t xml:space="preserve"> </w:t>
      </w:r>
      <w:r>
        <w:t>grassroots</w:t>
      </w:r>
      <w:r>
        <w:rPr>
          <w:spacing w:val="-4"/>
        </w:rPr>
        <w:t xml:space="preserve"> </w:t>
      </w:r>
      <w:r>
        <w:t>faith-based and other community-based organizations). (HOPWA only)</w:t>
      </w:r>
    </w:p>
    <w:p w14:paraId="769C27B5" w14:textId="77777777" w:rsidR="003E015B" w:rsidRDefault="003E015B">
      <w:pPr>
        <w:spacing w:line="276" w:lineRule="auto"/>
        <w:sectPr w:rsidR="003E015B">
          <w:pgSz w:w="12240" w:h="15840"/>
          <w:pgMar w:top="1260" w:right="840" w:bottom="960" w:left="1080" w:header="719" w:footer="766" w:gutter="0"/>
          <w:cols w:space="720"/>
        </w:sectPr>
      </w:pPr>
    </w:p>
    <w:p w14:paraId="769C27B6"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187"/>
      </w:tblGrid>
      <w:tr w:rsidR="003E015B" w14:paraId="769C27B9" w14:textId="77777777">
        <w:trPr>
          <w:trHeight w:val="662"/>
        </w:trPr>
        <w:tc>
          <w:tcPr>
            <w:tcW w:w="1805" w:type="dxa"/>
          </w:tcPr>
          <w:p w14:paraId="769C27B7" w14:textId="77777777" w:rsidR="003E015B" w:rsidRDefault="003C74BC">
            <w:pPr>
              <w:pStyle w:val="TableParagraph"/>
              <w:spacing w:before="66" w:line="280" w:lineRule="atLeast"/>
              <w:ind w:left="107" w:right="489"/>
              <w:rPr>
                <w:b/>
                <w:sz w:val="20"/>
              </w:rPr>
            </w:pPr>
            <w:r>
              <w:rPr>
                <w:b/>
                <w:sz w:val="20"/>
              </w:rPr>
              <w:t>State</w:t>
            </w:r>
            <w:r>
              <w:rPr>
                <w:b/>
                <w:spacing w:val="-12"/>
                <w:sz w:val="20"/>
              </w:rPr>
              <w:t xml:space="preserve"> </w:t>
            </w:r>
            <w:r>
              <w:rPr>
                <w:b/>
                <w:sz w:val="20"/>
              </w:rPr>
              <w:t xml:space="preserve">Program </w:t>
            </w:r>
            <w:r>
              <w:rPr>
                <w:b/>
                <w:spacing w:val="-4"/>
                <w:sz w:val="20"/>
              </w:rPr>
              <w:t>Name:</w:t>
            </w:r>
          </w:p>
        </w:tc>
        <w:tc>
          <w:tcPr>
            <w:tcW w:w="8187" w:type="dxa"/>
          </w:tcPr>
          <w:p w14:paraId="769C27B8" w14:textId="77777777" w:rsidR="003E015B" w:rsidRDefault="003C74BC">
            <w:pPr>
              <w:pStyle w:val="TableParagraph"/>
              <w:spacing w:before="100"/>
              <w:ind w:left="107"/>
              <w:rPr>
                <w:b/>
              </w:rPr>
            </w:pPr>
            <w:r>
              <w:rPr>
                <w:b/>
              </w:rPr>
              <w:t>National</w:t>
            </w:r>
            <w:r>
              <w:rPr>
                <w:b/>
                <w:spacing w:val="-5"/>
              </w:rPr>
              <w:t xml:space="preserve"> </w:t>
            </w:r>
            <w:r>
              <w:rPr>
                <w:b/>
              </w:rPr>
              <w:t>Housing</w:t>
            </w:r>
            <w:r>
              <w:rPr>
                <w:b/>
                <w:spacing w:val="-5"/>
              </w:rPr>
              <w:t xml:space="preserve"> </w:t>
            </w:r>
            <w:r>
              <w:rPr>
                <w:b/>
              </w:rPr>
              <w:t>Trust</w:t>
            </w:r>
            <w:r>
              <w:rPr>
                <w:b/>
                <w:spacing w:val="-5"/>
              </w:rPr>
              <w:t xml:space="preserve"> </w:t>
            </w:r>
            <w:r>
              <w:rPr>
                <w:b/>
                <w:spacing w:val="-4"/>
              </w:rPr>
              <w:t>Fund</w:t>
            </w:r>
          </w:p>
        </w:tc>
      </w:tr>
      <w:tr w:rsidR="003E015B" w14:paraId="769C27BC" w14:textId="77777777">
        <w:trPr>
          <w:trHeight w:val="407"/>
        </w:trPr>
        <w:tc>
          <w:tcPr>
            <w:tcW w:w="1805" w:type="dxa"/>
          </w:tcPr>
          <w:p w14:paraId="769C27BA" w14:textId="77777777" w:rsidR="003E015B" w:rsidRDefault="003C74BC">
            <w:pPr>
              <w:pStyle w:val="TableParagraph"/>
              <w:spacing w:before="102"/>
              <w:ind w:left="107"/>
              <w:rPr>
                <w:b/>
                <w:sz w:val="20"/>
              </w:rPr>
            </w:pPr>
            <w:r>
              <w:rPr>
                <w:b/>
                <w:sz w:val="20"/>
              </w:rPr>
              <w:t>Funding</w:t>
            </w:r>
            <w:r>
              <w:rPr>
                <w:b/>
                <w:spacing w:val="-6"/>
                <w:sz w:val="20"/>
              </w:rPr>
              <w:t xml:space="preserve"> </w:t>
            </w:r>
            <w:r>
              <w:rPr>
                <w:b/>
                <w:spacing w:val="-2"/>
                <w:sz w:val="20"/>
              </w:rPr>
              <w:t>Sources:</w:t>
            </w:r>
          </w:p>
        </w:tc>
        <w:tc>
          <w:tcPr>
            <w:tcW w:w="8187" w:type="dxa"/>
          </w:tcPr>
          <w:p w14:paraId="769C27BB" w14:textId="77777777" w:rsidR="003E015B" w:rsidRDefault="003C74BC">
            <w:pPr>
              <w:pStyle w:val="TableParagraph"/>
              <w:spacing w:before="100"/>
              <w:ind w:left="107"/>
            </w:pPr>
            <w:r>
              <w:t>Housing</w:t>
            </w:r>
            <w:r>
              <w:rPr>
                <w:spacing w:val="-4"/>
              </w:rPr>
              <w:t xml:space="preserve"> </w:t>
            </w:r>
            <w:r>
              <w:t>Trust</w:t>
            </w:r>
            <w:r>
              <w:rPr>
                <w:spacing w:val="-1"/>
              </w:rPr>
              <w:t xml:space="preserve"> </w:t>
            </w:r>
            <w:r>
              <w:rPr>
                <w:spacing w:val="-4"/>
              </w:rPr>
              <w:t>Fund</w:t>
            </w:r>
          </w:p>
        </w:tc>
      </w:tr>
      <w:tr w:rsidR="003E015B" w14:paraId="769C27BF" w14:textId="77777777">
        <w:trPr>
          <w:trHeight w:val="1504"/>
        </w:trPr>
        <w:tc>
          <w:tcPr>
            <w:tcW w:w="1805" w:type="dxa"/>
          </w:tcPr>
          <w:p w14:paraId="769C27BD" w14:textId="77777777" w:rsidR="003E015B" w:rsidRDefault="003C74BC">
            <w:pPr>
              <w:pStyle w:val="TableParagraph"/>
              <w:spacing w:before="66" w:line="280" w:lineRule="atLeast"/>
              <w:ind w:left="107" w:right="155"/>
              <w:rPr>
                <w:b/>
                <w:sz w:val="20"/>
              </w:rPr>
            </w:pPr>
            <w:r>
              <w:rPr>
                <w:b/>
                <w:sz w:val="20"/>
              </w:rPr>
              <w:t>Describe</w:t>
            </w:r>
            <w:r>
              <w:rPr>
                <w:b/>
                <w:spacing w:val="-12"/>
                <w:sz w:val="20"/>
              </w:rPr>
              <w:t xml:space="preserve"> </w:t>
            </w:r>
            <w:r>
              <w:rPr>
                <w:b/>
                <w:sz w:val="20"/>
              </w:rPr>
              <w:t>the</w:t>
            </w:r>
            <w:r>
              <w:rPr>
                <w:b/>
                <w:spacing w:val="-11"/>
                <w:sz w:val="20"/>
              </w:rPr>
              <w:t xml:space="preserve"> </w:t>
            </w:r>
            <w:r>
              <w:rPr>
                <w:b/>
                <w:sz w:val="20"/>
              </w:rPr>
              <w:t xml:space="preserve">state </w:t>
            </w:r>
            <w:r>
              <w:rPr>
                <w:b/>
                <w:spacing w:val="-2"/>
                <w:sz w:val="20"/>
              </w:rPr>
              <w:t xml:space="preserve">program </w:t>
            </w:r>
            <w:r>
              <w:rPr>
                <w:b/>
                <w:sz w:val="20"/>
              </w:rPr>
              <w:t xml:space="preserve">addressed by the Method of </w:t>
            </w:r>
            <w:r>
              <w:rPr>
                <w:b/>
                <w:spacing w:val="-2"/>
                <w:sz w:val="20"/>
              </w:rPr>
              <w:t>Distribution.</w:t>
            </w:r>
          </w:p>
        </w:tc>
        <w:tc>
          <w:tcPr>
            <w:tcW w:w="8187" w:type="dxa"/>
          </w:tcPr>
          <w:p w14:paraId="769C27BE" w14:textId="77777777" w:rsidR="003E015B" w:rsidRDefault="003C74BC">
            <w:pPr>
              <w:pStyle w:val="TableParagraph"/>
              <w:spacing w:before="100" w:line="276" w:lineRule="auto"/>
              <w:ind w:left="107" w:right="384"/>
              <w:jc w:val="both"/>
            </w:pPr>
            <w:r>
              <w:t>A portion of SC Housing’s NHTF funding will be made available through a competitive process</w:t>
            </w:r>
            <w:r>
              <w:rPr>
                <w:spacing w:val="-3"/>
              </w:rPr>
              <w:t xml:space="preserve"> </w:t>
            </w:r>
            <w:r>
              <w:t>by</w:t>
            </w:r>
            <w:r>
              <w:rPr>
                <w:spacing w:val="-2"/>
              </w:rPr>
              <w:t xml:space="preserve"> </w:t>
            </w:r>
            <w:r>
              <w:t>which</w:t>
            </w:r>
            <w:r>
              <w:rPr>
                <w:spacing w:val="-2"/>
              </w:rPr>
              <w:t xml:space="preserve"> </w:t>
            </w:r>
            <w:r>
              <w:t>the</w:t>
            </w:r>
            <w:r>
              <w:rPr>
                <w:spacing w:val="-3"/>
              </w:rPr>
              <w:t xml:space="preserve"> </w:t>
            </w:r>
            <w:r>
              <w:t>highest scoring</w:t>
            </w:r>
            <w:r>
              <w:rPr>
                <w:spacing w:val="-2"/>
              </w:rPr>
              <w:t xml:space="preserve"> </w:t>
            </w:r>
            <w:r>
              <w:t>applications</w:t>
            </w:r>
            <w:r>
              <w:rPr>
                <w:spacing w:val="-1"/>
              </w:rPr>
              <w:t xml:space="preserve"> </w:t>
            </w:r>
            <w:r>
              <w:t>submitted</w:t>
            </w:r>
            <w:r>
              <w:rPr>
                <w:spacing w:val="-2"/>
              </w:rPr>
              <w:t xml:space="preserve"> </w:t>
            </w:r>
            <w:r>
              <w:t>during</w:t>
            </w:r>
            <w:r>
              <w:rPr>
                <w:spacing w:val="-2"/>
              </w:rPr>
              <w:t xml:space="preserve"> </w:t>
            </w:r>
            <w:r>
              <w:t>an</w:t>
            </w:r>
            <w:r>
              <w:rPr>
                <w:spacing w:val="-2"/>
              </w:rPr>
              <w:t xml:space="preserve"> </w:t>
            </w:r>
            <w:r>
              <w:t>annual</w:t>
            </w:r>
            <w:r>
              <w:rPr>
                <w:spacing w:val="-1"/>
              </w:rPr>
              <w:t xml:space="preserve"> </w:t>
            </w:r>
            <w:r>
              <w:t>funding cycle</w:t>
            </w:r>
            <w:r>
              <w:rPr>
                <w:spacing w:val="-5"/>
              </w:rPr>
              <w:t xml:space="preserve"> </w:t>
            </w:r>
            <w:r>
              <w:t>will</w:t>
            </w:r>
            <w:r>
              <w:rPr>
                <w:spacing w:val="-3"/>
              </w:rPr>
              <w:t xml:space="preserve"> </w:t>
            </w:r>
            <w:r>
              <w:t>be</w:t>
            </w:r>
            <w:r>
              <w:rPr>
                <w:spacing w:val="-5"/>
              </w:rPr>
              <w:t xml:space="preserve"> </w:t>
            </w:r>
            <w:r>
              <w:t>awarded.</w:t>
            </w:r>
            <w:r>
              <w:rPr>
                <w:spacing w:val="40"/>
              </w:rPr>
              <w:t xml:space="preserve"> </w:t>
            </w:r>
            <w:r>
              <w:t>South</w:t>
            </w:r>
            <w:r>
              <w:rPr>
                <w:spacing w:val="-4"/>
              </w:rPr>
              <w:t xml:space="preserve"> </w:t>
            </w:r>
            <w:r>
              <w:t>Carolina</w:t>
            </w:r>
            <w:r>
              <w:rPr>
                <w:spacing w:val="-5"/>
              </w:rPr>
              <w:t xml:space="preserve"> </w:t>
            </w:r>
            <w:r>
              <w:t>will</w:t>
            </w:r>
            <w:r>
              <w:rPr>
                <w:spacing w:val="-3"/>
              </w:rPr>
              <w:t xml:space="preserve"> </w:t>
            </w:r>
            <w:r>
              <w:t>not</w:t>
            </w:r>
            <w:r>
              <w:rPr>
                <w:spacing w:val="-2"/>
              </w:rPr>
              <w:t xml:space="preserve"> </w:t>
            </w:r>
            <w:r>
              <w:t>distribute</w:t>
            </w:r>
            <w:r>
              <w:rPr>
                <w:spacing w:val="-2"/>
              </w:rPr>
              <w:t xml:space="preserve"> </w:t>
            </w:r>
            <w:r>
              <w:t>National</w:t>
            </w:r>
            <w:r>
              <w:rPr>
                <w:spacing w:val="-3"/>
              </w:rPr>
              <w:t xml:space="preserve"> </w:t>
            </w:r>
            <w:r>
              <w:t>Housing</w:t>
            </w:r>
            <w:r>
              <w:rPr>
                <w:spacing w:val="-6"/>
              </w:rPr>
              <w:t xml:space="preserve"> </w:t>
            </w:r>
            <w:r>
              <w:t>Trust</w:t>
            </w:r>
            <w:r>
              <w:rPr>
                <w:spacing w:val="-2"/>
              </w:rPr>
              <w:t xml:space="preserve"> </w:t>
            </w:r>
            <w:r>
              <w:t>Funds through subgrantees.</w:t>
            </w:r>
          </w:p>
        </w:tc>
      </w:tr>
      <w:tr w:rsidR="003E015B" w14:paraId="769C27C9" w14:textId="77777777">
        <w:trPr>
          <w:trHeight w:val="6467"/>
        </w:trPr>
        <w:tc>
          <w:tcPr>
            <w:tcW w:w="1805" w:type="dxa"/>
          </w:tcPr>
          <w:p w14:paraId="769C27C0" w14:textId="77777777" w:rsidR="003E015B" w:rsidRDefault="003C74BC">
            <w:pPr>
              <w:pStyle w:val="TableParagraph"/>
              <w:spacing w:before="102" w:line="276" w:lineRule="auto"/>
              <w:ind w:left="107" w:right="95"/>
              <w:rPr>
                <w:b/>
                <w:sz w:val="20"/>
              </w:rPr>
            </w:pPr>
            <w:r>
              <w:rPr>
                <w:b/>
                <w:sz w:val="20"/>
              </w:rPr>
              <w:t>Describe all of the criteria</w:t>
            </w:r>
            <w:r>
              <w:rPr>
                <w:b/>
                <w:spacing w:val="-12"/>
                <w:sz w:val="20"/>
              </w:rPr>
              <w:t xml:space="preserve"> </w:t>
            </w:r>
            <w:r>
              <w:rPr>
                <w:b/>
                <w:sz w:val="20"/>
              </w:rPr>
              <w:t>that</w:t>
            </w:r>
            <w:r>
              <w:rPr>
                <w:b/>
                <w:spacing w:val="-11"/>
                <w:sz w:val="20"/>
              </w:rPr>
              <w:t xml:space="preserve"> </w:t>
            </w:r>
            <w:r>
              <w:rPr>
                <w:b/>
                <w:sz w:val="20"/>
              </w:rPr>
              <w:t>will</w:t>
            </w:r>
            <w:r>
              <w:rPr>
                <w:b/>
                <w:spacing w:val="-11"/>
                <w:sz w:val="20"/>
              </w:rPr>
              <w:t xml:space="preserve"> </w:t>
            </w:r>
            <w:r>
              <w:rPr>
                <w:b/>
                <w:sz w:val="20"/>
              </w:rPr>
              <w:t>be used to select applications and the relative importance of these criteria.</w:t>
            </w:r>
          </w:p>
        </w:tc>
        <w:tc>
          <w:tcPr>
            <w:tcW w:w="8187" w:type="dxa"/>
          </w:tcPr>
          <w:p w14:paraId="769C27C1" w14:textId="77777777" w:rsidR="003E015B" w:rsidRDefault="003C74BC">
            <w:pPr>
              <w:pStyle w:val="TableParagraph"/>
              <w:spacing w:line="276" w:lineRule="auto"/>
              <w:ind w:left="107" w:right="96"/>
              <w:jc w:val="both"/>
            </w:pPr>
            <w:r>
              <w:t>Points will be awarded as outlined in the HOME &amp; NHTF Attachments. Both positive and negative points may be assessed for things such as performance issues, site characteristics,</w:t>
            </w:r>
            <w:r>
              <w:rPr>
                <w:spacing w:val="-8"/>
              </w:rPr>
              <w:t xml:space="preserve"> </w:t>
            </w:r>
            <w:r>
              <w:t>local</w:t>
            </w:r>
            <w:r>
              <w:rPr>
                <w:spacing w:val="-8"/>
              </w:rPr>
              <w:t xml:space="preserve"> </w:t>
            </w:r>
            <w:r>
              <w:t>affordable</w:t>
            </w:r>
            <w:r>
              <w:rPr>
                <w:spacing w:val="-6"/>
              </w:rPr>
              <w:t xml:space="preserve"> </w:t>
            </w:r>
            <w:r>
              <w:t>housing</w:t>
            </w:r>
            <w:r>
              <w:rPr>
                <w:spacing w:val="-8"/>
              </w:rPr>
              <w:t xml:space="preserve"> </w:t>
            </w:r>
            <w:r>
              <w:t>market</w:t>
            </w:r>
            <w:r>
              <w:rPr>
                <w:spacing w:val="-8"/>
              </w:rPr>
              <w:t xml:space="preserve"> </w:t>
            </w:r>
            <w:r>
              <w:t>conditions,</w:t>
            </w:r>
            <w:r>
              <w:rPr>
                <w:spacing w:val="-6"/>
              </w:rPr>
              <w:t xml:space="preserve"> </w:t>
            </w:r>
            <w:r>
              <w:t>project</w:t>
            </w:r>
            <w:r>
              <w:rPr>
                <w:spacing w:val="-6"/>
              </w:rPr>
              <w:t xml:space="preserve"> </w:t>
            </w:r>
            <w:r>
              <w:t>characteristics</w:t>
            </w:r>
            <w:r>
              <w:rPr>
                <w:spacing w:val="-8"/>
              </w:rPr>
              <w:t xml:space="preserve"> </w:t>
            </w:r>
            <w:r>
              <w:t>such</w:t>
            </w:r>
            <w:r>
              <w:rPr>
                <w:spacing w:val="-7"/>
              </w:rPr>
              <w:t xml:space="preserve"> </w:t>
            </w:r>
            <w:r>
              <w:t xml:space="preserve">as energy efficiency, sustainable building practices and planned mixed income units, leveraging, and local community factors such as revitalization and other pertinent local </w:t>
            </w:r>
            <w:r>
              <w:rPr>
                <w:spacing w:val="-2"/>
              </w:rPr>
              <w:t>plans.</w:t>
            </w:r>
          </w:p>
          <w:p w14:paraId="769C27C2" w14:textId="77777777" w:rsidR="003E015B" w:rsidRDefault="003C74BC">
            <w:pPr>
              <w:pStyle w:val="TableParagraph"/>
              <w:spacing w:before="200"/>
              <w:ind w:left="107"/>
            </w:pPr>
            <w:r>
              <w:t>In</w:t>
            </w:r>
            <w:r>
              <w:rPr>
                <w:spacing w:val="-6"/>
              </w:rPr>
              <w:t xml:space="preserve"> </w:t>
            </w:r>
            <w:r>
              <w:t>total,</w:t>
            </w:r>
            <w:r>
              <w:rPr>
                <w:spacing w:val="-4"/>
              </w:rPr>
              <w:t xml:space="preserve"> </w:t>
            </w:r>
            <w:r>
              <w:t>new</w:t>
            </w:r>
            <w:r>
              <w:rPr>
                <w:spacing w:val="-5"/>
              </w:rPr>
              <w:t xml:space="preserve"> </w:t>
            </w:r>
            <w:r>
              <w:t>construction</w:t>
            </w:r>
            <w:r>
              <w:rPr>
                <w:spacing w:val="-5"/>
              </w:rPr>
              <w:t xml:space="preserve"> </w:t>
            </w:r>
            <w:r>
              <w:t>projects</w:t>
            </w:r>
            <w:r>
              <w:rPr>
                <w:spacing w:val="-3"/>
              </w:rPr>
              <w:t xml:space="preserve"> </w:t>
            </w:r>
            <w:r>
              <w:t>are</w:t>
            </w:r>
            <w:r>
              <w:rPr>
                <w:spacing w:val="-4"/>
              </w:rPr>
              <w:t xml:space="preserve"> </w:t>
            </w:r>
            <w:r>
              <w:t>eligible</w:t>
            </w:r>
            <w:r>
              <w:rPr>
                <w:spacing w:val="-5"/>
              </w:rPr>
              <w:t xml:space="preserve"> </w:t>
            </w:r>
            <w:r>
              <w:t>to</w:t>
            </w:r>
            <w:r>
              <w:rPr>
                <w:spacing w:val="-3"/>
              </w:rPr>
              <w:t xml:space="preserve"> </w:t>
            </w:r>
            <w:r>
              <w:t>receive</w:t>
            </w:r>
            <w:r>
              <w:rPr>
                <w:spacing w:val="-2"/>
              </w:rPr>
              <w:t xml:space="preserve"> </w:t>
            </w:r>
            <w:r>
              <w:t>a</w:t>
            </w:r>
            <w:r>
              <w:rPr>
                <w:spacing w:val="-4"/>
              </w:rPr>
              <w:t xml:space="preserve"> </w:t>
            </w:r>
            <w:r>
              <w:t>total</w:t>
            </w:r>
            <w:r>
              <w:rPr>
                <w:spacing w:val="-5"/>
              </w:rPr>
              <w:t xml:space="preserve"> </w:t>
            </w:r>
            <w:r>
              <w:t>of</w:t>
            </w:r>
            <w:r>
              <w:rPr>
                <w:spacing w:val="-5"/>
              </w:rPr>
              <w:t xml:space="preserve"> </w:t>
            </w:r>
            <w:r>
              <w:t>131</w:t>
            </w:r>
            <w:r>
              <w:rPr>
                <w:spacing w:val="-1"/>
              </w:rPr>
              <w:t xml:space="preserve"> </w:t>
            </w:r>
            <w:r>
              <w:rPr>
                <w:spacing w:val="-2"/>
              </w:rPr>
              <w:t>points.</w:t>
            </w:r>
          </w:p>
          <w:p w14:paraId="769C27C3" w14:textId="77777777" w:rsidR="003E015B" w:rsidRDefault="003C74BC">
            <w:pPr>
              <w:pStyle w:val="TableParagraph"/>
              <w:spacing w:before="240"/>
              <w:ind w:left="107"/>
              <w:rPr>
                <w:b/>
              </w:rPr>
            </w:pPr>
            <w:r>
              <w:rPr>
                <w:b/>
                <w:u w:val="single"/>
              </w:rPr>
              <w:t>Evaluation</w:t>
            </w:r>
            <w:r>
              <w:rPr>
                <w:b/>
                <w:spacing w:val="-8"/>
                <w:u w:val="single"/>
              </w:rPr>
              <w:t xml:space="preserve"> </w:t>
            </w:r>
            <w:r>
              <w:rPr>
                <w:b/>
                <w:u w:val="single"/>
              </w:rPr>
              <w:t>of</w:t>
            </w:r>
            <w:r>
              <w:rPr>
                <w:b/>
                <w:spacing w:val="-7"/>
                <w:u w:val="single"/>
              </w:rPr>
              <w:t xml:space="preserve"> </w:t>
            </w:r>
            <w:r>
              <w:rPr>
                <w:b/>
                <w:u w:val="single"/>
              </w:rPr>
              <w:t>Rehabilitation</w:t>
            </w:r>
            <w:r>
              <w:rPr>
                <w:b/>
                <w:spacing w:val="-7"/>
                <w:u w:val="single"/>
              </w:rPr>
              <w:t xml:space="preserve"> </w:t>
            </w:r>
            <w:r>
              <w:rPr>
                <w:b/>
                <w:spacing w:val="-2"/>
                <w:u w:val="single"/>
              </w:rPr>
              <w:t>Applications</w:t>
            </w:r>
          </w:p>
          <w:p w14:paraId="769C27C4" w14:textId="77777777" w:rsidR="003E015B" w:rsidRDefault="003C74BC">
            <w:pPr>
              <w:pStyle w:val="TableParagraph"/>
              <w:spacing w:before="39" w:line="276" w:lineRule="auto"/>
              <w:ind w:left="107" w:right="161"/>
            </w:pPr>
            <w:r>
              <w:t>The Authority will also evaluate rehabilitation applications comparatively based on the criteria outlined in the HOME &amp; NHTF Attachments including elements such as prevention</w:t>
            </w:r>
            <w:r>
              <w:rPr>
                <w:spacing w:val="-6"/>
              </w:rPr>
              <w:t xml:space="preserve"> </w:t>
            </w:r>
            <w:r>
              <w:t>of</w:t>
            </w:r>
            <w:r>
              <w:rPr>
                <w:spacing w:val="-3"/>
              </w:rPr>
              <w:t xml:space="preserve"> </w:t>
            </w:r>
            <w:r>
              <w:t>conversion</w:t>
            </w:r>
            <w:r>
              <w:rPr>
                <w:spacing w:val="-4"/>
              </w:rPr>
              <w:t xml:space="preserve"> </w:t>
            </w:r>
            <w:r>
              <w:t>of</w:t>
            </w:r>
            <w:r>
              <w:rPr>
                <w:spacing w:val="-3"/>
              </w:rPr>
              <w:t xml:space="preserve"> </w:t>
            </w:r>
            <w:r>
              <w:t>affordable</w:t>
            </w:r>
            <w:r>
              <w:rPr>
                <w:spacing w:val="-5"/>
              </w:rPr>
              <w:t xml:space="preserve"> </w:t>
            </w:r>
            <w:r>
              <w:t>units</w:t>
            </w:r>
            <w:r>
              <w:rPr>
                <w:spacing w:val="-3"/>
              </w:rPr>
              <w:t xml:space="preserve"> </w:t>
            </w:r>
            <w:r>
              <w:t>to</w:t>
            </w:r>
            <w:r>
              <w:rPr>
                <w:spacing w:val="-4"/>
              </w:rPr>
              <w:t xml:space="preserve"> </w:t>
            </w:r>
            <w:r>
              <w:t>market</w:t>
            </w:r>
            <w:r>
              <w:rPr>
                <w:spacing w:val="-2"/>
              </w:rPr>
              <w:t xml:space="preserve"> </w:t>
            </w:r>
            <w:r>
              <w:t>rate/loss</w:t>
            </w:r>
            <w:r>
              <w:rPr>
                <w:spacing w:val="-5"/>
              </w:rPr>
              <w:t xml:space="preserve"> </w:t>
            </w:r>
            <w:r>
              <w:t>of</w:t>
            </w:r>
            <w:r>
              <w:rPr>
                <w:spacing w:val="-3"/>
              </w:rPr>
              <w:t xml:space="preserve"> </w:t>
            </w:r>
            <w:r>
              <w:t>government</w:t>
            </w:r>
            <w:r>
              <w:rPr>
                <w:spacing w:val="-2"/>
              </w:rPr>
              <w:t xml:space="preserve"> </w:t>
            </w:r>
            <w:r>
              <w:t>housing resources, extent of physical distress, local revitalization planning and contribution to economic empowerment of low income households.</w:t>
            </w:r>
          </w:p>
          <w:p w14:paraId="769C27C5" w14:textId="77777777" w:rsidR="003E015B" w:rsidRDefault="003E015B">
            <w:pPr>
              <w:pStyle w:val="TableParagraph"/>
              <w:spacing w:before="40"/>
            </w:pPr>
          </w:p>
          <w:p w14:paraId="769C27C6" w14:textId="77777777" w:rsidR="003E015B" w:rsidRDefault="003C74BC">
            <w:pPr>
              <w:pStyle w:val="TableParagraph"/>
              <w:spacing w:line="276" w:lineRule="auto"/>
              <w:ind w:left="107"/>
            </w:pPr>
            <w:r>
              <w:t>Applications proposing rehabilitation will be scored out of a total of one hundred (100) possible points, to be allocated as described in the HOME &amp; NHTF Attachments.</w:t>
            </w:r>
          </w:p>
          <w:p w14:paraId="769C27C7" w14:textId="77777777" w:rsidR="003E015B" w:rsidRDefault="003E015B">
            <w:pPr>
              <w:pStyle w:val="TableParagraph"/>
              <w:spacing w:before="40"/>
            </w:pPr>
          </w:p>
          <w:p w14:paraId="769C27C8" w14:textId="77777777" w:rsidR="003E015B" w:rsidRDefault="003C74BC">
            <w:pPr>
              <w:pStyle w:val="TableParagraph"/>
              <w:spacing w:line="276" w:lineRule="auto"/>
              <w:ind w:left="107"/>
            </w:pPr>
            <w:r>
              <w:t>Points will be awarded as outlined in this section. Both positive and negative points may be assessed.</w:t>
            </w:r>
          </w:p>
        </w:tc>
      </w:tr>
      <w:tr w:rsidR="003E015B" w14:paraId="769C27D1" w14:textId="77777777">
        <w:trPr>
          <w:trHeight w:val="3731"/>
        </w:trPr>
        <w:tc>
          <w:tcPr>
            <w:tcW w:w="1805" w:type="dxa"/>
          </w:tcPr>
          <w:p w14:paraId="769C27CA" w14:textId="77777777" w:rsidR="003E015B" w:rsidRDefault="003C74BC">
            <w:pPr>
              <w:pStyle w:val="TableParagraph"/>
              <w:spacing w:before="102" w:line="276" w:lineRule="auto"/>
              <w:ind w:left="107" w:right="198"/>
              <w:rPr>
                <w:b/>
                <w:sz w:val="20"/>
              </w:rPr>
            </w:pPr>
            <w:r>
              <w:rPr>
                <w:b/>
                <w:sz w:val="20"/>
              </w:rPr>
              <w:t>Describe how resources</w:t>
            </w:r>
            <w:r>
              <w:rPr>
                <w:b/>
                <w:spacing w:val="-12"/>
                <w:sz w:val="20"/>
              </w:rPr>
              <w:t xml:space="preserve"> </w:t>
            </w:r>
            <w:r>
              <w:rPr>
                <w:b/>
                <w:sz w:val="20"/>
              </w:rPr>
              <w:t>will</w:t>
            </w:r>
            <w:r>
              <w:rPr>
                <w:b/>
                <w:spacing w:val="-11"/>
                <w:sz w:val="20"/>
              </w:rPr>
              <w:t xml:space="preserve"> </w:t>
            </w:r>
            <w:r>
              <w:rPr>
                <w:b/>
                <w:sz w:val="20"/>
              </w:rPr>
              <w:t>be allocated</w:t>
            </w:r>
            <w:r>
              <w:rPr>
                <w:b/>
                <w:spacing w:val="-12"/>
                <w:sz w:val="20"/>
              </w:rPr>
              <w:t xml:space="preserve"> </w:t>
            </w:r>
            <w:r>
              <w:rPr>
                <w:b/>
                <w:sz w:val="20"/>
              </w:rPr>
              <w:t xml:space="preserve">among </w:t>
            </w:r>
            <w:r>
              <w:rPr>
                <w:b/>
                <w:spacing w:val="-2"/>
                <w:sz w:val="20"/>
              </w:rPr>
              <w:t>funding categories.</w:t>
            </w:r>
          </w:p>
        </w:tc>
        <w:tc>
          <w:tcPr>
            <w:tcW w:w="8187" w:type="dxa"/>
          </w:tcPr>
          <w:p w14:paraId="769C27CB" w14:textId="77777777" w:rsidR="003E015B" w:rsidRDefault="003C74BC">
            <w:pPr>
              <w:pStyle w:val="TableParagraph"/>
              <w:spacing w:before="100"/>
              <w:ind w:left="107"/>
            </w:pPr>
            <w:r>
              <w:t>The</w:t>
            </w:r>
            <w:r>
              <w:rPr>
                <w:spacing w:val="-6"/>
              </w:rPr>
              <w:t xml:space="preserve"> </w:t>
            </w:r>
            <w:r>
              <w:t>Authority</w:t>
            </w:r>
            <w:r>
              <w:rPr>
                <w:spacing w:val="-4"/>
              </w:rPr>
              <w:t xml:space="preserve"> </w:t>
            </w:r>
            <w:r>
              <w:t>has</w:t>
            </w:r>
            <w:r>
              <w:rPr>
                <w:spacing w:val="-3"/>
              </w:rPr>
              <w:t xml:space="preserve"> </w:t>
            </w:r>
            <w:r>
              <w:t>been</w:t>
            </w:r>
            <w:r>
              <w:rPr>
                <w:spacing w:val="-4"/>
              </w:rPr>
              <w:t xml:space="preserve"> </w:t>
            </w:r>
            <w:r>
              <w:t>allocated</w:t>
            </w:r>
            <w:r>
              <w:rPr>
                <w:spacing w:val="-4"/>
              </w:rPr>
              <w:t xml:space="preserve"> </w:t>
            </w:r>
            <w:r>
              <w:t>a</w:t>
            </w:r>
            <w:r>
              <w:rPr>
                <w:spacing w:val="-3"/>
              </w:rPr>
              <w:t xml:space="preserve"> </w:t>
            </w:r>
            <w:r>
              <w:t>total</w:t>
            </w:r>
            <w:r>
              <w:rPr>
                <w:spacing w:val="-4"/>
              </w:rPr>
              <w:t xml:space="preserve"> </w:t>
            </w:r>
            <w:r>
              <w:t>of</w:t>
            </w:r>
            <w:r>
              <w:rPr>
                <w:spacing w:val="-4"/>
              </w:rPr>
              <w:t xml:space="preserve"> </w:t>
            </w:r>
            <w:r>
              <w:t>$3,144,833.37</w:t>
            </w:r>
            <w:r>
              <w:rPr>
                <w:spacing w:val="-3"/>
              </w:rPr>
              <w:t xml:space="preserve"> </w:t>
            </w:r>
            <w:r>
              <w:t>for</w:t>
            </w:r>
            <w:r>
              <w:rPr>
                <w:spacing w:val="-4"/>
              </w:rPr>
              <w:t xml:space="preserve"> </w:t>
            </w:r>
            <w:r>
              <w:t>distribution</w:t>
            </w:r>
            <w:r>
              <w:rPr>
                <w:spacing w:val="-2"/>
              </w:rPr>
              <w:t xml:space="preserve"> </w:t>
            </w:r>
            <w:r>
              <w:rPr>
                <w:spacing w:val="-4"/>
              </w:rPr>
              <w:t>plus</w:t>
            </w:r>
          </w:p>
          <w:p w14:paraId="769C27CC" w14:textId="77777777" w:rsidR="003E015B" w:rsidRDefault="003C74BC">
            <w:pPr>
              <w:pStyle w:val="TableParagraph"/>
              <w:spacing w:before="39"/>
              <w:ind w:left="107"/>
            </w:pPr>
            <w:r>
              <w:t>$1,668,180.84</w:t>
            </w:r>
            <w:r>
              <w:rPr>
                <w:spacing w:val="-6"/>
              </w:rPr>
              <w:t xml:space="preserve"> </w:t>
            </w:r>
            <w:r>
              <w:t>carried</w:t>
            </w:r>
            <w:r>
              <w:rPr>
                <w:spacing w:val="-4"/>
              </w:rPr>
              <w:t xml:space="preserve"> </w:t>
            </w:r>
            <w:r>
              <w:t>forward</w:t>
            </w:r>
            <w:r>
              <w:rPr>
                <w:spacing w:val="-4"/>
              </w:rPr>
              <w:t xml:space="preserve"> </w:t>
            </w:r>
            <w:r>
              <w:t>from</w:t>
            </w:r>
            <w:r>
              <w:rPr>
                <w:spacing w:val="-3"/>
              </w:rPr>
              <w:t xml:space="preserve"> </w:t>
            </w:r>
            <w:r>
              <w:t>2023.</w:t>
            </w:r>
            <w:r>
              <w:rPr>
                <w:spacing w:val="-4"/>
              </w:rPr>
              <w:t xml:space="preserve"> </w:t>
            </w:r>
            <w:r>
              <w:t>NHTF</w:t>
            </w:r>
            <w:r>
              <w:rPr>
                <w:spacing w:val="-4"/>
              </w:rPr>
              <w:t xml:space="preserve"> </w:t>
            </w:r>
            <w:r>
              <w:t>funding</w:t>
            </w:r>
            <w:r>
              <w:rPr>
                <w:spacing w:val="-3"/>
              </w:rPr>
              <w:t xml:space="preserve"> </w:t>
            </w:r>
            <w:r>
              <w:t>will</w:t>
            </w:r>
            <w:r>
              <w:rPr>
                <w:spacing w:val="-3"/>
              </w:rPr>
              <w:t xml:space="preserve"> </w:t>
            </w:r>
            <w:r>
              <w:t>be</w:t>
            </w:r>
            <w:r>
              <w:rPr>
                <w:spacing w:val="-4"/>
              </w:rPr>
              <w:t xml:space="preserve"> </w:t>
            </w:r>
            <w:r>
              <w:t>used</w:t>
            </w:r>
            <w:r>
              <w:rPr>
                <w:spacing w:val="-4"/>
              </w:rPr>
              <w:t xml:space="preserve"> </w:t>
            </w:r>
            <w:r>
              <w:t>as</w:t>
            </w:r>
            <w:r>
              <w:rPr>
                <w:spacing w:val="-4"/>
              </w:rPr>
              <w:t xml:space="preserve"> </w:t>
            </w:r>
            <w:r>
              <w:t>outlined</w:t>
            </w:r>
            <w:r>
              <w:rPr>
                <w:spacing w:val="-2"/>
              </w:rPr>
              <w:t xml:space="preserve"> below:</w:t>
            </w:r>
          </w:p>
          <w:p w14:paraId="769C27CD" w14:textId="77777777" w:rsidR="003E015B" w:rsidRDefault="003E015B">
            <w:pPr>
              <w:pStyle w:val="TableParagraph"/>
            </w:pPr>
          </w:p>
          <w:p w14:paraId="769C27CE" w14:textId="77777777" w:rsidR="003E015B" w:rsidRDefault="003E015B">
            <w:pPr>
              <w:pStyle w:val="TableParagraph"/>
              <w:spacing w:before="94"/>
            </w:pPr>
          </w:p>
          <w:p w14:paraId="769C27CF" w14:textId="77777777" w:rsidR="003E015B" w:rsidRDefault="003C74BC">
            <w:pPr>
              <w:pStyle w:val="TableParagraph"/>
              <w:numPr>
                <w:ilvl w:val="0"/>
                <w:numId w:val="16"/>
              </w:numPr>
              <w:tabs>
                <w:tab w:val="left" w:pos="827"/>
              </w:tabs>
              <w:spacing w:line="276" w:lineRule="auto"/>
              <w:ind w:right="231" w:hanging="360"/>
            </w:pPr>
            <w:r>
              <w:t>Allowable</w:t>
            </w:r>
            <w:r>
              <w:rPr>
                <w:spacing w:val="-1"/>
              </w:rPr>
              <w:t xml:space="preserve"> </w:t>
            </w:r>
            <w:r>
              <w:t>set</w:t>
            </w:r>
            <w:r>
              <w:rPr>
                <w:spacing w:val="-1"/>
              </w:rPr>
              <w:t xml:space="preserve"> </w:t>
            </w:r>
            <w:r>
              <w:t>aside</w:t>
            </w:r>
            <w:r>
              <w:rPr>
                <w:spacing w:val="-1"/>
              </w:rPr>
              <w:t xml:space="preserve"> </w:t>
            </w:r>
            <w:r>
              <w:t>of</w:t>
            </w:r>
            <w:r>
              <w:rPr>
                <w:spacing w:val="-1"/>
              </w:rPr>
              <w:t xml:space="preserve"> </w:t>
            </w:r>
            <w:r>
              <w:t>ten</w:t>
            </w:r>
            <w:r>
              <w:rPr>
                <w:spacing w:val="-2"/>
              </w:rPr>
              <w:t xml:space="preserve"> </w:t>
            </w:r>
            <w:r>
              <w:t>percent (10%)</w:t>
            </w:r>
            <w:r>
              <w:rPr>
                <w:spacing w:val="-1"/>
              </w:rPr>
              <w:t xml:space="preserve"> </w:t>
            </w:r>
            <w:r>
              <w:t>for</w:t>
            </w:r>
            <w:r>
              <w:rPr>
                <w:spacing w:val="-1"/>
              </w:rPr>
              <w:t xml:space="preserve"> </w:t>
            </w:r>
            <w:r>
              <w:t>the administration</w:t>
            </w:r>
            <w:r>
              <w:rPr>
                <w:spacing w:val="-2"/>
              </w:rPr>
              <w:t xml:space="preserve"> </w:t>
            </w:r>
            <w:r>
              <w:t>of</w:t>
            </w:r>
            <w:r>
              <w:rPr>
                <w:spacing w:val="-1"/>
              </w:rPr>
              <w:t xml:space="preserve"> </w:t>
            </w:r>
            <w:r>
              <w:t>the program, or</w:t>
            </w:r>
            <w:r>
              <w:rPr>
                <w:spacing w:val="-4"/>
              </w:rPr>
              <w:t xml:space="preserve"> </w:t>
            </w:r>
            <w:r>
              <w:t>$314,483.</w:t>
            </w:r>
            <w:r>
              <w:rPr>
                <w:spacing w:val="-2"/>
              </w:rPr>
              <w:t xml:space="preserve"> </w:t>
            </w:r>
            <w:r>
              <w:t>Administrative</w:t>
            </w:r>
            <w:r>
              <w:rPr>
                <w:spacing w:val="-1"/>
              </w:rPr>
              <w:t xml:space="preserve"> </w:t>
            </w:r>
            <w:r>
              <w:t>funds</w:t>
            </w:r>
            <w:r>
              <w:rPr>
                <w:spacing w:val="-2"/>
              </w:rPr>
              <w:t xml:space="preserve"> </w:t>
            </w:r>
            <w:r>
              <w:t>will</w:t>
            </w:r>
            <w:r>
              <w:rPr>
                <w:spacing w:val="-2"/>
              </w:rPr>
              <w:t xml:space="preserve"> </w:t>
            </w:r>
            <w:r>
              <w:t>be</w:t>
            </w:r>
            <w:r>
              <w:rPr>
                <w:spacing w:val="-4"/>
              </w:rPr>
              <w:t xml:space="preserve"> </w:t>
            </w:r>
            <w:r>
              <w:t>used</w:t>
            </w:r>
            <w:r>
              <w:rPr>
                <w:spacing w:val="-3"/>
              </w:rPr>
              <w:t xml:space="preserve"> </w:t>
            </w:r>
            <w:r>
              <w:t>for</w:t>
            </w:r>
            <w:r>
              <w:rPr>
                <w:spacing w:val="-4"/>
              </w:rPr>
              <w:t xml:space="preserve"> </w:t>
            </w:r>
            <w:r>
              <w:t>the</w:t>
            </w:r>
            <w:r>
              <w:rPr>
                <w:spacing w:val="-4"/>
              </w:rPr>
              <w:t xml:space="preserve"> </w:t>
            </w:r>
            <w:r>
              <w:t>planning,</w:t>
            </w:r>
            <w:r>
              <w:rPr>
                <w:spacing w:val="-2"/>
              </w:rPr>
              <w:t xml:space="preserve"> </w:t>
            </w:r>
            <w:r>
              <w:t>administration, allocation of indirect costs and monitoring of the program. Funds will also be used to conduct workshops to assist participants in applying for and implementing NHTF funded projects.</w:t>
            </w:r>
          </w:p>
          <w:p w14:paraId="769C27D0" w14:textId="77777777" w:rsidR="003E015B" w:rsidRDefault="003C74BC">
            <w:pPr>
              <w:pStyle w:val="TableParagraph"/>
              <w:numPr>
                <w:ilvl w:val="0"/>
                <w:numId w:val="16"/>
              </w:numPr>
              <w:tabs>
                <w:tab w:val="left" w:pos="827"/>
                <w:tab w:val="left" w:pos="1187"/>
              </w:tabs>
              <w:spacing w:before="119" w:line="276" w:lineRule="auto"/>
              <w:ind w:right="591" w:hanging="360"/>
            </w:pPr>
            <w:r>
              <w:rPr>
                <w:spacing w:val="-10"/>
              </w:rPr>
              <w:t>•</w:t>
            </w:r>
            <w:r>
              <w:tab/>
              <w:t>The</w:t>
            </w:r>
            <w:r>
              <w:rPr>
                <w:spacing w:val="-6"/>
              </w:rPr>
              <w:t xml:space="preserve"> </w:t>
            </w:r>
            <w:r>
              <w:t>balance</w:t>
            </w:r>
            <w:r>
              <w:rPr>
                <w:spacing w:val="-6"/>
              </w:rPr>
              <w:t xml:space="preserve"> </w:t>
            </w:r>
            <w:r>
              <w:t>of</w:t>
            </w:r>
            <w:r>
              <w:rPr>
                <w:spacing w:val="-6"/>
              </w:rPr>
              <w:t xml:space="preserve"> </w:t>
            </w:r>
            <w:r>
              <w:t>$4,498,530.88</w:t>
            </w:r>
            <w:r>
              <w:rPr>
                <w:spacing w:val="-6"/>
              </w:rPr>
              <w:t xml:space="preserve"> </w:t>
            </w:r>
            <w:r>
              <w:t>will</w:t>
            </w:r>
            <w:r>
              <w:rPr>
                <w:spacing w:val="-6"/>
              </w:rPr>
              <w:t xml:space="preserve"> </w:t>
            </w:r>
            <w:r>
              <w:t>be</w:t>
            </w:r>
            <w:r>
              <w:rPr>
                <w:spacing w:val="-6"/>
              </w:rPr>
              <w:t xml:space="preserve"> </w:t>
            </w:r>
            <w:r>
              <w:t>set</w:t>
            </w:r>
            <w:r>
              <w:rPr>
                <w:spacing w:val="-6"/>
              </w:rPr>
              <w:t xml:space="preserve"> </w:t>
            </w:r>
            <w:r>
              <w:t>aside</w:t>
            </w:r>
            <w:r>
              <w:rPr>
                <w:spacing w:val="-6"/>
              </w:rPr>
              <w:t xml:space="preserve"> </w:t>
            </w:r>
            <w:r>
              <w:t>for</w:t>
            </w:r>
            <w:r>
              <w:rPr>
                <w:spacing w:val="-6"/>
              </w:rPr>
              <w:t xml:space="preserve"> </w:t>
            </w:r>
            <w:r>
              <w:t>the</w:t>
            </w:r>
            <w:r>
              <w:rPr>
                <w:spacing w:val="-6"/>
              </w:rPr>
              <w:t xml:space="preserve"> </w:t>
            </w:r>
            <w:r>
              <w:t>2024</w:t>
            </w:r>
            <w:r>
              <w:rPr>
                <w:spacing w:val="-6"/>
              </w:rPr>
              <w:t xml:space="preserve"> </w:t>
            </w:r>
            <w:r>
              <w:t>Small</w:t>
            </w:r>
            <w:r>
              <w:rPr>
                <w:spacing w:val="-6"/>
              </w:rPr>
              <w:t xml:space="preserve"> </w:t>
            </w:r>
            <w:r>
              <w:t>Rental Development Program to fund affordable rental housing developments.</w:t>
            </w:r>
          </w:p>
        </w:tc>
      </w:tr>
    </w:tbl>
    <w:p w14:paraId="769C27D2" w14:textId="77777777" w:rsidR="003E015B" w:rsidRDefault="003E015B">
      <w:pPr>
        <w:spacing w:line="276" w:lineRule="auto"/>
        <w:sectPr w:rsidR="003E015B">
          <w:headerReference w:type="default" r:id="rId51"/>
          <w:footerReference w:type="default" r:id="rId52"/>
          <w:pgSz w:w="12240" w:h="15840"/>
          <w:pgMar w:top="1260" w:right="840" w:bottom="960" w:left="1080" w:header="719" w:footer="766" w:gutter="0"/>
          <w:cols w:space="720"/>
        </w:sectPr>
      </w:pPr>
    </w:p>
    <w:p w14:paraId="769C27D3"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187"/>
      </w:tblGrid>
      <w:tr w:rsidR="003E015B" w14:paraId="769C27D6" w14:textId="77777777">
        <w:trPr>
          <w:trHeight w:val="662"/>
        </w:trPr>
        <w:tc>
          <w:tcPr>
            <w:tcW w:w="1805" w:type="dxa"/>
          </w:tcPr>
          <w:p w14:paraId="769C27D4" w14:textId="77777777" w:rsidR="003E015B" w:rsidRDefault="003C74BC">
            <w:pPr>
              <w:pStyle w:val="TableParagraph"/>
              <w:spacing w:before="66" w:line="280" w:lineRule="atLeast"/>
              <w:ind w:left="107" w:right="489"/>
              <w:rPr>
                <w:b/>
                <w:sz w:val="20"/>
              </w:rPr>
            </w:pPr>
            <w:r>
              <w:rPr>
                <w:b/>
                <w:sz w:val="20"/>
              </w:rPr>
              <w:t>State</w:t>
            </w:r>
            <w:r>
              <w:rPr>
                <w:b/>
                <w:spacing w:val="-12"/>
                <w:sz w:val="20"/>
              </w:rPr>
              <w:t xml:space="preserve"> </w:t>
            </w:r>
            <w:r>
              <w:rPr>
                <w:b/>
                <w:sz w:val="20"/>
              </w:rPr>
              <w:t xml:space="preserve">Program </w:t>
            </w:r>
            <w:r>
              <w:rPr>
                <w:b/>
                <w:spacing w:val="-4"/>
                <w:sz w:val="20"/>
              </w:rPr>
              <w:t>Name:</w:t>
            </w:r>
          </w:p>
        </w:tc>
        <w:tc>
          <w:tcPr>
            <w:tcW w:w="8187" w:type="dxa"/>
          </w:tcPr>
          <w:p w14:paraId="769C27D5" w14:textId="77777777" w:rsidR="003E015B" w:rsidRDefault="003C74BC">
            <w:pPr>
              <w:pStyle w:val="TableParagraph"/>
              <w:spacing w:before="100"/>
              <w:ind w:left="107"/>
              <w:rPr>
                <w:b/>
              </w:rPr>
            </w:pPr>
            <w:r>
              <w:rPr>
                <w:b/>
              </w:rPr>
              <w:t>National</w:t>
            </w:r>
            <w:r>
              <w:rPr>
                <w:b/>
                <w:spacing w:val="-5"/>
              </w:rPr>
              <w:t xml:space="preserve"> </w:t>
            </w:r>
            <w:r>
              <w:rPr>
                <w:b/>
              </w:rPr>
              <w:t>Housing</w:t>
            </w:r>
            <w:r>
              <w:rPr>
                <w:b/>
                <w:spacing w:val="-5"/>
              </w:rPr>
              <w:t xml:space="preserve"> </w:t>
            </w:r>
            <w:r>
              <w:rPr>
                <w:b/>
              </w:rPr>
              <w:t>Trust</w:t>
            </w:r>
            <w:r>
              <w:rPr>
                <w:b/>
                <w:spacing w:val="-5"/>
              </w:rPr>
              <w:t xml:space="preserve"> </w:t>
            </w:r>
            <w:r>
              <w:rPr>
                <w:b/>
                <w:spacing w:val="-4"/>
              </w:rPr>
              <w:t>Fund</w:t>
            </w:r>
          </w:p>
        </w:tc>
      </w:tr>
      <w:tr w:rsidR="003E015B" w14:paraId="769C27D9" w14:textId="77777777">
        <w:trPr>
          <w:trHeight w:val="587"/>
        </w:trPr>
        <w:tc>
          <w:tcPr>
            <w:tcW w:w="1805" w:type="dxa"/>
          </w:tcPr>
          <w:p w14:paraId="769C27D7" w14:textId="77777777" w:rsidR="003E015B" w:rsidRDefault="003E015B">
            <w:pPr>
              <w:pStyle w:val="TableParagraph"/>
              <w:rPr>
                <w:rFonts w:ascii="Times New Roman"/>
                <w:sz w:val="20"/>
              </w:rPr>
            </w:pPr>
          </w:p>
        </w:tc>
        <w:tc>
          <w:tcPr>
            <w:tcW w:w="8187" w:type="dxa"/>
          </w:tcPr>
          <w:p w14:paraId="769C27D8" w14:textId="77777777" w:rsidR="003E015B" w:rsidRDefault="003E015B">
            <w:pPr>
              <w:pStyle w:val="TableParagraph"/>
              <w:rPr>
                <w:rFonts w:ascii="Times New Roman"/>
                <w:sz w:val="20"/>
              </w:rPr>
            </w:pPr>
          </w:p>
        </w:tc>
      </w:tr>
      <w:tr w:rsidR="003E015B" w14:paraId="769C27DF" w14:textId="77777777">
        <w:trPr>
          <w:trHeight w:val="3465"/>
        </w:trPr>
        <w:tc>
          <w:tcPr>
            <w:tcW w:w="1805" w:type="dxa"/>
          </w:tcPr>
          <w:p w14:paraId="769C27DA" w14:textId="77777777" w:rsidR="003E015B" w:rsidRDefault="003C74BC">
            <w:pPr>
              <w:pStyle w:val="TableParagraph"/>
              <w:spacing w:before="102" w:line="276" w:lineRule="auto"/>
              <w:ind w:left="107" w:right="116"/>
              <w:rPr>
                <w:b/>
                <w:sz w:val="20"/>
              </w:rPr>
            </w:pPr>
            <w:r>
              <w:rPr>
                <w:b/>
                <w:sz w:val="20"/>
              </w:rPr>
              <w:t>Describe</w:t>
            </w:r>
            <w:r>
              <w:rPr>
                <w:b/>
                <w:spacing w:val="-12"/>
                <w:sz w:val="20"/>
              </w:rPr>
              <w:t xml:space="preserve"> </w:t>
            </w:r>
            <w:r>
              <w:rPr>
                <w:b/>
                <w:sz w:val="20"/>
              </w:rPr>
              <w:t>threshold factors and grant size limits.</w:t>
            </w:r>
          </w:p>
        </w:tc>
        <w:tc>
          <w:tcPr>
            <w:tcW w:w="8187" w:type="dxa"/>
          </w:tcPr>
          <w:p w14:paraId="769C27DB" w14:textId="77777777" w:rsidR="003E015B" w:rsidRDefault="003C74BC">
            <w:pPr>
              <w:pStyle w:val="TableParagraph"/>
              <w:ind w:left="88" w:right="94"/>
              <w:jc w:val="both"/>
            </w:pPr>
            <w:r>
              <w:rPr>
                <w:b/>
              </w:rPr>
              <w:t>Applications that do not meet threshold requirements will be excluded from further review</w:t>
            </w:r>
            <w:r>
              <w:t>. Threshold requirements are described fully in the NHTF Attachments but include financial capacity, good standing with all Authority and SC Housing Corporation administered programs, experience and capacity to develop</w:t>
            </w:r>
            <w:r>
              <w:rPr>
                <w:spacing w:val="-1"/>
              </w:rPr>
              <w:t xml:space="preserve"> </w:t>
            </w:r>
            <w:r>
              <w:t>an</w:t>
            </w:r>
            <w:r>
              <w:rPr>
                <w:spacing w:val="-1"/>
              </w:rPr>
              <w:t xml:space="preserve"> </w:t>
            </w:r>
            <w:r>
              <w:t>eligible SRDP project, site control and environmental review, participation and performance of previous funding recipients</w:t>
            </w:r>
            <w:r>
              <w:rPr>
                <w:spacing w:val="-13"/>
              </w:rPr>
              <w:t xml:space="preserve"> </w:t>
            </w:r>
            <w:r>
              <w:t>and</w:t>
            </w:r>
            <w:r>
              <w:rPr>
                <w:spacing w:val="-12"/>
              </w:rPr>
              <w:t xml:space="preserve"> </w:t>
            </w:r>
            <w:r>
              <w:t>having</w:t>
            </w:r>
            <w:r>
              <w:rPr>
                <w:spacing w:val="-13"/>
              </w:rPr>
              <w:t xml:space="preserve"> </w:t>
            </w:r>
            <w:r>
              <w:t>met</w:t>
            </w:r>
            <w:r>
              <w:rPr>
                <w:spacing w:val="-12"/>
              </w:rPr>
              <w:t xml:space="preserve"> </w:t>
            </w:r>
            <w:r>
              <w:t>required</w:t>
            </w:r>
            <w:r>
              <w:rPr>
                <w:spacing w:val="-13"/>
              </w:rPr>
              <w:t xml:space="preserve"> </w:t>
            </w:r>
            <w:r>
              <w:t>deadlines,</w:t>
            </w:r>
            <w:r>
              <w:rPr>
                <w:spacing w:val="-12"/>
              </w:rPr>
              <w:t xml:space="preserve"> </w:t>
            </w:r>
            <w:r>
              <w:t>proper</w:t>
            </w:r>
            <w:r>
              <w:rPr>
                <w:spacing w:val="-13"/>
              </w:rPr>
              <w:t xml:space="preserve"> </w:t>
            </w:r>
            <w:r>
              <w:t>zoning,</w:t>
            </w:r>
            <w:r>
              <w:rPr>
                <w:spacing w:val="-12"/>
              </w:rPr>
              <w:t xml:space="preserve"> </w:t>
            </w:r>
            <w:r>
              <w:t>compliance</w:t>
            </w:r>
            <w:r>
              <w:rPr>
                <w:spacing w:val="-12"/>
              </w:rPr>
              <w:t xml:space="preserve"> </w:t>
            </w:r>
            <w:r>
              <w:t>with</w:t>
            </w:r>
            <w:r>
              <w:rPr>
                <w:spacing w:val="-13"/>
              </w:rPr>
              <w:t xml:space="preserve"> </w:t>
            </w:r>
            <w:r>
              <w:t>the</w:t>
            </w:r>
            <w:r>
              <w:rPr>
                <w:spacing w:val="-12"/>
              </w:rPr>
              <w:t xml:space="preserve"> </w:t>
            </w:r>
            <w:r>
              <w:t>Uniform Relocation Act, and compliance with requirements to physical needs assessment, lead- based paint, asbestos, and safe drinking water.</w:t>
            </w:r>
          </w:p>
          <w:p w14:paraId="769C27DC" w14:textId="77777777" w:rsidR="003E015B" w:rsidRDefault="003E015B">
            <w:pPr>
              <w:pStyle w:val="TableParagraph"/>
              <w:spacing w:before="58"/>
            </w:pPr>
          </w:p>
          <w:p w14:paraId="769C27DD" w14:textId="77777777" w:rsidR="003E015B" w:rsidRDefault="003C74BC">
            <w:pPr>
              <w:pStyle w:val="TableParagraph"/>
              <w:spacing w:before="1" w:line="276" w:lineRule="auto"/>
              <w:ind w:left="88" w:hanging="10"/>
            </w:pPr>
            <w:r>
              <w:t>Applicants that are related entities, principals, and/or individuals and are applying for funds</w:t>
            </w:r>
            <w:r>
              <w:rPr>
                <w:spacing w:val="-3"/>
              </w:rPr>
              <w:t xml:space="preserve"> </w:t>
            </w:r>
            <w:r>
              <w:t>are</w:t>
            </w:r>
            <w:r>
              <w:rPr>
                <w:spacing w:val="-2"/>
              </w:rPr>
              <w:t xml:space="preserve"> </w:t>
            </w:r>
            <w:r>
              <w:t>only</w:t>
            </w:r>
            <w:r>
              <w:rPr>
                <w:spacing w:val="-2"/>
              </w:rPr>
              <w:t xml:space="preserve"> </w:t>
            </w:r>
            <w:r>
              <w:t>eligible</w:t>
            </w:r>
            <w:r>
              <w:rPr>
                <w:spacing w:val="-5"/>
              </w:rPr>
              <w:t xml:space="preserve"> </w:t>
            </w:r>
            <w:r>
              <w:t>to</w:t>
            </w:r>
            <w:r>
              <w:rPr>
                <w:spacing w:val="-2"/>
              </w:rPr>
              <w:t xml:space="preserve"> </w:t>
            </w:r>
            <w:r>
              <w:t>apply</w:t>
            </w:r>
            <w:r>
              <w:rPr>
                <w:spacing w:val="-2"/>
              </w:rPr>
              <w:t xml:space="preserve"> </w:t>
            </w:r>
            <w:r>
              <w:t>for</w:t>
            </w:r>
            <w:r>
              <w:rPr>
                <w:spacing w:val="-5"/>
              </w:rPr>
              <w:t xml:space="preserve"> </w:t>
            </w:r>
            <w:r>
              <w:t>two</w:t>
            </w:r>
            <w:r>
              <w:rPr>
                <w:spacing w:val="-2"/>
              </w:rPr>
              <w:t xml:space="preserve"> </w:t>
            </w:r>
            <w:r>
              <w:t>(2)</w:t>
            </w:r>
            <w:r>
              <w:rPr>
                <w:spacing w:val="-3"/>
              </w:rPr>
              <w:t xml:space="preserve"> </w:t>
            </w:r>
            <w:r>
              <w:t>SRDP</w:t>
            </w:r>
            <w:r>
              <w:rPr>
                <w:spacing w:val="-2"/>
              </w:rPr>
              <w:t xml:space="preserve"> </w:t>
            </w:r>
            <w:r>
              <w:t>awards</w:t>
            </w:r>
            <w:r>
              <w:rPr>
                <w:spacing w:val="-3"/>
              </w:rPr>
              <w:t xml:space="preserve"> </w:t>
            </w:r>
            <w:r>
              <w:t>and</w:t>
            </w:r>
            <w:r>
              <w:rPr>
                <w:spacing w:val="-4"/>
              </w:rPr>
              <w:t xml:space="preserve"> </w:t>
            </w:r>
            <w:r>
              <w:t>may</w:t>
            </w:r>
            <w:r>
              <w:rPr>
                <w:spacing w:val="-4"/>
              </w:rPr>
              <w:t xml:space="preserve"> </w:t>
            </w:r>
            <w:r>
              <w:t>only</w:t>
            </w:r>
            <w:r>
              <w:rPr>
                <w:spacing w:val="-2"/>
              </w:rPr>
              <w:t xml:space="preserve"> </w:t>
            </w:r>
            <w:r>
              <w:t>be</w:t>
            </w:r>
            <w:r>
              <w:rPr>
                <w:spacing w:val="-5"/>
              </w:rPr>
              <w:t xml:space="preserve"> </w:t>
            </w:r>
            <w:r>
              <w:t>allocated</w:t>
            </w:r>
            <w:r>
              <w:rPr>
                <w:spacing w:val="-4"/>
              </w:rPr>
              <w:t xml:space="preserve"> </w:t>
            </w:r>
            <w:r>
              <w:t>one</w:t>
            </w:r>
          </w:p>
          <w:p w14:paraId="769C27DE" w14:textId="77777777" w:rsidR="003E015B" w:rsidRDefault="003C74BC">
            <w:pPr>
              <w:pStyle w:val="TableParagraph"/>
              <w:spacing w:before="1"/>
              <w:ind w:left="88"/>
            </w:pPr>
            <w:r>
              <w:t>(1)</w:t>
            </w:r>
            <w:r>
              <w:rPr>
                <w:spacing w:val="-6"/>
              </w:rPr>
              <w:t xml:space="preserve"> </w:t>
            </w:r>
            <w:r>
              <w:t>SRDP</w:t>
            </w:r>
            <w:r>
              <w:rPr>
                <w:spacing w:val="-2"/>
              </w:rPr>
              <w:t xml:space="preserve"> </w:t>
            </w:r>
            <w:r>
              <w:t>award.</w:t>
            </w:r>
            <w:r>
              <w:rPr>
                <w:spacing w:val="-3"/>
              </w:rPr>
              <w:t xml:space="preserve"> </w:t>
            </w:r>
            <w:r>
              <w:t>More</w:t>
            </w:r>
            <w:r>
              <w:rPr>
                <w:spacing w:val="-2"/>
              </w:rPr>
              <w:t xml:space="preserve"> </w:t>
            </w:r>
            <w:r>
              <w:t>details</w:t>
            </w:r>
            <w:r>
              <w:rPr>
                <w:spacing w:val="-4"/>
              </w:rPr>
              <w:t xml:space="preserve"> </w:t>
            </w:r>
            <w:r>
              <w:t>can</w:t>
            </w:r>
            <w:r>
              <w:rPr>
                <w:spacing w:val="-4"/>
              </w:rPr>
              <w:t xml:space="preserve"> </w:t>
            </w:r>
            <w:r>
              <w:t>be</w:t>
            </w:r>
            <w:r>
              <w:rPr>
                <w:spacing w:val="-2"/>
              </w:rPr>
              <w:t xml:space="preserve"> </w:t>
            </w:r>
            <w:r>
              <w:t>found</w:t>
            </w:r>
            <w:r>
              <w:rPr>
                <w:spacing w:val="-4"/>
              </w:rPr>
              <w:t xml:space="preserve"> </w:t>
            </w:r>
            <w:r>
              <w:t>in</w:t>
            </w:r>
            <w:r>
              <w:rPr>
                <w:spacing w:val="-4"/>
              </w:rPr>
              <w:t xml:space="preserve"> </w:t>
            </w:r>
            <w:r>
              <w:t>the</w:t>
            </w:r>
            <w:r>
              <w:rPr>
                <w:spacing w:val="-5"/>
              </w:rPr>
              <w:t xml:space="preserve"> </w:t>
            </w:r>
            <w:r>
              <w:t>HOME</w:t>
            </w:r>
            <w:r>
              <w:rPr>
                <w:spacing w:val="-3"/>
              </w:rPr>
              <w:t xml:space="preserve"> </w:t>
            </w:r>
            <w:r>
              <w:rPr>
                <w:spacing w:val="-2"/>
              </w:rPr>
              <w:t>Attachments.</w:t>
            </w:r>
          </w:p>
        </w:tc>
      </w:tr>
      <w:tr w:rsidR="003E015B" w14:paraId="769C27E7" w14:textId="77777777">
        <w:trPr>
          <w:trHeight w:val="7929"/>
        </w:trPr>
        <w:tc>
          <w:tcPr>
            <w:tcW w:w="1805" w:type="dxa"/>
          </w:tcPr>
          <w:p w14:paraId="769C27E0" w14:textId="77777777" w:rsidR="003E015B" w:rsidRDefault="003C74BC">
            <w:pPr>
              <w:pStyle w:val="TableParagraph"/>
              <w:spacing w:before="102" w:line="276" w:lineRule="auto"/>
              <w:ind w:left="107" w:right="95"/>
              <w:rPr>
                <w:b/>
                <w:sz w:val="20"/>
              </w:rPr>
            </w:pPr>
            <w:r>
              <w:rPr>
                <w:b/>
                <w:sz w:val="20"/>
              </w:rPr>
              <w:t>What are the outcome</w:t>
            </w:r>
            <w:r>
              <w:rPr>
                <w:b/>
                <w:spacing w:val="-12"/>
                <w:sz w:val="20"/>
              </w:rPr>
              <w:t xml:space="preserve"> </w:t>
            </w:r>
            <w:r>
              <w:rPr>
                <w:b/>
                <w:sz w:val="20"/>
              </w:rPr>
              <w:t xml:space="preserve">measures expected as a result of the method of </w:t>
            </w:r>
            <w:r>
              <w:rPr>
                <w:b/>
                <w:spacing w:val="-2"/>
                <w:sz w:val="20"/>
              </w:rPr>
              <w:t>distribution?</w:t>
            </w:r>
          </w:p>
        </w:tc>
        <w:tc>
          <w:tcPr>
            <w:tcW w:w="8187" w:type="dxa"/>
          </w:tcPr>
          <w:p w14:paraId="769C27E1" w14:textId="77777777" w:rsidR="003E015B" w:rsidRDefault="003C74BC">
            <w:pPr>
              <w:pStyle w:val="TableParagraph"/>
              <w:spacing w:before="100" w:line="276" w:lineRule="auto"/>
              <w:ind w:left="107" w:right="161"/>
            </w:pPr>
            <w:r>
              <w:t>All</w:t>
            </w:r>
            <w:r>
              <w:rPr>
                <w:spacing w:val="-4"/>
              </w:rPr>
              <w:t xml:space="preserve"> </w:t>
            </w:r>
            <w:r>
              <w:t>projects</w:t>
            </w:r>
            <w:r>
              <w:rPr>
                <w:spacing w:val="-4"/>
              </w:rPr>
              <w:t xml:space="preserve"> </w:t>
            </w:r>
            <w:r>
              <w:t>are</w:t>
            </w:r>
            <w:r>
              <w:rPr>
                <w:spacing w:val="-3"/>
              </w:rPr>
              <w:t xml:space="preserve"> </w:t>
            </w:r>
            <w:r>
              <w:t>subject</w:t>
            </w:r>
            <w:r>
              <w:rPr>
                <w:spacing w:val="-3"/>
              </w:rPr>
              <w:t xml:space="preserve"> </w:t>
            </w:r>
            <w:r>
              <w:t>to</w:t>
            </w:r>
            <w:r>
              <w:rPr>
                <w:spacing w:val="-5"/>
              </w:rPr>
              <w:t xml:space="preserve"> </w:t>
            </w:r>
            <w:r>
              <w:t>HOME/NHTF/SC</w:t>
            </w:r>
            <w:r>
              <w:rPr>
                <w:spacing w:val="-4"/>
              </w:rPr>
              <w:t xml:space="preserve"> </w:t>
            </w:r>
            <w:r>
              <w:t>HTF</w:t>
            </w:r>
            <w:r>
              <w:rPr>
                <w:spacing w:val="-4"/>
              </w:rPr>
              <w:t xml:space="preserve"> </w:t>
            </w:r>
            <w:r>
              <w:t>compliance</w:t>
            </w:r>
            <w:r>
              <w:rPr>
                <w:spacing w:val="-6"/>
              </w:rPr>
              <w:t xml:space="preserve"> </w:t>
            </w:r>
            <w:r>
              <w:t>monitoring</w:t>
            </w:r>
            <w:r>
              <w:rPr>
                <w:spacing w:val="-5"/>
              </w:rPr>
              <w:t xml:space="preserve"> </w:t>
            </w:r>
            <w:r>
              <w:t>requirements.</w:t>
            </w:r>
            <w:r>
              <w:rPr>
                <w:spacing w:val="-4"/>
              </w:rPr>
              <w:t xml:space="preserve"> </w:t>
            </w:r>
            <w:r>
              <w:t xml:space="preserve">At a minimum, the owners of projects are responsible for conducting the following </w:t>
            </w:r>
            <w:r>
              <w:rPr>
                <w:spacing w:val="-2"/>
              </w:rPr>
              <w:t>annually:</w:t>
            </w:r>
          </w:p>
          <w:p w14:paraId="769C27E2" w14:textId="77777777" w:rsidR="003E015B" w:rsidRDefault="003C74BC">
            <w:pPr>
              <w:pStyle w:val="TableParagraph"/>
              <w:numPr>
                <w:ilvl w:val="0"/>
                <w:numId w:val="15"/>
              </w:numPr>
              <w:tabs>
                <w:tab w:val="left" w:pos="626"/>
              </w:tabs>
              <w:spacing w:before="57" w:line="276" w:lineRule="auto"/>
              <w:ind w:right="225"/>
            </w:pPr>
            <w:r>
              <w:t>Maximum</w:t>
            </w:r>
            <w:r>
              <w:rPr>
                <w:spacing w:val="-4"/>
              </w:rPr>
              <w:t xml:space="preserve"> </w:t>
            </w:r>
            <w:r>
              <w:t>rent</w:t>
            </w:r>
            <w:r>
              <w:rPr>
                <w:spacing w:val="-5"/>
              </w:rPr>
              <w:t xml:space="preserve"> </w:t>
            </w:r>
            <w:r>
              <w:t>and</w:t>
            </w:r>
            <w:r>
              <w:rPr>
                <w:spacing w:val="-4"/>
              </w:rPr>
              <w:t xml:space="preserve"> </w:t>
            </w:r>
            <w:r>
              <w:t>utility</w:t>
            </w:r>
            <w:r>
              <w:rPr>
                <w:spacing w:val="-4"/>
              </w:rPr>
              <w:t xml:space="preserve"> </w:t>
            </w:r>
            <w:r>
              <w:t>allowances</w:t>
            </w:r>
            <w:r>
              <w:rPr>
                <w:spacing w:val="-5"/>
              </w:rPr>
              <w:t xml:space="preserve"> </w:t>
            </w:r>
            <w:r>
              <w:t>must</w:t>
            </w:r>
            <w:r>
              <w:rPr>
                <w:spacing w:val="-2"/>
              </w:rPr>
              <w:t xml:space="preserve"> </w:t>
            </w:r>
            <w:r>
              <w:t>be</w:t>
            </w:r>
            <w:r>
              <w:rPr>
                <w:spacing w:val="-2"/>
              </w:rPr>
              <w:t xml:space="preserve"> </w:t>
            </w:r>
            <w:r>
              <w:t>reviewed</w:t>
            </w:r>
            <w:r>
              <w:rPr>
                <w:spacing w:val="-4"/>
              </w:rPr>
              <w:t xml:space="preserve"> </w:t>
            </w:r>
            <w:r>
              <w:t>and</w:t>
            </w:r>
            <w:r>
              <w:rPr>
                <w:spacing w:val="-4"/>
              </w:rPr>
              <w:t xml:space="preserve"> </w:t>
            </w:r>
            <w:r>
              <w:t>recalculated</w:t>
            </w:r>
            <w:r>
              <w:rPr>
                <w:spacing w:val="-4"/>
              </w:rPr>
              <w:t xml:space="preserve"> </w:t>
            </w:r>
            <w:r>
              <w:t>annually upon the anniversary of the lease renewal date. Updated HOME/NHTF rents are published</w:t>
            </w:r>
            <w:r>
              <w:rPr>
                <w:spacing w:val="-1"/>
              </w:rPr>
              <w:t xml:space="preserve"> </w:t>
            </w:r>
            <w:r>
              <w:t>annually by HUD</w:t>
            </w:r>
            <w:r>
              <w:rPr>
                <w:spacing w:val="-1"/>
              </w:rPr>
              <w:t xml:space="preserve"> </w:t>
            </w:r>
            <w:r>
              <w:t>and</w:t>
            </w:r>
            <w:r>
              <w:rPr>
                <w:spacing w:val="-1"/>
              </w:rPr>
              <w:t xml:space="preserve"> </w:t>
            </w:r>
            <w:r>
              <w:t>are provided</w:t>
            </w:r>
            <w:r>
              <w:rPr>
                <w:spacing w:val="-3"/>
              </w:rPr>
              <w:t xml:space="preserve"> </w:t>
            </w:r>
            <w:r>
              <w:t>on</w:t>
            </w:r>
            <w:r>
              <w:rPr>
                <w:spacing w:val="-3"/>
              </w:rPr>
              <w:t xml:space="preserve"> </w:t>
            </w:r>
            <w:r>
              <w:t>the Authority’s website.</w:t>
            </w:r>
            <w:r>
              <w:rPr>
                <w:spacing w:val="-3"/>
              </w:rPr>
              <w:t xml:space="preserve"> </w:t>
            </w:r>
            <w:r>
              <w:t>Updated SC HTF rent allowances are updated annually by SC Housing.</w:t>
            </w:r>
          </w:p>
          <w:p w14:paraId="769C27E3" w14:textId="77777777" w:rsidR="003E015B" w:rsidRDefault="003C74BC">
            <w:pPr>
              <w:pStyle w:val="TableParagraph"/>
              <w:numPr>
                <w:ilvl w:val="0"/>
                <w:numId w:val="15"/>
              </w:numPr>
              <w:tabs>
                <w:tab w:val="left" w:pos="626"/>
              </w:tabs>
              <w:spacing w:before="61" w:line="276" w:lineRule="auto"/>
              <w:ind w:right="327"/>
            </w:pPr>
            <w:r>
              <w:t>The</w:t>
            </w:r>
            <w:r>
              <w:rPr>
                <w:spacing w:val="-1"/>
              </w:rPr>
              <w:t xml:space="preserve"> </w:t>
            </w:r>
            <w:r>
              <w:t>HOME</w:t>
            </w:r>
            <w:r>
              <w:rPr>
                <w:spacing w:val="-2"/>
              </w:rPr>
              <w:t xml:space="preserve"> </w:t>
            </w:r>
            <w:r>
              <w:t>Final</w:t>
            </w:r>
            <w:r>
              <w:rPr>
                <w:spacing w:val="-2"/>
              </w:rPr>
              <w:t xml:space="preserve"> </w:t>
            </w:r>
            <w:r>
              <w:t>Rule</w:t>
            </w:r>
            <w:r>
              <w:rPr>
                <w:spacing w:val="-1"/>
              </w:rPr>
              <w:t xml:space="preserve"> </w:t>
            </w:r>
            <w:r>
              <w:t>and</w:t>
            </w:r>
            <w:r>
              <w:rPr>
                <w:spacing w:val="-3"/>
              </w:rPr>
              <w:t xml:space="preserve"> </w:t>
            </w:r>
            <w:r>
              <w:t>the</w:t>
            </w:r>
            <w:r>
              <w:rPr>
                <w:spacing w:val="-1"/>
              </w:rPr>
              <w:t xml:space="preserve"> </w:t>
            </w:r>
            <w:r>
              <w:t>NHTF</w:t>
            </w:r>
            <w:r>
              <w:rPr>
                <w:spacing w:val="-3"/>
              </w:rPr>
              <w:t xml:space="preserve"> </w:t>
            </w:r>
            <w:r>
              <w:t>Interim</w:t>
            </w:r>
            <w:r>
              <w:rPr>
                <w:spacing w:val="-1"/>
              </w:rPr>
              <w:t xml:space="preserve"> </w:t>
            </w:r>
            <w:r>
              <w:t>Rule</w:t>
            </w:r>
            <w:r>
              <w:rPr>
                <w:spacing w:val="-1"/>
              </w:rPr>
              <w:t xml:space="preserve"> </w:t>
            </w:r>
            <w:r>
              <w:t>requires</w:t>
            </w:r>
            <w:r>
              <w:rPr>
                <w:spacing w:val="-2"/>
              </w:rPr>
              <w:t xml:space="preserve"> </w:t>
            </w:r>
            <w:r>
              <w:t>approval</w:t>
            </w:r>
            <w:r>
              <w:rPr>
                <w:spacing w:val="-4"/>
              </w:rPr>
              <w:t xml:space="preserve"> </w:t>
            </w:r>
            <w:r>
              <w:t>of</w:t>
            </w:r>
            <w:r>
              <w:rPr>
                <w:spacing w:val="-2"/>
              </w:rPr>
              <w:t xml:space="preserve"> </w:t>
            </w:r>
            <w:r>
              <w:t>all</w:t>
            </w:r>
            <w:r>
              <w:rPr>
                <w:spacing w:val="-5"/>
              </w:rPr>
              <w:t xml:space="preserve"> </w:t>
            </w:r>
            <w:r>
              <w:t>rents</w:t>
            </w:r>
            <w:r>
              <w:rPr>
                <w:spacing w:val="-4"/>
              </w:rPr>
              <w:t xml:space="preserve"> </w:t>
            </w:r>
            <w:r>
              <w:t>on an annual basis for developments with such units. The approval process will be handled</w:t>
            </w:r>
            <w:r>
              <w:rPr>
                <w:spacing w:val="-4"/>
              </w:rPr>
              <w:t xml:space="preserve"> </w:t>
            </w:r>
            <w:r>
              <w:t>by</w:t>
            </w:r>
            <w:r>
              <w:rPr>
                <w:spacing w:val="-2"/>
              </w:rPr>
              <w:t xml:space="preserve"> </w:t>
            </w:r>
            <w:r>
              <w:t>the</w:t>
            </w:r>
            <w:r>
              <w:rPr>
                <w:spacing w:val="-5"/>
              </w:rPr>
              <w:t xml:space="preserve"> </w:t>
            </w:r>
            <w:r>
              <w:t>Compliance</w:t>
            </w:r>
            <w:r>
              <w:rPr>
                <w:spacing w:val="-5"/>
              </w:rPr>
              <w:t xml:space="preserve"> </w:t>
            </w:r>
            <w:r>
              <w:t>Monitoring</w:t>
            </w:r>
            <w:r>
              <w:rPr>
                <w:spacing w:val="-6"/>
              </w:rPr>
              <w:t xml:space="preserve"> </w:t>
            </w:r>
            <w:r>
              <w:t>Department.</w:t>
            </w:r>
            <w:r>
              <w:rPr>
                <w:spacing w:val="-3"/>
              </w:rPr>
              <w:t xml:space="preserve"> </w:t>
            </w:r>
            <w:r>
              <w:t>Annual</w:t>
            </w:r>
            <w:r>
              <w:rPr>
                <w:spacing w:val="-3"/>
              </w:rPr>
              <w:t xml:space="preserve"> </w:t>
            </w:r>
            <w:r>
              <w:t>Rent</w:t>
            </w:r>
            <w:r>
              <w:rPr>
                <w:spacing w:val="-2"/>
              </w:rPr>
              <w:t xml:space="preserve"> </w:t>
            </w:r>
            <w:r>
              <w:t>Approval</w:t>
            </w:r>
            <w:r>
              <w:rPr>
                <w:spacing w:val="-3"/>
              </w:rPr>
              <w:t xml:space="preserve"> </w:t>
            </w:r>
            <w:r>
              <w:t xml:space="preserve">Form M-66 will be submitted to Compliance Monitoring staff to begin the approval </w:t>
            </w:r>
            <w:r>
              <w:rPr>
                <w:spacing w:val="-2"/>
              </w:rPr>
              <w:t>process.</w:t>
            </w:r>
          </w:p>
          <w:p w14:paraId="769C27E4" w14:textId="77777777" w:rsidR="003E015B" w:rsidRDefault="003C74BC">
            <w:pPr>
              <w:pStyle w:val="TableParagraph"/>
              <w:numPr>
                <w:ilvl w:val="0"/>
                <w:numId w:val="15"/>
              </w:numPr>
              <w:tabs>
                <w:tab w:val="left" w:pos="626"/>
              </w:tabs>
              <w:spacing w:before="59" w:line="276" w:lineRule="auto"/>
              <w:ind w:right="366"/>
            </w:pPr>
            <w:r>
              <w:t>HUD Utility Schedule Model. All utility allowance calculations on the Excel Spreadsheets as part of the HUD Utility Schedule Model must be provided. The Authority</w:t>
            </w:r>
            <w:r>
              <w:rPr>
                <w:spacing w:val="-4"/>
              </w:rPr>
              <w:t xml:space="preserve"> </w:t>
            </w:r>
            <w:r>
              <w:t>reserves</w:t>
            </w:r>
            <w:r>
              <w:rPr>
                <w:spacing w:val="-3"/>
              </w:rPr>
              <w:t xml:space="preserve"> </w:t>
            </w:r>
            <w:r>
              <w:t>the</w:t>
            </w:r>
            <w:r>
              <w:rPr>
                <w:spacing w:val="-2"/>
              </w:rPr>
              <w:t xml:space="preserve"> </w:t>
            </w:r>
            <w:r>
              <w:t>right</w:t>
            </w:r>
            <w:r>
              <w:rPr>
                <w:spacing w:val="-2"/>
              </w:rPr>
              <w:t xml:space="preserve"> </w:t>
            </w:r>
            <w:r>
              <w:t>to</w:t>
            </w:r>
            <w:r>
              <w:rPr>
                <w:spacing w:val="-2"/>
              </w:rPr>
              <w:t xml:space="preserve"> </w:t>
            </w:r>
            <w:r>
              <w:t>review</w:t>
            </w:r>
            <w:r>
              <w:rPr>
                <w:spacing w:val="-2"/>
              </w:rPr>
              <w:t xml:space="preserve"> </w:t>
            </w:r>
            <w:r>
              <w:t>all</w:t>
            </w:r>
            <w:r>
              <w:rPr>
                <w:spacing w:val="-3"/>
              </w:rPr>
              <w:t xml:space="preserve"> </w:t>
            </w:r>
            <w:r>
              <w:t>backup</w:t>
            </w:r>
            <w:r>
              <w:rPr>
                <w:spacing w:val="-4"/>
              </w:rPr>
              <w:t xml:space="preserve"> </w:t>
            </w:r>
            <w:r>
              <w:t>data</w:t>
            </w:r>
            <w:r>
              <w:rPr>
                <w:spacing w:val="-4"/>
              </w:rPr>
              <w:t xml:space="preserve"> </w:t>
            </w:r>
            <w:r>
              <w:t>used</w:t>
            </w:r>
            <w:r>
              <w:rPr>
                <w:spacing w:val="-4"/>
              </w:rPr>
              <w:t xml:space="preserve"> </w:t>
            </w:r>
            <w:r>
              <w:t>for</w:t>
            </w:r>
            <w:r>
              <w:rPr>
                <w:spacing w:val="-4"/>
              </w:rPr>
              <w:t xml:space="preserve"> </w:t>
            </w:r>
            <w:r>
              <w:t>calculations.</w:t>
            </w:r>
            <w:r>
              <w:rPr>
                <w:spacing w:val="-3"/>
              </w:rPr>
              <w:t xml:space="preserve"> </w:t>
            </w:r>
            <w:r>
              <w:t>HUD link:</w:t>
            </w:r>
            <w:r>
              <w:rPr>
                <w:spacing w:val="40"/>
              </w:rPr>
              <w:t xml:space="preserve"> </w:t>
            </w:r>
            <w:hyperlink r:id="rId53">
              <w:r>
                <w:t>http://www.huduser.org/portal/resources/utilmodel.html.</w:t>
              </w:r>
            </w:hyperlink>
          </w:p>
          <w:p w14:paraId="769C27E5" w14:textId="77777777" w:rsidR="003E015B" w:rsidRDefault="003C74BC">
            <w:pPr>
              <w:pStyle w:val="TableParagraph"/>
              <w:numPr>
                <w:ilvl w:val="0"/>
                <w:numId w:val="15"/>
              </w:numPr>
              <w:tabs>
                <w:tab w:val="left" w:pos="626"/>
              </w:tabs>
              <w:spacing w:before="60" w:line="276" w:lineRule="auto"/>
              <w:ind w:right="144"/>
            </w:pPr>
            <w:r>
              <w:t>The annual income for all tenants must be reviewed and verified each year. Updated</w:t>
            </w:r>
            <w:r>
              <w:rPr>
                <w:spacing w:val="-7"/>
              </w:rPr>
              <w:t xml:space="preserve"> </w:t>
            </w:r>
            <w:r>
              <w:t>HOME/NHTF</w:t>
            </w:r>
            <w:r>
              <w:rPr>
                <w:spacing w:val="-8"/>
              </w:rPr>
              <w:t xml:space="preserve"> </w:t>
            </w:r>
            <w:r>
              <w:t>incomes</w:t>
            </w:r>
            <w:r>
              <w:rPr>
                <w:spacing w:val="-7"/>
              </w:rPr>
              <w:t xml:space="preserve"> </w:t>
            </w:r>
            <w:r>
              <w:t>are</w:t>
            </w:r>
            <w:r>
              <w:rPr>
                <w:spacing w:val="-5"/>
              </w:rPr>
              <w:t xml:space="preserve"> </w:t>
            </w:r>
            <w:r>
              <w:t>published</w:t>
            </w:r>
            <w:r>
              <w:rPr>
                <w:spacing w:val="-7"/>
              </w:rPr>
              <w:t xml:space="preserve"> </w:t>
            </w:r>
            <w:r>
              <w:t>annually</w:t>
            </w:r>
            <w:r>
              <w:rPr>
                <w:spacing w:val="-7"/>
              </w:rPr>
              <w:t xml:space="preserve"> </w:t>
            </w:r>
            <w:r>
              <w:t>by</w:t>
            </w:r>
            <w:r>
              <w:rPr>
                <w:spacing w:val="-3"/>
              </w:rPr>
              <w:t xml:space="preserve"> </w:t>
            </w:r>
            <w:r>
              <w:t>HUD</w:t>
            </w:r>
            <w:r>
              <w:rPr>
                <w:spacing w:val="-5"/>
              </w:rPr>
              <w:t xml:space="preserve"> </w:t>
            </w:r>
            <w:r>
              <w:t>and</w:t>
            </w:r>
            <w:r>
              <w:rPr>
                <w:spacing w:val="-7"/>
              </w:rPr>
              <w:t xml:space="preserve"> </w:t>
            </w:r>
            <w:r>
              <w:t>are</w:t>
            </w:r>
            <w:r>
              <w:rPr>
                <w:spacing w:val="-7"/>
              </w:rPr>
              <w:t xml:space="preserve"> </w:t>
            </w:r>
            <w:r>
              <w:t>provided</w:t>
            </w:r>
            <w:r>
              <w:rPr>
                <w:spacing w:val="-8"/>
              </w:rPr>
              <w:t xml:space="preserve"> </w:t>
            </w:r>
            <w:r>
              <w:t>on the Authority’s</w:t>
            </w:r>
            <w:r>
              <w:rPr>
                <w:spacing w:val="-2"/>
              </w:rPr>
              <w:t xml:space="preserve"> </w:t>
            </w:r>
            <w:r>
              <w:t>website.</w:t>
            </w:r>
            <w:r>
              <w:rPr>
                <w:spacing w:val="-3"/>
              </w:rPr>
              <w:t xml:space="preserve"> </w:t>
            </w:r>
            <w:r>
              <w:t>Updated</w:t>
            </w:r>
            <w:r>
              <w:rPr>
                <w:spacing w:val="-1"/>
              </w:rPr>
              <w:t xml:space="preserve"> </w:t>
            </w:r>
            <w:r>
              <w:t>SC HTF income limits</w:t>
            </w:r>
            <w:r>
              <w:rPr>
                <w:spacing w:val="-2"/>
              </w:rPr>
              <w:t xml:space="preserve"> </w:t>
            </w:r>
            <w:r>
              <w:t>are updated</w:t>
            </w:r>
            <w:r>
              <w:rPr>
                <w:spacing w:val="-3"/>
              </w:rPr>
              <w:t xml:space="preserve"> </w:t>
            </w:r>
            <w:r>
              <w:t>annually by SC Housing. and also provided on the website. The annual income definition found at 24 CFR Part 5: income is the gross amount of income of all adult household members that is anticipated to be received during the coming 12 month period.</w:t>
            </w:r>
          </w:p>
          <w:p w14:paraId="769C27E6" w14:textId="77777777" w:rsidR="003E015B" w:rsidRDefault="003C74BC">
            <w:pPr>
              <w:pStyle w:val="TableParagraph"/>
              <w:numPr>
                <w:ilvl w:val="0"/>
                <w:numId w:val="15"/>
              </w:numPr>
              <w:tabs>
                <w:tab w:val="left" w:pos="626"/>
              </w:tabs>
              <w:spacing w:before="60" w:line="273" w:lineRule="auto"/>
              <w:ind w:right="483"/>
            </w:pPr>
            <w:r>
              <w:t>On-site</w:t>
            </w:r>
            <w:r>
              <w:rPr>
                <w:spacing w:val="-3"/>
              </w:rPr>
              <w:t xml:space="preserve"> </w:t>
            </w:r>
            <w:r>
              <w:t>inspections</w:t>
            </w:r>
            <w:r>
              <w:rPr>
                <w:spacing w:val="-5"/>
              </w:rPr>
              <w:t xml:space="preserve"> </w:t>
            </w:r>
            <w:r>
              <w:t>for</w:t>
            </w:r>
            <w:r>
              <w:rPr>
                <w:spacing w:val="-5"/>
              </w:rPr>
              <w:t xml:space="preserve"> </w:t>
            </w:r>
            <w:r>
              <w:t>compliance</w:t>
            </w:r>
            <w:r>
              <w:rPr>
                <w:spacing w:val="-3"/>
              </w:rPr>
              <w:t xml:space="preserve"> </w:t>
            </w:r>
            <w:r>
              <w:t>with</w:t>
            </w:r>
            <w:r>
              <w:rPr>
                <w:spacing w:val="-6"/>
              </w:rPr>
              <w:t xml:space="preserve"> </w:t>
            </w:r>
            <w:r>
              <w:t>the</w:t>
            </w:r>
            <w:r>
              <w:rPr>
                <w:spacing w:val="-3"/>
              </w:rPr>
              <w:t xml:space="preserve"> </w:t>
            </w:r>
            <w:r>
              <w:t>National</w:t>
            </w:r>
            <w:r>
              <w:rPr>
                <w:spacing w:val="-4"/>
              </w:rPr>
              <w:t xml:space="preserve"> </w:t>
            </w:r>
            <w:r>
              <w:t>Standards</w:t>
            </w:r>
            <w:r>
              <w:rPr>
                <w:spacing w:val="-4"/>
              </w:rPr>
              <w:t xml:space="preserve"> </w:t>
            </w:r>
            <w:r>
              <w:t>for</w:t>
            </w:r>
            <w:r>
              <w:rPr>
                <w:spacing w:val="-4"/>
              </w:rPr>
              <w:t xml:space="preserve"> </w:t>
            </w:r>
            <w:r>
              <w:t>the</w:t>
            </w:r>
            <w:r>
              <w:rPr>
                <w:spacing w:val="-5"/>
              </w:rPr>
              <w:t xml:space="preserve"> </w:t>
            </w:r>
            <w:r>
              <w:t>Physical Inspection of Real Estate (NSPIRE) should be conducted by the owners:</w:t>
            </w:r>
          </w:p>
        </w:tc>
      </w:tr>
    </w:tbl>
    <w:p w14:paraId="769C27E8" w14:textId="77777777" w:rsidR="003E015B" w:rsidRDefault="003E015B">
      <w:pPr>
        <w:spacing w:line="273" w:lineRule="auto"/>
        <w:sectPr w:rsidR="003E015B">
          <w:pgSz w:w="12240" w:h="15840"/>
          <w:pgMar w:top="1260" w:right="840" w:bottom="960" w:left="1080" w:header="719" w:footer="766" w:gutter="0"/>
          <w:cols w:space="720"/>
        </w:sectPr>
      </w:pPr>
    </w:p>
    <w:p w14:paraId="769C27E9" w14:textId="77777777" w:rsidR="003E015B" w:rsidRDefault="003E015B">
      <w:pPr>
        <w:pStyle w:val="BodyText"/>
        <w:spacing w:before="4"/>
        <w:rPr>
          <w:sz w:val="19"/>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8187"/>
      </w:tblGrid>
      <w:tr w:rsidR="003E015B" w14:paraId="769C27EC" w14:textId="77777777">
        <w:trPr>
          <w:trHeight w:val="662"/>
        </w:trPr>
        <w:tc>
          <w:tcPr>
            <w:tcW w:w="1805" w:type="dxa"/>
          </w:tcPr>
          <w:p w14:paraId="769C27EA" w14:textId="77777777" w:rsidR="003E015B" w:rsidRDefault="003C74BC">
            <w:pPr>
              <w:pStyle w:val="TableParagraph"/>
              <w:spacing w:before="66" w:line="280" w:lineRule="atLeast"/>
              <w:ind w:left="107" w:right="489"/>
              <w:rPr>
                <w:b/>
                <w:sz w:val="20"/>
              </w:rPr>
            </w:pPr>
            <w:r>
              <w:rPr>
                <w:b/>
                <w:sz w:val="20"/>
              </w:rPr>
              <w:t>State</w:t>
            </w:r>
            <w:r>
              <w:rPr>
                <w:b/>
                <w:spacing w:val="-12"/>
                <w:sz w:val="20"/>
              </w:rPr>
              <w:t xml:space="preserve"> </w:t>
            </w:r>
            <w:r>
              <w:rPr>
                <w:b/>
                <w:sz w:val="20"/>
              </w:rPr>
              <w:t xml:space="preserve">Program </w:t>
            </w:r>
            <w:r>
              <w:rPr>
                <w:b/>
                <w:spacing w:val="-4"/>
                <w:sz w:val="20"/>
              </w:rPr>
              <w:t>Name:</w:t>
            </w:r>
          </w:p>
        </w:tc>
        <w:tc>
          <w:tcPr>
            <w:tcW w:w="8187" w:type="dxa"/>
          </w:tcPr>
          <w:p w14:paraId="769C27EB" w14:textId="77777777" w:rsidR="003E015B" w:rsidRDefault="003C74BC">
            <w:pPr>
              <w:pStyle w:val="TableParagraph"/>
              <w:spacing w:before="100"/>
              <w:ind w:left="107"/>
              <w:rPr>
                <w:b/>
              </w:rPr>
            </w:pPr>
            <w:r>
              <w:rPr>
                <w:b/>
              </w:rPr>
              <w:t>National</w:t>
            </w:r>
            <w:r>
              <w:rPr>
                <w:b/>
                <w:spacing w:val="-5"/>
              </w:rPr>
              <w:t xml:space="preserve"> </w:t>
            </w:r>
            <w:r>
              <w:rPr>
                <w:b/>
              </w:rPr>
              <w:t>Housing</w:t>
            </w:r>
            <w:r>
              <w:rPr>
                <w:b/>
                <w:spacing w:val="-5"/>
              </w:rPr>
              <w:t xml:space="preserve"> </w:t>
            </w:r>
            <w:r>
              <w:rPr>
                <w:b/>
              </w:rPr>
              <w:t>Trust</w:t>
            </w:r>
            <w:r>
              <w:rPr>
                <w:b/>
                <w:spacing w:val="-5"/>
              </w:rPr>
              <w:t xml:space="preserve"> </w:t>
            </w:r>
            <w:r>
              <w:rPr>
                <w:b/>
                <w:spacing w:val="-4"/>
              </w:rPr>
              <w:t>Fund</w:t>
            </w:r>
          </w:p>
        </w:tc>
      </w:tr>
      <w:tr w:rsidR="003E015B" w14:paraId="769C27F0" w14:textId="77777777">
        <w:trPr>
          <w:trHeight w:val="2591"/>
        </w:trPr>
        <w:tc>
          <w:tcPr>
            <w:tcW w:w="1805" w:type="dxa"/>
          </w:tcPr>
          <w:p w14:paraId="769C27ED" w14:textId="77777777" w:rsidR="003E015B" w:rsidRDefault="003E015B">
            <w:pPr>
              <w:pStyle w:val="TableParagraph"/>
              <w:rPr>
                <w:rFonts w:ascii="Times New Roman"/>
                <w:sz w:val="20"/>
              </w:rPr>
            </w:pPr>
          </w:p>
        </w:tc>
        <w:tc>
          <w:tcPr>
            <w:tcW w:w="8187" w:type="dxa"/>
          </w:tcPr>
          <w:p w14:paraId="769C27EE" w14:textId="77777777" w:rsidR="003E015B" w:rsidRDefault="003C74BC">
            <w:pPr>
              <w:pStyle w:val="TableParagraph"/>
              <w:numPr>
                <w:ilvl w:val="0"/>
                <w:numId w:val="14"/>
              </w:numPr>
              <w:tabs>
                <w:tab w:val="left" w:pos="899"/>
              </w:tabs>
              <w:spacing w:line="273" w:lineRule="auto"/>
              <w:ind w:right="96"/>
            </w:pPr>
            <w:r>
              <w:t>The Authority conducts periodic on-site compliance reviews throughout the affordability period to ensure compliance with HOME/NHTF/SC HTF rental program</w:t>
            </w:r>
            <w:r>
              <w:rPr>
                <w:spacing w:val="-4"/>
              </w:rPr>
              <w:t xml:space="preserve"> </w:t>
            </w:r>
            <w:r>
              <w:t>requirements.</w:t>
            </w:r>
            <w:r>
              <w:rPr>
                <w:spacing w:val="-6"/>
              </w:rPr>
              <w:t xml:space="preserve"> </w:t>
            </w:r>
            <w:r>
              <w:t>These</w:t>
            </w:r>
            <w:r>
              <w:rPr>
                <w:spacing w:val="-3"/>
              </w:rPr>
              <w:t xml:space="preserve"> </w:t>
            </w:r>
            <w:r>
              <w:t>reviews</w:t>
            </w:r>
            <w:r>
              <w:rPr>
                <w:spacing w:val="-4"/>
              </w:rPr>
              <w:t xml:space="preserve"> </w:t>
            </w:r>
            <w:r>
              <w:t>include,</w:t>
            </w:r>
            <w:r>
              <w:rPr>
                <w:spacing w:val="-4"/>
              </w:rPr>
              <w:t xml:space="preserve"> </w:t>
            </w:r>
            <w:r>
              <w:t>but</w:t>
            </w:r>
            <w:r>
              <w:rPr>
                <w:spacing w:val="-3"/>
              </w:rPr>
              <w:t xml:space="preserve"> </w:t>
            </w:r>
            <w:r>
              <w:t>are</w:t>
            </w:r>
            <w:r>
              <w:rPr>
                <w:spacing w:val="-3"/>
              </w:rPr>
              <w:t xml:space="preserve"> </w:t>
            </w:r>
            <w:r>
              <w:t>not</w:t>
            </w:r>
            <w:r>
              <w:rPr>
                <w:spacing w:val="-5"/>
              </w:rPr>
              <w:t xml:space="preserve"> </w:t>
            </w:r>
            <w:r>
              <w:t>limited</w:t>
            </w:r>
            <w:r>
              <w:rPr>
                <w:spacing w:val="-4"/>
              </w:rPr>
              <w:t xml:space="preserve"> </w:t>
            </w:r>
            <w:r>
              <w:t>to,</w:t>
            </w:r>
            <w:r>
              <w:rPr>
                <w:spacing w:val="-5"/>
              </w:rPr>
              <w:t xml:space="preserve"> </w:t>
            </w:r>
            <w:r>
              <w:t xml:space="preserve">occupancy requirements and property standards. Refer to the SRDP Compliance Manual located on the Authority’s website for further compliance monitoring </w:t>
            </w:r>
            <w:r>
              <w:rPr>
                <w:spacing w:val="-2"/>
              </w:rPr>
              <w:t>requirements.</w:t>
            </w:r>
          </w:p>
          <w:p w14:paraId="769C27EF" w14:textId="77777777" w:rsidR="003E015B" w:rsidRDefault="003C74BC">
            <w:pPr>
              <w:pStyle w:val="TableParagraph"/>
              <w:numPr>
                <w:ilvl w:val="0"/>
                <w:numId w:val="14"/>
              </w:numPr>
              <w:tabs>
                <w:tab w:val="left" w:pos="897"/>
                <w:tab w:val="left" w:pos="899"/>
              </w:tabs>
              <w:spacing w:before="68" w:line="268" w:lineRule="auto"/>
              <w:ind w:right="155" w:hanging="361"/>
            </w:pPr>
            <w:r>
              <w:t>Rental</w:t>
            </w:r>
            <w:r>
              <w:rPr>
                <w:spacing w:val="-3"/>
              </w:rPr>
              <w:t xml:space="preserve"> </w:t>
            </w:r>
            <w:r>
              <w:t>projects</w:t>
            </w:r>
            <w:r>
              <w:rPr>
                <w:spacing w:val="-3"/>
              </w:rPr>
              <w:t xml:space="preserve"> </w:t>
            </w:r>
            <w:r>
              <w:t>with</w:t>
            </w:r>
            <w:r>
              <w:rPr>
                <w:spacing w:val="-4"/>
              </w:rPr>
              <w:t xml:space="preserve"> </w:t>
            </w:r>
            <w:r>
              <w:t>10</w:t>
            </w:r>
            <w:r>
              <w:rPr>
                <w:spacing w:val="-4"/>
              </w:rPr>
              <w:t xml:space="preserve"> </w:t>
            </w:r>
            <w:r>
              <w:t>or</w:t>
            </w:r>
            <w:r>
              <w:rPr>
                <w:spacing w:val="-5"/>
              </w:rPr>
              <w:t xml:space="preserve"> </w:t>
            </w:r>
            <w:r>
              <w:t>more</w:t>
            </w:r>
            <w:r>
              <w:rPr>
                <w:spacing w:val="-2"/>
              </w:rPr>
              <w:t xml:space="preserve"> </w:t>
            </w:r>
            <w:r>
              <w:t>HOME</w:t>
            </w:r>
            <w:r>
              <w:rPr>
                <w:spacing w:val="-3"/>
              </w:rPr>
              <w:t xml:space="preserve"> </w:t>
            </w:r>
            <w:r>
              <w:t>units</w:t>
            </w:r>
            <w:r>
              <w:rPr>
                <w:spacing w:val="-3"/>
              </w:rPr>
              <w:t xml:space="preserve"> </w:t>
            </w:r>
            <w:r>
              <w:t>will</w:t>
            </w:r>
            <w:r>
              <w:rPr>
                <w:spacing w:val="-3"/>
              </w:rPr>
              <w:t xml:space="preserve"> </w:t>
            </w:r>
            <w:r>
              <w:t>be</w:t>
            </w:r>
            <w:r>
              <w:rPr>
                <w:spacing w:val="-2"/>
              </w:rPr>
              <w:t xml:space="preserve"> </w:t>
            </w:r>
            <w:r>
              <w:t>required</w:t>
            </w:r>
            <w:r>
              <w:rPr>
                <w:spacing w:val="-4"/>
              </w:rPr>
              <w:t xml:space="preserve"> </w:t>
            </w:r>
            <w:r>
              <w:t>to</w:t>
            </w:r>
            <w:r>
              <w:rPr>
                <w:spacing w:val="-2"/>
              </w:rPr>
              <w:t xml:space="preserve"> </w:t>
            </w:r>
            <w:r>
              <w:t>submit</w:t>
            </w:r>
            <w:r>
              <w:rPr>
                <w:spacing w:val="-2"/>
              </w:rPr>
              <w:t xml:space="preserve"> </w:t>
            </w:r>
            <w:r>
              <w:t>financial statements annually to determine the financial health of the project.</w:t>
            </w:r>
          </w:p>
        </w:tc>
      </w:tr>
    </w:tbl>
    <w:p w14:paraId="769C27F1" w14:textId="77777777" w:rsidR="003E015B" w:rsidRDefault="003E015B">
      <w:pPr>
        <w:pStyle w:val="BodyText"/>
        <w:spacing w:before="239"/>
      </w:pPr>
    </w:p>
    <w:p w14:paraId="769C27F2" w14:textId="77777777" w:rsidR="003E015B" w:rsidRDefault="003C74BC">
      <w:pPr>
        <w:pStyle w:val="Heading7"/>
        <w:spacing w:before="0" w:line="273" w:lineRule="auto"/>
        <w:ind w:left="216" w:right="685"/>
      </w:pPr>
      <w:r>
        <w:t>Questions</w:t>
      </w:r>
      <w:r>
        <w:rPr>
          <w:spacing w:val="-1"/>
        </w:rPr>
        <w:t xml:space="preserve"> </w:t>
      </w:r>
      <w:r>
        <w:t>not</w:t>
      </w:r>
      <w:r>
        <w:rPr>
          <w:spacing w:val="-2"/>
        </w:rPr>
        <w:t xml:space="preserve"> </w:t>
      </w:r>
      <w:r>
        <w:t>applicable</w:t>
      </w:r>
      <w:r>
        <w:rPr>
          <w:spacing w:val="-3"/>
        </w:rPr>
        <w:t xml:space="preserve"> </w:t>
      </w:r>
      <w:r>
        <w:t>to</w:t>
      </w:r>
      <w:r>
        <w:rPr>
          <w:spacing w:val="-3"/>
        </w:rPr>
        <w:t xml:space="preserve"> </w:t>
      </w:r>
      <w:r>
        <w:t>NHTF,</w:t>
      </w:r>
      <w:r>
        <w:rPr>
          <w:spacing w:val="-1"/>
        </w:rPr>
        <w:t xml:space="preserve"> </w:t>
      </w:r>
      <w:r>
        <w:t>and</w:t>
      </w:r>
      <w:r>
        <w:rPr>
          <w:spacing w:val="-3"/>
        </w:rPr>
        <w:t xml:space="preserve"> </w:t>
      </w:r>
      <w:r>
        <w:t>thus</w:t>
      </w:r>
      <w:r>
        <w:rPr>
          <w:spacing w:val="-4"/>
        </w:rPr>
        <w:t xml:space="preserve"> </w:t>
      </w:r>
      <w:r>
        <w:t>without</w:t>
      </w:r>
      <w:r>
        <w:rPr>
          <w:spacing w:val="-2"/>
        </w:rPr>
        <w:t xml:space="preserve"> </w:t>
      </w:r>
      <w:r>
        <w:t>responses</w:t>
      </w:r>
      <w:r>
        <w:rPr>
          <w:spacing w:val="-1"/>
        </w:rPr>
        <w:t xml:space="preserve"> </w:t>
      </w:r>
      <w:r>
        <w:t>in</w:t>
      </w:r>
      <w:r>
        <w:rPr>
          <w:spacing w:val="-5"/>
        </w:rPr>
        <w:t xml:space="preserve"> </w:t>
      </w:r>
      <w:r>
        <w:t>the</w:t>
      </w:r>
      <w:r>
        <w:rPr>
          <w:spacing w:val="-3"/>
        </w:rPr>
        <w:t xml:space="preserve"> </w:t>
      </w:r>
      <w:r>
        <w:t>NHTF</w:t>
      </w:r>
      <w:r>
        <w:rPr>
          <w:spacing w:val="-3"/>
        </w:rPr>
        <w:t xml:space="preserve"> </w:t>
      </w:r>
      <w:r>
        <w:t>Method</w:t>
      </w:r>
      <w:r>
        <w:rPr>
          <w:spacing w:val="-3"/>
        </w:rPr>
        <w:t xml:space="preserve"> </w:t>
      </w:r>
      <w:r>
        <w:t>of</w:t>
      </w:r>
      <w:r>
        <w:rPr>
          <w:spacing w:val="-2"/>
        </w:rPr>
        <w:t xml:space="preserve"> </w:t>
      </w:r>
      <w:r>
        <w:t xml:space="preserve">Distribution </w:t>
      </w:r>
      <w:r>
        <w:rPr>
          <w:spacing w:val="-2"/>
        </w:rPr>
        <w:t>section:</w:t>
      </w:r>
    </w:p>
    <w:p w14:paraId="769C27F3" w14:textId="77777777" w:rsidR="003E015B" w:rsidRDefault="003E015B">
      <w:pPr>
        <w:pStyle w:val="BodyText"/>
        <w:spacing w:before="14"/>
        <w:rPr>
          <w:b/>
        </w:rPr>
      </w:pPr>
    </w:p>
    <w:p w14:paraId="769C27F4" w14:textId="77777777" w:rsidR="003E015B" w:rsidRDefault="003C74BC">
      <w:pPr>
        <w:pStyle w:val="BodyText"/>
        <w:spacing w:before="1" w:line="276" w:lineRule="auto"/>
        <w:ind w:left="216" w:right="466"/>
      </w:pPr>
      <w:r>
        <w:t>If</w:t>
      </w:r>
      <w:r>
        <w:rPr>
          <w:spacing w:val="-2"/>
        </w:rPr>
        <w:t xml:space="preserve"> </w:t>
      </w:r>
      <w:r>
        <w:t>only</w:t>
      </w:r>
      <w:r>
        <w:rPr>
          <w:spacing w:val="-3"/>
        </w:rPr>
        <w:t xml:space="preserve"> </w:t>
      </w:r>
      <w:r>
        <w:t>summary</w:t>
      </w:r>
      <w:r>
        <w:rPr>
          <w:spacing w:val="-1"/>
        </w:rPr>
        <w:t xml:space="preserve"> </w:t>
      </w:r>
      <w:r>
        <w:t>criteria</w:t>
      </w:r>
      <w:r>
        <w:rPr>
          <w:spacing w:val="-4"/>
        </w:rPr>
        <w:t xml:space="preserve"> </w:t>
      </w:r>
      <w:r>
        <w:t>were</w:t>
      </w:r>
      <w:r>
        <w:rPr>
          <w:spacing w:val="-1"/>
        </w:rPr>
        <w:t xml:space="preserve"> </w:t>
      </w:r>
      <w:r>
        <w:t>described,</w:t>
      </w:r>
      <w:r>
        <w:rPr>
          <w:spacing w:val="-2"/>
        </w:rPr>
        <w:t xml:space="preserve"> </w:t>
      </w:r>
      <w:r>
        <w:t>how</w:t>
      </w:r>
      <w:r>
        <w:rPr>
          <w:spacing w:val="-1"/>
        </w:rPr>
        <w:t xml:space="preserve"> </w:t>
      </w:r>
      <w:r>
        <w:t>can</w:t>
      </w:r>
      <w:r>
        <w:rPr>
          <w:spacing w:val="-3"/>
        </w:rPr>
        <w:t xml:space="preserve"> </w:t>
      </w:r>
      <w:r>
        <w:t>potential</w:t>
      </w:r>
      <w:r>
        <w:rPr>
          <w:spacing w:val="-2"/>
        </w:rPr>
        <w:t xml:space="preserve"> </w:t>
      </w:r>
      <w:r>
        <w:t>applicants</w:t>
      </w:r>
      <w:r>
        <w:rPr>
          <w:spacing w:val="-2"/>
        </w:rPr>
        <w:t xml:space="preserve"> </w:t>
      </w:r>
      <w:r>
        <w:t>access</w:t>
      </w:r>
      <w:r>
        <w:rPr>
          <w:spacing w:val="-4"/>
        </w:rPr>
        <w:t xml:space="preserve"> </w:t>
      </w:r>
      <w:r>
        <w:t>application</w:t>
      </w:r>
      <w:r>
        <w:rPr>
          <w:spacing w:val="-5"/>
        </w:rPr>
        <w:t xml:space="preserve"> </w:t>
      </w:r>
      <w:r>
        <w:t>manuals</w:t>
      </w:r>
      <w:r>
        <w:rPr>
          <w:spacing w:val="-4"/>
        </w:rPr>
        <w:t xml:space="preserve"> </w:t>
      </w:r>
      <w:r>
        <w:t>or</w:t>
      </w:r>
      <w:r>
        <w:rPr>
          <w:spacing w:val="-4"/>
        </w:rPr>
        <w:t xml:space="preserve"> </w:t>
      </w:r>
      <w:r>
        <w:t>other state publications describing the application criteria? (CDBG only)</w:t>
      </w:r>
    </w:p>
    <w:p w14:paraId="769C27F5" w14:textId="77777777" w:rsidR="003E015B" w:rsidRDefault="003E015B">
      <w:pPr>
        <w:pStyle w:val="BodyText"/>
        <w:spacing w:before="13"/>
      </w:pPr>
    </w:p>
    <w:p w14:paraId="769C27F6" w14:textId="77777777" w:rsidR="003E015B" w:rsidRDefault="003C74BC">
      <w:pPr>
        <w:pStyle w:val="BodyText"/>
        <w:spacing w:line="276" w:lineRule="auto"/>
        <w:ind w:left="215" w:right="347"/>
      </w:pPr>
      <w:r>
        <w:t>Describe the process for awarding funds to state recipients and how the state will make its allocation available</w:t>
      </w:r>
      <w:r>
        <w:rPr>
          <w:spacing w:val="-4"/>
        </w:rPr>
        <w:t xml:space="preserve"> </w:t>
      </w:r>
      <w:r>
        <w:t>to</w:t>
      </w:r>
      <w:r>
        <w:rPr>
          <w:spacing w:val="-1"/>
        </w:rPr>
        <w:t xml:space="preserve"> </w:t>
      </w:r>
      <w:r>
        <w:t>units</w:t>
      </w:r>
      <w:r>
        <w:rPr>
          <w:spacing w:val="-2"/>
        </w:rPr>
        <w:t xml:space="preserve"> </w:t>
      </w:r>
      <w:r>
        <w:t>of</w:t>
      </w:r>
      <w:r>
        <w:rPr>
          <w:spacing w:val="-4"/>
        </w:rPr>
        <w:t xml:space="preserve"> </w:t>
      </w:r>
      <w:r>
        <w:t>general</w:t>
      </w:r>
      <w:r>
        <w:rPr>
          <w:spacing w:val="-2"/>
        </w:rPr>
        <w:t xml:space="preserve"> </w:t>
      </w:r>
      <w:r>
        <w:t>local</w:t>
      </w:r>
      <w:r>
        <w:rPr>
          <w:spacing w:val="-2"/>
        </w:rPr>
        <w:t xml:space="preserve"> </w:t>
      </w:r>
      <w:r>
        <w:t>government,</w:t>
      </w:r>
      <w:r>
        <w:rPr>
          <w:spacing w:val="-4"/>
        </w:rPr>
        <w:t xml:space="preserve"> </w:t>
      </w:r>
      <w:r>
        <w:t>and</w:t>
      </w:r>
      <w:r>
        <w:rPr>
          <w:spacing w:val="-3"/>
        </w:rPr>
        <w:t xml:space="preserve"> </w:t>
      </w:r>
      <w:r>
        <w:t>non-profit</w:t>
      </w:r>
      <w:r>
        <w:rPr>
          <w:spacing w:val="-4"/>
        </w:rPr>
        <w:t xml:space="preserve"> </w:t>
      </w:r>
      <w:r>
        <w:t>organizations,</w:t>
      </w:r>
      <w:r>
        <w:rPr>
          <w:spacing w:val="-2"/>
        </w:rPr>
        <w:t xml:space="preserve"> </w:t>
      </w:r>
      <w:r>
        <w:t>including</w:t>
      </w:r>
      <w:r>
        <w:rPr>
          <w:spacing w:val="-3"/>
        </w:rPr>
        <w:t xml:space="preserve"> </w:t>
      </w:r>
      <w:r>
        <w:t>community</w:t>
      </w:r>
      <w:r>
        <w:rPr>
          <w:spacing w:val="-3"/>
        </w:rPr>
        <w:t xml:space="preserve"> </w:t>
      </w:r>
      <w:r>
        <w:t>and</w:t>
      </w:r>
      <w:r>
        <w:rPr>
          <w:spacing w:val="-3"/>
        </w:rPr>
        <w:t xml:space="preserve"> </w:t>
      </w:r>
      <w:r>
        <w:t>faith- based organizations. (ESG only)</w:t>
      </w:r>
    </w:p>
    <w:p w14:paraId="769C27F7" w14:textId="77777777" w:rsidR="003E015B" w:rsidRDefault="003E015B">
      <w:pPr>
        <w:pStyle w:val="BodyText"/>
        <w:spacing w:before="10"/>
      </w:pPr>
    </w:p>
    <w:p w14:paraId="769C27F8" w14:textId="77777777" w:rsidR="003E015B" w:rsidRDefault="003C74BC">
      <w:pPr>
        <w:pStyle w:val="BodyText"/>
        <w:spacing w:line="276" w:lineRule="auto"/>
        <w:ind w:left="215" w:right="466"/>
      </w:pPr>
      <w:r>
        <w:t>Identify</w:t>
      </w:r>
      <w:r>
        <w:rPr>
          <w:spacing w:val="-1"/>
        </w:rPr>
        <w:t xml:space="preserve"> </w:t>
      </w:r>
      <w:r>
        <w:t>the</w:t>
      </w:r>
      <w:r>
        <w:rPr>
          <w:spacing w:val="-4"/>
        </w:rPr>
        <w:t xml:space="preserve"> </w:t>
      </w:r>
      <w:r>
        <w:t>method</w:t>
      </w:r>
      <w:r>
        <w:rPr>
          <w:spacing w:val="-5"/>
        </w:rPr>
        <w:t xml:space="preserve"> </w:t>
      </w:r>
      <w:r>
        <w:t>of</w:t>
      </w:r>
      <w:r>
        <w:rPr>
          <w:spacing w:val="-2"/>
        </w:rPr>
        <w:t xml:space="preserve"> </w:t>
      </w:r>
      <w:r>
        <w:t>selecting</w:t>
      </w:r>
      <w:r>
        <w:rPr>
          <w:spacing w:val="-3"/>
        </w:rPr>
        <w:t xml:space="preserve"> </w:t>
      </w:r>
      <w:r>
        <w:t>project</w:t>
      </w:r>
      <w:r>
        <w:rPr>
          <w:spacing w:val="-1"/>
        </w:rPr>
        <w:t xml:space="preserve"> </w:t>
      </w:r>
      <w:r>
        <w:t>sponsors</w:t>
      </w:r>
      <w:r>
        <w:rPr>
          <w:spacing w:val="-2"/>
        </w:rPr>
        <w:t xml:space="preserve"> </w:t>
      </w:r>
      <w:r>
        <w:t>(including</w:t>
      </w:r>
      <w:r>
        <w:rPr>
          <w:spacing w:val="-3"/>
        </w:rPr>
        <w:t xml:space="preserve"> </w:t>
      </w:r>
      <w:r>
        <w:t>providing</w:t>
      </w:r>
      <w:r>
        <w:rPr>
          <w:spacing w:val="-3"/>
        </w:rPr>
        <w:t xml:space="preserve"> </w:t>
      </w:r>
      <w:r>
        <w:t>full</w:t>
      </w:r>
      <w:r>
        <w:rPr>
          <w:spacing w:val="-2"/>
        </w:rPr>
        <w:t xml:space="preserve"> </w:t>
      </w:r>
      <w:r>
        <w:t>access</w:t>
      </w:r>
      <w:r>
        <w:rPr>
          <w:spacing w:val="-4"/>
        </w:rPr>
        <w:t xml:space="preserve"> </w:t>
      </w:r>
      <w:r>
        <w:t>to</w:t>
      </w:r>
      <w:r>
        <w:rPr>
          <w:spacing w:val="-1"/>
        </w:rPr>
        <w:t xml:space="preserve"> </w:t>
      </w:r>
      <w:r>
        <w:t>grassroots</w:t>
      </w:r>
      <w:r>
        <w:rPr>
          <w:spacing w:val="-4"/>
        </w:rPr>
        <w:t xml:space="preserve"> </w:t>
      </w:r>
      <w:r>
        <w:t>faith-based and other community-based organizations). (HOPWA only)</w:t>
      </w:r>
    </w:p>
    <w:p w14:paraId="769C27F9" w14:textId="77777777" w:rsidR="003E015B" w:rsidRDefault="003E015B">
      <w:pPr>
        <w:spacing w:line="276" w:lineRule="auto"/>
        <w:sectPr w:rsidR="003E015B">
          <w:pgSz w:w="12240" w:h="15840"/>
          <w:pgMar w:top="1260" w:right="840" w:bottom="960" w:left="1080" w:header="719" w:footer="766" w:gutter="0"/>
          <w:cols w:space="720"/>
        </w:sectPr>
      </w:pPr>
    </w:p>
    <w:p w14:paraId="769C27FA" w14:textId="77777777" w:rsidR="003E015B" w:rsidRDefault="003E015B">
      <w:pPr>
        <w:pStyle w:val="BodyText"/>
        <w:spacing w:before="4"/>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8006"/>
      </w:tblGrid>
      <w:tr w:rsidR="003E015B" w14:paraId="769C27FD" w14:textId="77777777">
        <w:trPr>
          <w:trHeight w:val="662"/>
        </w:trPr>
        <w:tc>
          <w:tcPr>
            <w:tcW w:w="1896" w:type="dxa"/>
          </w:tcPr>
          <w:p w14:paraId="769C27FB" w14:textId="77777777" w:rsidR="003E015B" w:rsidRDefault="003C74BC">
            <w:pPr>
              <w:pStyle w:val="TableParagraph"/>
              <w:spacing w:before="66" w:line="280" w:lineRule="atLeast"/>
              <w:ind w:left="107" w:right="580"/>
              <w:rPr>
                <w:b/>
                <w:sz w:val="20"/>
              </w:rPr>
            </w:pPr>
            <w:r>
              <w:rPr>
                <w:b/>
                <w:sz w:val="20"/>
              </w:rPr>
              <w:t>State</w:t>
            </w:r>
            <w:r>
              <w:rPr>
                <w:b/>
                <w:spacing w:val="-12"/>
                <w:sz w:val="20"/>
              </w:rPr>
              <w:t xml:space="preserve"> </w:t>
            </w:r>
            <w:r>
              <w:rPr>
                <w:b/>
                <w:sz w:val="20"/>
              </w:rPr>
              <w:t xml:space="preserve">Program </w:t>
            </w:r>
            <w:r>
              <w:rPr>
                <w:b/>
                <w:spacing w:val="-4"/>
                <w:sz w:val="20"/>
              </w:rPr>
              <w:t>Name:</w:t>
            </w:r>
          </w:p>
        </w:tc>
        <w:tc>
          <w:tcPr>
            <w:tcW w:w="8006" w:type="dxa"/>
          </w:tcPr>
          <w:p w14:paraId="769C27FC" w14:textId="77777777" w:rsidR="003E015B" w:rsidRDefault="003C74BC">
            <w:pPr>
              <w:pStyle w:val="TableParagraph"/>
              <w:spacing w:before="100"/>
              <w:ind w:left="107"/>
              <w:rPr>
                <w:b/>
              </w:rPr>
            </w:pPr>
            <w:r>
              <w:rPr>
                <w:b/>
              </w:rPr>
              <w:t>Emergency</w:t>
            </w:r>
            <w:r>
              <w:rPr>
                <w:b/>
                <w:spacing w:val="-7"/>
              </w:rPr>
              <w:t xml:space="preserve"> </w:t>
            </w:r>
            <w:r>
              <w:rPr>
                <w:b/>
              </w:rPr>
              <w:t>Solutions</w:t>
            </w:r>
            <w:r>
              <w:rPr>
                <w:b/>
                <w:spacing w:val="-7"/>
              </w:rPr>
              <w:t xml:space="preserve"> </w:t>
            </w:r>
            <w:r>
              <w:rPr>
                <w:b/>
              </w:rPr>
              <w:t>Grant</w:t>
            </w:r>
            <w:r>
              <w:rPr>
                <w:b/>
                <w:spacing w:val="-5"/>
              </w:rPr>
              <w:t xml:space="preserve"> </w:t>
            </w:r>
            <w:r>
              <w:rPr>
                <w:b/>
                <w:spacing w:val="-2"/>
              </w:rPr>
              <w:t>Program</w:t>
            </w:r>
          </w:p>
        </w:tc>
      </w:tr>
      <w:tr w:rsidR="003E015B" w14:paraId="769C2800" w14:textId="77777777">
        <w:trPr>
          <w:trHeight w:val="407"/>
        </w:trPr>
        <w:tc>
          <w:tcPr>
            <w:tcW w:w="1896" w:type="dxa"/>
          </w:tcPr>
          <w:p w14:paraId="769C27FE" w14:textId="77777777" w:rsidR="003E015B" w:rsidRDefault="003C74BC">
            <w:pPr>
              <w:pStyle w:val="TableParagraph"/>
              <w:spacing w:before="102"/>
              <w:ind w:left="107"/>
              <w:rPr>
                <w:b/>
                <w:sz w:val="20"/>
              </w:rPr>
            </w:pPr>
            <w:r>
              <w:rPr>
                <w:b/>
                <w:sz w:val="20"/>
              </w:rPr>
              <w:t>Funding</w:t>
            </w:r>
            <w:r>
              <w:rPr>
                <w:b/>
                <w:spacing w:val="-6"/>
                <w:sz w:val="20"/>
              </w:rPr>
              <w:t xml:space="preserve"> </w:t>
            </w:r>
            <w:r>
              <w:rPr>
                <w:b/>
                <w:spacing w:val="-2"/>
                <w:sz w:val="20"/>
              </w:rPr>
              <w:t>Sources:</w:t>
            </w:r>
          </w:p>
        </w:tc>
        <w:tc>
          <w:tcPr>
            <w:tcW w:w="8006" w:type="dxa"/>
          </w:tcPr>
          <w:p w14:paraId="769C27FF" w14:textId="77777777" w:rsidR="003E015B" w:rsidRDefault="003C74BC">
            <w:pPr>
              <w:pStyle w:val="TableParagraph"/>
              <w:spacing w:before="100"/>
              <w:ind w:left="107"/>
            </w:pPr>
            <w:r>
              <w:rPr>
                <w:spacing w:val="-5"/>
              </w:rPr>
              <w:t>ESG</w:t>
            </w:r>
          </w:p>
        </w:tc>
      </w:tr>
      <w:tr w:rsidR="003E015B" w14:paraId="769C2803" w14:textId="77777777">
        <w:trPr>
          <w:trHeight w:val="2092"/>
        </w:trPr>
        <w:tc>
          <w:tcPr>
            <w:tcW w:w="1896" w:type="dxa"/>
          </w:tcPr>
          <w:p w14:paraId="769C2801" w14:textId="77777777" w:rsidR="003E015B" w:rsidRDefault="003C74BC">
            <w:pPr>
              <w:pStyle w:val="TableParagraph"/>
              <w:spacing w:before="102" w:line="276" w:lineRule="auto"/>
              <w:ind w:left="107" w:right="159"/>
              <w:rPr>
                <w:b/>
                <w:sz w:val="20"/>
              </w:rPr>
            </w:pPr>
            <w:r>
              <w:rPr>
                <w:b/>
                <w:sz w:val="20"/>
              </w:rPr>
              <w:t>Describe the state program</w:t>
            </w:r>
            <w:r>
              <w:rPr>
                <w:b/>
                <w:spacing w:val="-12"/>
                <w:sz w:val="20"/>
              </w:rPr>
              <w:t xml:space="preserve"> </w:t>
            </w:r>
            <w:r>
              <w:rPr>
                <w:b/>
                <w:sz w:val="20"/>
              </w:rPr>
              <w:t xml:space="preserve">addressed by the Method of </w:t>
            </w:r>
            <w:r>
              <w:rPr>
                <w:b/>
                <w:spacing w:val="-2"/>
                <w:sz w:val="20"/>
              </w:rPr>
              <w:t>Distribution.</w:t>
            </w:r>
          </w:p>
        </w:tc>
        <w:tc>
          <w:tcPr>
            <w:tcW w:w="8006" w:type="dxa"/>
          </w:tcPr>
          <w:p w14:paraId="769C2802" w14:textId="77777777" w:rsidR="003E015B" w:rsidRDefault="003C74BC">
            <w:pPr>
              <w:pStyle w:val="TableParagraph"/>
              <w:spacing w:before="119" w:line="276" w:lineRule="auto"/>
              <w:ind w:left="107" w:right="230"/>
            </w:pPr>
            <w:r>
              <w:t>The Emergency Solutions Grant program provides funding to: engage homeless individuals and families living on the street, improve the number and quality of emergency</w:t>
            </w:r>
            <w:r>
              <w:rPr>
                <w:spacing w:val="-2"/>
              </w:rPr>
              <w:t xml:space="preserve"> </w:t>
            </w:r>
            <w:r>
              <w:t>shelters</w:t>
            </w:r>
            <w:r>
              <w:rPr>
                <w:spacing w:val="-1"/>
              </w:rPr>
              <w:t xml:space="preserve"> </w:t>
            </w:r>
            <w:r>
              <w:t>for</w:t>
            </w:r>
            <w:r>
              <w:rPr>
                <w:spacing w:val="-1"/>
              </w:rPr>
              <w:t xml:space="preserve"> </w:t>
            </w:r>
            <w:r>
              <w:t>homeless individuals</w:t>
            </w:r>
            <w:r>
              <w:rPr>
                <w:spacing w:val="-1"/>
              </w:rPr>
              <w:t xml:space="preserve"> </w:t>
            </w:r>
            <w:r>
              <w:t>and</w:t>
            </w:r>
            <w:r>
              <w:rPr>
                <w:spacing w:val="-2"/>
              </w:rPr>
              <w:t xml:space="preserve"> </w:t>
            </w:r>
            <w:r>
              <w:t>families</w:t>
            </w:r>
            <w:r>
              <w:rPr>
                <w:spacing w:val="-1"/>
              </w:rPr>
              <w:t xml:space="preserve"> </w:t>
            </w:r>
            <w:r>
              <w:t>and</w:t>
            </w:r>
            <w:r>
              <w:rPr>
                <w:spacing w:val="-2"/>
              </w:rPr>
              <w:t xml:space="preserve"> </w:t>
            </w:r>
            <w:r>
              <w:t>provide funding</w:t>
            </w:r>
            <w:r>
              <w:rPr>
                <w:spacing w:val="-2"/>
              </w:rPr>
              <w:t xml:space="preserve"> </w:t>
            </w:r>
            <w:r>
              <w:t>to</w:t>
            </w:r>
            <w:r>
              <w:rPr>
                <w:spacing w:val="-2"/>
              </w:rPr>
              <w:t xml:space="preserve"> </w:t>
            </w:r>
            <w:r>
              <w:t>help operate</w:t>
            </w:r>
            <w:r>
              <w:rPr>
                <w:spacing w:val="-2"/>
              </w:rPr>
              <w:t xml:space="preserve"> </w:t>
            </w:r>
            <w:r>
              <w:t>these</w:t>
            </w:r>
            <w:r>
              <w:rPr>
                <w:spacing w:val="-2"/>
              </w:rPr>
              <w:t xml:space="preserve"> </w:t>
            </w:r>
            <w:r>
              <w:t>shelters,</w:t>
            </w:r>
            <w:r>
              <w:rPr>
                <w:spacing w:val="-3"/>
              </w:rPr>
              <w:t xml:space="preserve"> </w:t>
            </w:r>
            <w:r>
              <w:t>provide</w:t>
            </w:r>
            <w:r>
              <w:rPr>
                <w:spacing w:val="-2"/>
              </w:rPr>
              <w:t xml:space="preserve"> </w:t>
            </w:r>
            <w:r>
              <w:t>essential</w:t>
            </w:r>
            <w:r>
              <w:rPr>
                <w:spacing w:val="-6"/>
              </w:rPr>
              <w:t xml:space="preserve"> </w:t>
            </w:r>
            <w:r>
              <w:t>services</w:t>
            </w:r>
            <w:r>
              <w:rPr>
                <w:spacing w:val="-5"/>
              </w:rPr>
              <w:t xml:space="preserve"> </w:t>
            </w:r>
            <w:r>
              <w:t>to</w:t>
            </w:r>
            <w:r>
              <w:rPr>
                <w:spacing w:val="-2"/>
              </w:rPr>
              <w:t xml:space="preserve"> </w:t>
            </w:r>
            <w:r>
              <w:t>shelter</w:t>
            </w:r>
            <w:r>
              <w:rPr>
                <w:spacing w:val="-3"/>
              </w:rPr>
              <w:t xml:space="preserve"> </w:t>
            </w:r>
            <w:r>
              <w:t>residents</w:t>
            </w:r>
            <w:r>
              <w:rPr>
                <w:spacing w:val="-5"/>
              </w:rPr>
              <w:t xml:space="preserve"> </w:t>
            </w:r>
            <w:r>
              <w:t>and</w:t>
            </w:r>
            <w:r>
              <w:rPr>
                <w:spacing w:val="-4"/>
              </w:rPr>
              <w:t xml:space="preserve"> </w:t>
            </w:r>
            <w:r>
              <w:t>outreach</w:t>
            </w:r>
            <w:r>
              <w:rPr>
                <w:spacing w:val="-4"/>
              </w:rPr>
              <w:t xml:space="preserve"> </w:t>
            </w:r>
            <w:r>
              <w:t>to unsheltered homeless, rapidly rehouse homeless individuals and families, and</w:t>
            </w:r>
            <w:r>
              <w:rPr>
                <w:spacing w:val="40"/>
              </w:rPr>
              <w:t xml:space="preserve"> </w:t>
            </w:r>
            <w:r>
              <w:t>prevent families/individuals from becoming homeless.</w:t>
            </w:r>
          </w:p>
        </w:tc>
      </w:tr>
      <w:tr w:rsidR="003E015B" w14:paraId="769C280D" w14:textId="77777777">
        <w:trPr>
          <w:trHeight w:val="4029"/>
        </w:trPr>
        <w:tc>
          <w:tcPr>
            <w:tcW w:w="1896" w:type="dxa"/>
          </w:tcPr>
          <w:p w14:paraId="769C2804" w14:textId="77777777" w:rsidR="003E015B" w:rsidRDefault="003C74BC">
            <w:pPr>
              <w:pStyle w:val="TableParagraph"/>
              <w:spacing w:before="104" w:line="276" w:lineRule="auto"/>
              <w:ind w:left="107" w:right="99"/>
              <w:rPr>
                <w:b/>
                <w:sz w:val="20"/>
              </w:rPr>
            </w:pPr>
            <w:r>
              <w:rPr>
                <w:b/>
                <w:sz w:val="20"/>
              </w:rPr>
              <w:t>Describe all of the criteria that will be used to select applications and</w:t>
            </w:r>
            <w:r>
              <w:rPr>
                <w:b/>
                <w:spacing w:val="40"/>
                <w:sz w:val="20"/>
              </w:rPr>
              <w:t xml:space="preserve"> </w:t>
            </w:r>
            <w:r>
              <w:rPr>
                <w:b/>
                <w:sz w:val="20"/>
              </w:rPr>
              <w:t>the relative importance</w:t>
            </w:r>
            <w:r>
              <w:rPr>
                <w:b/>
                <w:spacing w:val="-12"/>
                <w:sz w:val="20"/>
              </w:rPr>
              <w:t xml:space="preserve"> </w:t>
            </w:r>
            <w:r>
              <w:rPr>
                <w:b/>
                <w:sz w:val="20"/>
              </w:rPr>
              <w:t>of</w:t>
            </w:r>
            <w:r>
              <w:rPr>
                <w:b/>
                <w:spacing w:val="-11"/>
                <w:sz w:val="20"/>
              </w:rPr>
              <w:t xml:space="preserve"> </w:t>
            </w:r>
            <w:r>
              <w:rPr>
                <w:b/>
                <w:sz w:val="20"/>
              </w:rPr>
              <w:t xml:space="preserve">these </w:t>
            </w:r>
            <w:r>
              <w:rPr>
                <w:b/>
                <w:spacing w:val="-2"/>
                <w:sz w:val="20"/>
              </w:rPr>
              <w:t>criteria.</w:t>
            </w:r>
          </w:p>
        </w:tc>
        <w:tc>
          <w:tcPr>
            <w:tcW w:w="8006" w:type="dxa"/>
          </w:tcPr>
          <w:p w14:paraId="769C2805" w14:textId="77777777" w:rsidR="003E015B" w:rsidRDefault="003C74BC">
            <w:pPr>
              <w:pStyle w:val="TableParagraph"/>
              <w:spacing w:before="121" w:line="276" w:lineRule="auto"/>
              <w:ind w:left="107"/>
            </w:pPr>
            <w:r>
              <w:t>The Emergency Solutions Grant Program can award a total of 230 total points to applicants, for a variety of criteria including prior performance, applicant capacity, financial</w:t>
            </w:r>
            <w:r>
              <w:rPr>
                <w:spacing w:val="-3"/>
              </w:rPr>
              <w:t xml:space="preserve"> </w:t>
            </w:r>
            <w:r>
              <w:t>capacity,</w:t>
            </w:r>
            <w:r>
              <w:rPr>
                <w:spacing w:val="-3"/>
              </w:rPr>
              <w:t xml:space="preserve"> </w:t>
            </w:r>
            <w:r>
              <w:t>the</w:t>
            </w:r>
            <w:r>
              <w:rPr>
                <w:spacing w:val="-3"/>
              </w:rPr>
              <w:t xml:space="preserve"> </w:t>
            </w:r>
            <w:r>
              <w:t>proposed</w:t>
            </w:r>
            <w:r>
              <w:rPr>
                <w:spacing w:val="-3"/>
              </w:rPr>
              <w:t xml:space="preserve"> </w:t>
            </w:r>
            <w:r>
              <w:t>project,</w:t>
            </w:r>
            <w:r>
              <w:rPr>
                <w:spacing w:val="-3"/>
              </w:rPr>
              <w:t xml:space="preserve"> </w:t>
            </w:r>
            <w:r>
              <w:t>and</w:t>
            </w:r>
            <w:r>
              <w:rPr>
                <w:spacing w:val="-5"/>
              </w:rPr>
              <w:t xml:space="preserve"> </w:t>
            </w:r>
            <w:r>
              <w:t>other</w:t>
            </w:r>
            <w:r>
              <w:rPr>
                <w:spacing w:val="-4"/>
              </w:rPr>
              <w:t xml:space="preserve"> </w:t>
            </w:r>
            <w:r>
              <w:t>factors.</w:t>
            </w:r>
            <w:r>
              <w:rPr>
                <w:spacing w:val="-5"/>
              </w:rPr>
              <w:t xml:space="preserve"> </w:t>
            </w:r>
            <w:r>
              <w:t>Points</w:t>
            </w:r>
            <w:r>
              <w:rPr>
                <w:spacing w:val="-4"/>
              </w:rPr>
              <w:t xml:space="preserve"> </w:t>
            </w:r>
            <w:r>
              <w:t>will</w:t>
            </w:r>
            <w:r>
              <w:rPr>
                <w:spacing w:val="-3"/>
              </w:rPr>
              <w:t xml:space="preserve"> </w:t>
            </w:r>
            <w:r>
              <w:t>be</w:t>
            </w:r>
            <w:r>
              <w:rPr>
                <w:spacing w:val="-2"/>
              </w:rPr>
              <w:t xml:space="preserve"> </w:t>
            </w:r>
            <w:r>
              <w:t>awarded</w:t>
            </w:r>
            <w:r>
              <w:rPr>
                <w:spacing w:val="-3"/>
              </w:rPr>
              <w:t xml:space="preserve"> </w:t>
            </w:r>
            <w:r>
              <w:t xml:space="preserve">as </w:t>
            </w:r>
            <w:r>
              <w:rPr>
                <w:spacing w:val="-2"/>
              </w:rPr>
              <w:t>follows:</w:t>
            </w:r>
          </w:p>
          <w:p w14:paraId="769C2806" w14:textId="77777777" w:rsidR="003E015B" w:rsidRDefault="003C74BC">
            <w:pPr>
              <w:pStyle w:val="TableParagraph"/>
              <w:numPr>
                <w:ilvl w:val="0"/>
                <w:numId w:val="13"/>
              </w:numPr>
              <w:tabs>
                <w:tab w:val="left" w:pos="625"/>
              </w:tabs>
              <w:spacing w:before="119"/>
              <w:ind w:left="625" w:hanging="273"/>
            </w:pPr>
            <w:r>
              <w:t>Up</w:t>
            </w:r>
            <w:r>
              <w:rPr>
                <w:spacing w:val="-4"/>
              </w:rPr>
              <w:t xml:space="preserve"> </w:t>
            </w:r>
            <w:r>
              <w:t>to</w:t>
            </w:r>
            <w:r>
              <w:rPr>
                <w:spacing w:val="-3"/>
              </w:rPr>
              <w:t xml:space="preserve"> </w:t>
            </w:r>
            <w:r>
              <w:t>80</w:t>
            </w:r>
            <w:r>
              <w:rPr>
                <w:spacing w:val="-2"/>
              </w:rPr>
              <w:t xml:space="preserve"> </w:t>
            </w:r>
            <w:r>
              <w:t>points</w:t>
            </w:r>
            <w:r>
              <w:rPr>
                <w:spacing w:val="-3"/>
              </w:rPr>
              <w:t xml:space="preserve"> </w:t>
            </w:r>
            <w:r>
              <w:t>based</w:t>
            </w:r>
            <w:r>
              <w:rPr>
                <w:spacing w:val="-5"/>
              </w:rPr>
              <w:t xml:space="preserve"> </w:t>
            </w:r>
            <w:r>
              <w:t>on</w:t>
            </w:r>
            <w:r>
              <w:rPr>
                <w:spacing w:val="-3"/>
              </w:rPr>
              <w:t xml:space="preserve"> </w:t>
            </w:r>
            <w:r>
              <w:t>the</w:t>
            </w:r>
            <w:r>
              <w:rPr>
                <w:spacing w:val="-2"/>
              </w:rPr>
              <w:t xml:space="preserve"> </w:t>
            </w:r>
            <w:r>
              <w:t>applicant’s</w:t>
            </w:r>
            <w:r>
              <w:rPr>
                <w:spacing w:val="-2"/>
              </w:rPr>
              <w:t xml:space="preserve"> </w:t>
            </w:r>
            <w:r>
              <w:t>prior</w:t>
            </w:r>
            <w:r>
              <w:rPr>
                <w:spacing w:val="-3"/>
              </w:rPr>
              <w:t xml:space="preserve"> </w:t>
            </w:r>
            <w:r>
              <w:t>year</w:t>
            </w:r>
            <w:r>
              <w:rPr>
                <w:spacing w:val="-2"/>
              </w:rPr>
              <w:t xml:space="preserve"> performance</w:t>
            </w:r>
          </w:p>
          <w:p w14:paraId="769C2807" w14:textId="77777777" w:rsidR="003E015B" w:rsidRDefault="003C74BC">
            <w:pPr>
              <w:pStyle w:val="TableParagraph"/>
              <w:numPr>
                <w:ilvl w:val="0"/>
                <w:numId w:val="13"/>
              </w:numPr>
              <w:tabs>
                <w:tab w:val="left" w:pos="626"/>
              </w:tabs>
              <w:spacing w:before="101"/>
              <w:ind w:hanging="273"/>
            </w:pPr>
            <w:r>
              <w:t>Up</w:t>
            </w:r>
            <w:r>
              <w:rPr>
                <w:spacing w:val="-4"/>
              </w:rPr>
              <w:t xml:space="preserve"> </w:t>
            </w:r>
            <w:r>
              <w:t>to</w:t>
            </w:r>
            <w:r>
              <w:rPr>
                <w:spacing w:val="-3"/>
              </w:rPr>
              <w:t xml:space="preserve"> </w:t>
            </w:r>
            <w:r>
              <w:t>40</w:t>
            </w:r>
            <w:r>
              <w:rPr>
                <w:spacing w:val="-2"/>
              </w:rPr>
              <w:t xml:space="preserve"> </w:t>
            </w:r>
            <w:r>
              <w:t>points</w:t>
            </w:r>
            <w:r>
              <w:rPr>
                <w:spacing w:val="-2"/>
              </w:rPr>
              <w:t xml:space="preserve"> </w:t>
            </w:r>
            <w:r>
              <w:t>based</w:t>
            </w:r>
            <w:r>
              <w:rPr>
                <w:spacing w:val="-6"/>
              </w:rPr>
              <w:t xml:space="preserve"> </w:t>
            </w:r>
            <w:r>
              <w:t>on</w:t>
            </w:r>
            <w:r>
              <w:rPr>
                <w:spacing w:val="-3"/>
              </w:rPr>
              <w:t xml:space="preserve"> </w:t>
            </w:r>
            <w:r>
              <w:t>applicant</w:t>
            </w:r>
            <w:r>
              <w:rPr>
                <w:spacing w:val="-1"/>
              </w:rPr>
              <w:t xml:space="preserve"> </w:t>
            </w:r>
            <w:r>
              <w:rPr>
                <w:spacing w:val="-2"/>
              </w:rPr>
              <w:t>capacity</w:t>
            </w:r>
          </w:p>
          <w:p w14:paraId="769C2808" w14:textId="77777777" w:rsidR="003E015B" w:rsidRDefault="003C74BC">
            <w:pPr>
              <w:pStyle w:val="TableParagraph"/>
              <w:numPr>
                <w:ilvl w:val="0"/>
                <w:numId w:val="13"/>
              </w:numPr>
              <w:tabs>
                <w:tab w:val="left" w:pos="626"/>
              </w:tabs>
              <w:spacing w:before="101"/>
              <w:ind w:hanging="273"/>
            </w:pPr>
            <w:r>
              <w:t>Up</w:t>
            </w:r>
            <w:r>
              <w:rPr>
                <w:spacing w:val="-4"/>
              </w:rPr>
              <w:t xml:space="preserve"> </w:t>
            </w:r>
            <w:r>
              <w:t>to</w:t>
            </w:r>
            <w:r>
              <w:rPr>
                <w:spacing w:val="-3"/>
              </w:rPr>
              <w:t xml:space="preserve"> </w:t>
            </w:r>
            <w:r>
              <w:t>60</w:t>
            </w:r>
            <w:r>
              <w:rPr>
                <w:spacing w:val="-2"/>
              </w:rPr>
              <w:t xml:space="preserve"> </w:t>
            </w:r>
            <w:r>
              <w:t>points</w:t>
            </w:r>
            <w:r>
              <w:rPr>
                <w:spacing w:val="-2"/>
              </w:rPr>
              <w:t xml:space="preserve"> </w:t>
            </w:r>
            <w:r>
              <w:t>based</w:t>
            </w:r>
            <w:r>
              <w:rPr>
                <w:spacing w:val="-6"/>
              </w:rPr>
              <w:t xml:space="preserve"> </w:t>
            </w:r>
            <w:r>
              <w:t>on</w:t>
            </w:r>
            <w:r>
              <w:rPr>
                <w:spacing w:val="-3"/>
              </w:rPr>
              <w:t xml:space="preserve"> </w:t>
            </w:r>
            <w:r>
              <w:t>financial</w:t>
            </w:r>
            <w:r>
              <w:rPr>
                <w:spacing w:val="-2"/>
              </w:rPr>
              <w:t xml:space="preserve"> capacity</w:t>
            </w:r>
          </w:p>
          <w:p w14:paraId="769C2809" w14:textId="77777777" w:rsidR="003E015B" w:rsidRDefault="003C74BC">
            <w:pPr>
              <w:pStyle w:val="TableParagraph"/>
              <w:numPr>
                <w:ilvl w:val="0"/>
                <w:numId w:val="13"/>
              </w:numPr>
              <w:tabs>
                <w:tab w:val="left" w:pos="626"/>
              </w:tabs>
              <w:spacing w:before="99"/>
              <w:ind w:hanging="273"/>
            </w:pPr>
            <w:r>
              <w:t>Up</w:t>
            </w:r>
            <w:r>
              <w:rPr>
                <w:spacing w:val="-3"/>
              </w:rPr>
              <w:t xml:space="preserve"> </w:t>
            </w:r>
            <w:r>
              <w:t>to</w:t>
            </w:r>
            <w:r>
              <w:rPr>
                <w:spacing w:val="-3"/>
              </w:rPr>
              <w:t xml:space="preserve"> </w:t>
            </w:r>
            <w:r>
              <w:t>40</w:t>
            </w:r>
            <w:r>
              <w:rPr>
                <w:spacing w:val="-2"/>
              </w:rPr>
              <w:t xml:space="preserve"> </w:t>
            </w:r>
            <w:r>
              <w:t>points</w:t>
            </w:r>
            <w:r>
              <w:rPr>
                <w:spacing w:val="-2"/>
              </w:rPr>
              <w:t xml:space="preserve"> </w:t>
            </w:r>
            <w:r>
              <w:t>for</w:t>
            </w:r>
            <w:r>
              <w:rPr>
                <w:spacing w:val="-2"/>
              </w:rPr>
              <w:t xml:space="preserve"> </w:t>
            </w:r>
            <w:r>
              <w:t>the</w:t>
            </w:r>
            <w:r>
              <w:rPr>
                <w:spacing w:val="-4"/>
              </w:rPr>
              <w:t xml:space="preserve"> </w:t>
            </w:r>
            <w:r>
              <w:t>proposed</w:t>
            </w:r>
            <w:r>
              <w:rPr>
                <w:spacing w:val="-2"/>
              </w:rPr>
              <w:t xml:space="preserve"> project</w:t>
            </w:r>
          </w:p>
          <w:p w14:paraId="769C280A" w14:textId="77777777" w:rsidR="003E015B" w:rsidRDefault="003C74BC">
            <w:pPr>
              <w:pStyle w:val="TableParagraph"/>
              <w:numPr>
                <w:ilvl w:val="0"/>
                <w:numId w:val="13"/>
              </w:numPr>
              <w:tabs>
                <w:tab w:val="left" w:pos="626"/>
              </w:tabs>
              <w:spacing w:before="101"/>
              <w:ind w:hanging="273"/>
            </w:pPr>
            <w:r>
              <w:t>Up</w:t>
            </w:r>
            <w:r>
              <w:rPr>
                <w:spacing w:val="-3"/>
              </w:rPr>
              <w:t xml:space="preserve"> </w:t>
            </w:r>
            <w:r>
              <w:t>to</w:t>
            </w:r>
            <w:r>
              <w:rPr>
                <w:spacing w:val="-2"/>
              </w:rPr>
              <w:t xml:space="preserve"> </w:t>
            </w:r>
            <w:r>
              <w:t>10</w:t>
            </w:r>
            <w:r>
              <w:rPr>
                <w:spacing w:val="-1"/>
              </w:rPr>
              <w:t xml:space="preserve"> </w:t>
            </w:r>
            <w:r>
              <w:t>points</w:t>
            </w:r>
            <w:r>
              <w:rPr>
                <w:spacing w:val="-2"/>
              </w:rPr>
              <w:t xml:space="preserve"> </w:t>
            </w:r>
            <w:r>
              <w:t>for</w:t>
            </w:r>
            <w:r>
              <w:rPr>
                <w:spacing w:val="-3"/>
              </w:rPr>
              <w:t xml:space="preserve"> </w:t>
            </w:r>
            <w:r>
              <w:t>other</w:t>
            </w:r>
            <w:r>
              <w:rPr>
                <w:spacing w:val="-1"/>
              </w:rPr>
              <w:t xml:space="preserve"> </w:t>
            </w:r>
            <w:r>
              <w:rPr>
                <w:spacing w:val="-2"/>
              </w:rPr>
              <w:t>factors*</w:t>
            </w:r>
          </w:p>
          <w:p w14:paraId="769C280B" w14:textId="77777777" w:rsidR="003E015B" w:rsidRDefault="003E015B">
            <w:pPr>
              <w:pStyle w:val="TableParagraph"/>
              <w:spacing w:before="51"/>
            </w:pPr>
          </w:p>
          <w:p w14:paraId="769C280C" w14:textId="77777777" w:rsidR="003E015B" w:rsidRDefault="003C74BC">
            <w:pPr>
              <w:pStyle w:val="TableParagraph"/>
              <w:ind w:left="109"/>
            </w:pPr>
            <w:r>
              <w:t>*</w:t>
            </w:r>
            <w:r>
              <w:rPr>
                <w:spacing w:val="-1"/>
              </w:rPr>
              <w:t xml:space="preserve"> </w:t>
            </w:r>
            <w:r>
              <w:t>Other</w:t>
            </w:r>
            <w:r>
              <w:rPr>
                <w:spacing w:val="-4"/>
              </w:rPr>
              <w:t xml:space="preserve"> </w:t>
            </w:r>
            <w:r>
              <w:t>factors</w:t>
            </w:r>
            <w:r>
              <w:rPr>
                <w:spacing w:val="-4"/>
              </w:rPr>
              <w:t xml:space="preserve"> </w:t>
            </w:r>
            <w:r>
              <w:t>are</w:t>
            </w:r>
            <w:r>
              <w:rPr>
                <w:spacing w:val="-1"/>
              </w:rPr>
              <w:t xml:space="preserve"> </w:t>
            </w:r>
            <w:r>
              <w:t>unique</w:t>
            </w:r>
            <w:r>
              <w:rPr>
                <w:spacing w:val="-3"/>
              </w:rPr>
              <w:t xml:space="preserve"> </w:t>
            </w:r>
            <w:r>
              <w:t>to</w:t>
            </w:r>
            <w:r>
              <w:rPr>
                <w:spacing w:val="-3"/>
              </w:rPr>
              <w:t xml:space="preserve"> </w:t>
            </w:r>
            <w:r>
              <w:t>each</w:t>
            </w:r>
            <w:r>
              <w:rPr>
                <w:spacing w:val="-2"/>
              </w:rPr>
              <w:t xml:space="preserve"> project</w:t>
            </w:r>
          </w:p>
        </w:tc>
      </w:tr>
      <w:tr w:rsidR="003E015B" w14:paraId="769C2811" w14:textId="77777777">
        <w:trPr>
          <w:trHeight w:val="4991"/>
        </w:trPr>
        <w:tc>
          <w:tcPr>
            <w:tcW w:w="1896" w:type="dxa"/>
          </w:tcPr>
          <w:p w14:paraId="769C280E" w14:textId="77777777" w:rsidR="003E015B" w:rsidRDefault="003C74BC">
            <w:pPr>
              <w:pStyle w:val="TableParagraph"/>
              <w:spacing w:before="102" w:line="276" w:lineRule="auto"/>
              <w:ind w:left="107" w:right="133"/>
              <w:rPr>
                <w:b/>
                <w:sz w:val="20"/>
              </w:rPr>
            </w:pPr>
            <w:r>
              <w:rPr>
                <w:b/>
                <w:sz w:val="20"/>
              </w:rPr>
              <w:t>Describe the process for awarding funds to state</w:t>
            </w:r>
            <w:r>
              <w:rPr>
                <w:b/>
                <w:spacing w:val="-12"/>
                <w:sz w:val="20"/>
              </w:rPr>
              <w:t xml:space="preserve"> </w:t>
            </w:r>
            <w:r>
              <w:rPr>
                <w:b/>
                <w:sz w:val="20"/>
              </w:rPr>
              <w:t>recipients</w:t>
            </w:r>
            <w:r>
              <w:rPr>
                <w:b/>
                <w:spacing w:val="-11"/>
                <w:sz w:val="20"/>
              </w:rPr>
              <w:t xml:space="preserve"> </w:t>
            </w:r>
            <w:r>
              <w:rPr>
                <w:b/>
                <w:sz w:val="20"/>
              </w:rPr>
              <w:t>and how the state will make its allocation available</w:t>
            </w:r>
            <w:r>
              <w:rPr>
                <w:b/>
                <w:spacing w:val="-12"/>
                <w:sz w:val="20"/>
              </w:rPr>
              <w:t xml:space="preserve"> </w:t>
            </w:r>
            <w:r>
              <w:rPr>
                <w:b/>
                <w:sz w:val="20"/>
              </w:rPr>
              <w:t>to</w:t>
            </w:r>
            <w:r>
              <w:rPr>
                <w:b/>
                <w:spacing w:val="-11"/>
                <w:sz w:val="20"/>
              </w:rPr>
              <w:t xml:space="preserve"> </w:t>
            </w:r>
            <w:r>
              <w:rPr>
                <w:b/>
                <w:sz w:val="20"/>
              </w:rPr>
              <w:t>units</w:t>
            </w:r>
            <w:r>
              <w:rPr>
                <w:b/>
                <w:spacing w:val="-11"/>
                <w:sz w:val="20"/>
              </w:rPr>
              <w:t xml:space="preserve"> </w:t>
            </w:r>
            <w:r>
              <w:rPr>
                <w:b/>
                <w:sz w:val="20"/>
              </w:rPr>
              <w:t xml:space="preserve">of general local government, and </w:t>
            </w:r>
            <w:r>
              <w:rPr>
                <w:b/>
                <w:spacing w:val="-2"/>
                <w:sz w:val="20"/>
              </w:rPr>
              <w:t xml:space="preserve">non-profit organizations, including </w:t>
            </w:r>
            <w:r>
              <w:rPr>
                <w:b/>
                <w:sz w:val="20"/>
              </w:rPr>
              <w:t xml:space="preserve">community and </w:t>
            </w:r>
            <w:r>
              <w:rPr>
                <w:b/>
                <w:spacing w:val="-2"/>
                <w:sz w:val="20"/>
              </w:rPr>
              <w:t xml:space="preserve">faith-based </w:t>
            </w:r>
            <w:r>
              <w:rPr>
                <w:b/>
                <w:sz w:val="20"/>
              </w:rPr>
              <w:t xml:space="preserve">organizations. (ESG </w:t>
            </w:r>
            <w:r>
              <w:rPr>
                <w:b/>
                <w:spacing w:val="-2"/>
                <w:sz w:val="20"/>
              </w:rPr>
              <w:t>only)</w:t>
            </w:r>
          </w:p>
        </w:tc>
        <w:tc>
          <w:tcPr>
            <w:tcW w:w="8006" w:type="dxa"/>
          </w:tcPr>
          <w:p w14:paraId="769C280F" w14:textId="77777777" w:rsidR="003E015B" w:rsidRDefault="003C74BC">
            <w:pPr>
              <w:pStyle w:val="TableParagraph"/>
              <w:spacing w:before="119" w:line="276" w:lineRule="auto"/>
              <w:ind w:left="107" w:right="245"/>
            </w:pPr>
            <w:r>
              <w:t>Although</w:t>
            </w:r>
            <w:r>
              <w:rPr>
                <w:spacing w:val="-4"/>
              </w:rPr>
              <w:t xml:space="preserve"> </w:t>
            </w:r>
            <w:r>
              <w:t>states</w:t>
            </w:r>
            <w:r>
              <w:rPr>
                <w:spacing w:val="-3"/>
              </w:rPr>
              <w:t xml:space="preserve"> </w:t>
            </w:r>
            <w:r>
              <w:t>can</w:t>
            </w:r>
            <w:r>
              <w:rPr>
                <w:spacing w:val="-6"/>
              </w:rPr>
              <w:t xml:space="preserve"> </w:t>
            </w:r>
            <w:r>
              <w:t>award</w:t>
            </w:r>
            <w:r>
              <w:rPr>
                <w:spacing w:val="-6"/>
              </w:rPr>
              <w:t xml:space="preserve"> </w:t>
            </w:r>
            <w:r>
              <w:t>ESG</w:t>
            </w:r>
            <w:r>
              <w:rPr>
                <w:spacing w:val="-3"/>
              </w:rPr>
              <w:t xml:space="preserve"> </w:t>
            </w:r>
            <w:r>
              <w:t>Program</w:t>
            </w:r>
            <w:r>
              <w:rPr>
                <w:spacing w:val="-2"/>
              </w:rPr>
              <w:t xml:space="preserve"> </w:t>
            </w:r>
            <w:r>
              <w:t>funding</w:t>
            </w:r>
            <w:r>
              <w:rPr>
                <w:spacing w:val="-4"/>
              </w:rPr>
              <w:t xml:space="preserve"> </w:t>
            </w:r>
            <w:r>
              <w:t>to</w:t>
            </w:r>
            <w:r>
              <w:rPr>
                <w:spacing w:val="-4"/>
              </w:rPr>
              <w:t xml:space="preserve"> </w:t>
            </w:r>
            <w:r>
              <w:t>various</w:t>
            </w:r>
            <w:r>
              <w:rPr>
                <w:spacing w:val="-3"/>
              </w:rPr>
              <w:t xml:space="preserve"> </w:t>
            </w:r>
            <w:r>
              <w:t>recipients</w:t>
            </w:r>
            <w:r>
              <w:rPr>
                <w:spacing w:val="-5"/>
              </w:rPr>
              <w:t xml:space="preserve"> </w:t>
            </w:r>
            <w:r>
              <w:t>types,</w:t>
            </w:r>
            <w:r>
              <w:rPr>
                <w:spacing w:val="-3"/>
              </w:rPr>
              <w:t xml:space="preserve"> </w:t>
            </w:r>
            <w:r>
              <w:t>including non-profits and local governments. the South Carolina ESG Program has opted to award funding only to non-profit organizations. All 501(c)3 non-profits registered in the state of South Carolina are eligible to apply.</w:t>
            </w:r>
          </w:p>
          <w:p w14:paraId="769C2810" w14:textId="77777777" w:rsidR="003E015B" w:rsidRDefault="003C74BC">
            <w:pPr>
              <w:pStyle w:val="TableParagraph"/>
              <w:spacing w:before="118" w:line="276" w:lineRule="auto"/>
              <w:ind w:left="106" w:right="245"/>
            </w:pPr>
            <w:r>
              <w:t>ESG holds an annual Request for Application Workshop to discuss the new year’s funding opportunities. Past recipients are invited to attend, along with new organizations that have expressed interest in the program throughout the year. The purpose of the Workshop is to introduce potential applications to the ESG Program, explain</w:t>
            </w:r>
            <w:r>
              <w:rPr>
                <w:spacing w:val="-1"/>
              </w:rPr>
              <w:t xml:space="preserve"> </w:t>
            </w:r>
            <w:r>
              <w:t>the basic rules</w:t>
            </w:r>
            <w:r>
              <w:rPr>
                <w:spacing w:val="-3"/>
              </w:rPr>
              <w:t xml:space="preserve"> </w:t>
            </w:r>
            <w:r>
              <w:t>and</w:t>
            </w:r>
            <w:r>
              <w:rPr>
                <w:spacing w:val="-4"/>
              </w:rPr>
              <w:t xml:space="preserve"> </w:t>
            </w:r>
            <w:r>
              <w:t>requirements</w:t>
            </w:r>
            <w:r>
              <w:rPr>
                <w:spacing w:val="-3"/>
              </w:rPr>
              <w:t xml:space="preserve"> </w:t>
            </w:r>
            <w:r>
              <w:t>of</w:t>
            </w:r>
            <w:r>
              <w:rPr>
                <w:spacing w:val="-1"/>
              </w:rPr>
              <w:t xml:space="preserve"> </w:t>
            </w:r>
            <w:r>
              <w:t>the</w:t>
            </w:r>
            <w:r>
              <w:rPr>
                <w:spacing w:val="-3"/>
              </w:rPr>
              <w:t xml:space="preserve"> </w:t>
            </w:r>
            <w:r>
              <w:t>Program,</w:t>
            </w:r>
            <w:r>
              <w:rPr>
                <w:spacing w:val="-1"/>
              </w:rPr>
              <w:t xml:space="preserve"> </w:t>
            </w:r>
            <w:r>
              <w:t>and</w:t>
            </w:r>
            <w:r>
              <w:rPr>
                <w:spacing w:val="-2"/>
              </w:rPr>
              <w:t xml:space="preserve"> </w:t>
            </w:r>
            <w:r>
              <w:t>provide information</w:t>
            </w:r>
            <w:r>
              <w:rPr>
                <w:spacing w:val="-2"/>
              </w:rPr>
              <w:t xml:space="preserve"> </w:t>
            </w:r>
            <w:r>
              <w:t>on how</w:t>
            </w:r>
            <w:r>
              <w:rPr>
                <w:spacing w:val="-1"/>
              </w:rPr>
              <w:t xml:space="preserve"> </w:t>
            </w:r>
            <w:r>
              <w:t>to apply and the deadline for doing so. After</w:t>
            </w:r>
            <w:r>
              <w:rPr>
                <w:spacing w:val="-1"/>
              </w:rPr>
              <w:t xml:space="preserve"> </w:t>
            </w:r>
            <w:r>
              <w:t>applications</w:t>
            </w:r>
            <w:r>
              <w:rPr>
                <w:spacing w:val="-1"/>
              </w:rPr>
              <w:t xml:space="preserve"> </w:t>
            </w:r>
            <w:r>
              <w:t>are received in April, a panel</w:t>
            </w:r>
            <w:r>
              <w:rPr>
                <w:spacing w:val="-1"/>
              </w:rPr>
              <w:t xml:space="preserve"> </w:t>
            </w:r>
            <w:r>
              <w:t>of</w:t>
            </w:r>
            <w:r>
              <w:rPr>
                <w:spacing w:val="-3"/>
              </w:rPr>
              <w:t xml:space="preserve"> </w:t>
            </w:r>
            <w:r>
              <w:t>Program</w:t>
            </w:r>
            <w:r>
              <w:rPr>
                <w:spacing w:val="-2"/>
              </w:rPr>
              <w:t xml:space="preserve"> </w:t>
            </w:r>
            <w:r>
              <w:t>staff</w:t>
            </w:r>
            <w:r>
              <w:rPr>
                <w:spacing w:val="-3"/>
              </w:rPr>
              <w:t xml:space="preserve"> </w:t>
            </w:r>
            <w:r>
              <w:t>review all</w:t>
            </w:r>
            <w:r>
              <w:rPr>
                <w:spacing w:val="-4"/>
              </w:rPr>
              <w:t xml:space="preserve"> </w:t>
            </w:r>
            <w:r>
              <w:t>applications</w:t>
            </w:r>
            <w:r>
              <w:rPr>
                <w:spacing w:val="-3"/>
              </w:rPr>
              <w:t xml:space="preserve"> </w:t>
            </w:r>
            <w:r>
              <w:t>received</w:t>
            </w:r>
            <w:r>
              <w:rPr>
                <w:spacing w:val="-1"/>
              </w:rPr>
              <w:t xml:space="preserve"> </w:t>
            </w:r>
            <w:r>
              <w:t>and</w:t>
            </w:r>
            <w:r>
              <w:rPr>
                <w:spacing w:val="-2"/>
              </w:rPr>
              <w:t xml:space="preserve"> </w:t>
            </w:r>
            <w:r>
              <w:t>score them</w:t>
            </w:r>
            <w:r>
              <w:rPr>
                <w:spacing w:val="-2"/>
              </w:rPr>
              <w:t xml:space="preserve"> </w:t>
            </w:r>
            <w:r>
              <w:t>on</w:t>
            </w:r>
            <w:r>
              <w:rPr>
                <w:spacing w:val="-2"/>
              </w:rPr>
              <w:t xml:space="preserve"> </w:t>
            </w:r>
            <w:r>
              <w:t>a</w:t>
            </w:r>
            <w:r>
              <w:rPr>
                <w:spacing w:val="-4"/>
              </w:rPr>
              <w:t xml:space="preserve"> </w:t>
            </w:r>
            <w:r>
              <w:t>scale of</w:t>
            </w:r>
            <w:r>
              <w:rPr>
                <w:spacing w:val="-4"/>
              </w:rPr>
              <w:t xml:space="preserve"> </w:t>
            </w:r>
            <w:r>
              <w:t>0 to 230. Since 2018, applications are also ranked against applications received from other organizations within the local Continuum of Care region, and then funding decisions</w:t>
            </w:r>
            <w:r>
              <w:rPr>
                <w:spacing w:val="-4"/>
              </w:rPr>
              <w:t xml:space="preserve"> </w:t>
            </w:r>
            <w:r>
              <w:t>are</w:t>
            </w:r>
            <w:r>
              <w:rPr>
                <w:spacing w:val="-4"/>
              </w:rPr>
              <w:t xml:space="preserve"> </w:t>
            </w:r>
            <w:r>
              <w:t>made</w:t>
            </w:r>
            <w:r>
              <w:rPr>
                <w:spacing w:val="-4"/>
              </w:rPr>
              <w:t xml:space="preserve"> </w:t>
            </w:r>
            <w:r>
              <w:t>by</w:t>
            </w:r>
            <w:r>
              <w:rPr>
                <w:spacing w:val="-1"/>
              </w:rPr>
              <w:t xml:space="preserve"> </w:t>
            </w:r>
            <w:r>
              <w:t>the</w:t>
            </w:r>
            <w:r>
              <w:rPr>
                <w:spacing w:val="-4"/>
              </w:rPr>
              <w:t xml:space="preserve"> </w:t>
            </w:r>
            <w:r>
              <w:t>Program</w:t>
            </w:r>
            <w:r>
              <w:rPr>
                <w:spacing w:val="-3"/>
              </w:rPr>
              <w:t xml:space="preserve"> </w:t>
            </w:r>
            <w:r>
              <w:t>Management</w:t>
            </w:r>
            <w:r>
              <w:rPr>
                <w:spacing w:val="-1"/>
              </w:rPr>
              <w:t xml:space="preserve"> </w:t>
            </w:r>
            <w:r>
              <w:t>(currently</w:t>
            </w:r>
            <w:r>
              <w:rPr>
                <w:spacing w:val="-3"/>
              </w:rPr>
              <w:t xml:space="preserve"> </w:t>
            </w:r>
            <w:r>
              <w:t>the</w:t>
            </w:r>
            <w:r>
              <w:rPr>
                <w:spacing w:val="-4"/>
              </w:rPr>
              <w:t xml:space="preserve"> </w:t>
            </w:r>
            <w:r>
              <w:t>Director</w:t>
            </w:r>
            <w:r>
              <w:rPr>
                <w:spacing w:val="-4"/>
              </w:rPr>
              <w:t xml:space="preserve"> </w:t>
            </w:r>
            <w:r>
              <w:t>of</w:t>
            </w:r>
            <w:r>
              <w:rPr>
                <w:spacing w:val="-4"/>
              </w:rPr>
              <w:t xml:space="preserve"> </w:t>
            </w:r>
            <w:r>
              <w:t>the</w:t>
            </w:r>
            <w:r>
              <w:rPr>
                <w:spacing w:val="-4"/>
              </w:rPr>
              <w:t xml:space="preserve"> </w:t>
            </w:r>
            <w:r>
              <w:t>Office of Economic Opportunity, which administers the ESG Program).</w:t>
            </w:r>
          </w:p>
        </w:tc>
      </w:tr>
    </w:tbl>
    <w:p w14:paraId="769C2812" w14:textId="77777777" w:rsidR="003E015B" w:rsidRDefault="003E015B">
      <w:pPr>
        <w:spacing w:line="276" w:lineRule="auto"/>
        <w:sectPr w:rsidR="003E015B">
          <w:headerReference w:type="default" r:id="rId54"/>
          <w:footerReference w:type="default" r:id="rId55"/>
          <w:pgSz w:w="12240" w:h="15840"/>
          <w:pgMar w:top="1260" w:right="840" w:bottom="960" w:left="1080" w:header="719" w:footer="766" w:gutter="0"/>
          <w:cols w:space="720"/>
        </w:sectPr>
      </w:pPr>
    </w:p>
    <w:p w14:paraId="769C2813" w14:textId="77777777" w:rsidR="003E015B" w:rsidRDefault="003E015B">
      <w:pPr>
        <w:pStyle w:val="BodyText"/>
        <w:spacing w:before="4"/>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8006"/>
      </w:tblGrid>
      <w:tr w:rsidR="003E015B" w14:paraId="769C2816" w14:textId="77777777">
        <w:trPr>
          <w:trHeight w:val="662"/>
        </w:trPr>
        <w:tc>
          <w:tcPr>
            <w:tcW w:w="1896" w:type="dxa"/>
          </w:tcPr>
          <w:p w14:paraId="769C2814" w14:textId="77777777" w:rsidR="003E015B" w:rsidRDefault="003C74BC">
            <w:pPr>
              <w:pStyle w:val="TableParagraph"/>
              <w:spacing w:before="66" w:line="280" w:lineRule="atLeast"/>
              <w:ind w:left="107" w:right="580"/>
              <w:rPr>
                <w:b/>
                <w:sz w:val="20"/>
              </w:rPr>
            </w:pPr>
            <w:r>
              <w:rPr>
                <w:b/>
                <w:sz w:val="20"/>
              </w:rPr>
              <w:t>State</w:t>
            </w:r>
            <w:r>
              <w:rPr>
                <w:b/>
                <w:spacing w:val="-12"/>
                <w:sz w:val="20"/>
              </w:rPr>
              <w:t xml:space="preserve"> </w:t>
            </w:r>
            <w:r>
              <w:rPr>
                <w:b/>
                <w:sz w:val="20"/>
              </w:rPr>
              <w:t xml:space="preserve">Program </w:t>
            </w:r>
            <w:r>
              <w:rPr>
                <w:b/>
                <w:spacing w:val="-4"/>
                <w:sz w:val="20"/>
              </w:rPr>
              <w:t>Name:</w:t>
            </w:r>
          </w:p>
        </w:tc>
        <w:tc>
          <w:tcPr>
            <w:tcW w:w="8006" w:type="dxa"/>
          </w:tcPr>
          <w:p w14:paraId="769C2815" w14:textId="77777777" w:rsidR="003E015B" w:rsidRDefault="003C74BC">
            <w:pPr>
              <w:pStyle w:val="TableParagraph"/>
              <w:spacing w:before="100"/>
              <w:ind w:left="107"/>
              <w:rPr>
                <w:b/>
              </w:rPr>
            </w:pPr>
            <w:r>
              <w:rPr>
                <w:b/>
              </w:rPr>
              <w:t>Emergency</w:t>
            </w:r>
            <w:r>
              <w:rPr>
                <w:b/>
                <w:spacing w:val="-7"/>
              </w:rPr>
              <w:t xml:space="preserve"> </w:t>
            </w:r>
            <w:r>
              <w:rPr>
                <w:b/>
              </w:rPr>
              <w:t>Solutions</w:t>
            </w:r>
            <w:r>
              <w:rPr>
                <w:b/>
                <w:spacing w:val="-7"/>
              </w:rPr>
              <w:t xml:space="preserve"> </w:t>
            </w:r>
            <w:r>
              <w:rPr>
                <w:b/>
              </w:rPr>
              <w:t>Grant</w:t>
            </w:r>
            <w:r>
              <w:rPr>
                <w:b/>
                <w:spacing w:val="-5"/>
              </w:rPr>
              <w:t xml:space="preserve"> </w:t>
            </w:r>
            <w:r>
              <w:rPr>
                <w:b/>
                <w:spacing w:val="-2"/>
              </w:rPr>
              <w:t>Program</w:t>
            </w:r>
          </w:p>
        </w:tc>
      </w:tr>
      <w:tr w:rsidR="003E015B" w14:paraId="769C281E" w14:textId="77777777">
        <w:trPr>
          <w:trHeight w:val="3057"/>
        </w:trPr>
        <w:tc>
          <w:tcPr>
            <w:tcW w:w="1896" w:type="dxa"/>
          </w:tcPr>
          <w:p w14:paraId="769C2817" w14:textId="77777777" w:rsidR="003E015B" w:rsidRDefault="003C74BC">
            <w:pPr>
              <w:pStyle w:val="TableParagraph"/>
              <w:spacing w:before="102" w:line="276" w:lineRule="auto"/>
              <w:ind w:left="107" w:right="180"/>
              <w:rPr>
                <w:b/>
                <w:sz w:val="20"/>
              </w:rPr>
            </w:pPr>
            <w:r>
              <w:rPr>
                <w:b/>
                <w:sz w:val="20"/>
              </w:rPr>
              <w:t>Describe how resources will be allocated among funding</w:t>
            </w:r>
            <w:r>
              <w:rPr>
                <w:b/>
                <w:spacing w:val="-12"/>
                <w:sz w:val="20"/>
              </w:rPr>
              <w:t xml:space="preserve"> </w:t>
            </w:r>
            <w:r>
              <w:rPr>
                <w:b/>
                <w:sz w:val="20"/>
              </w:rPr>
              <w:t>categories.</w:t>
            </w:r>
          </w:p>
        </w:tc>
        <w:tc>
          <w:tcPr>
            <w:tcW w:w="8006" w:type="dxa"/>
          </w:tcPr>
          <w:p w14:paraId="769C2818" w14:textId="77777777" w:rsidR="003E015B" w:rsidRDefault="003C74BC">
            <w:pPr>
              <w:pStyle w:val="TableParagraph"/>
              <w:spacing w:before="95" w:line="273" w:lineRule="auto"/>
              <w:ind w:left="110"/>
              <w:rPr>
                <w:sz w:val="20"/>
              </w:rPr>
            </w:pPr>
            <w:r>
              <w:rPr>
                <w:sz w:val="20"/>
              </w:rPr>
              <w:t>ESG received a 2024 allocation of $2,493,328. No supplemental funding is expected from additional sources, such as Continuum 501. The Emergency Solutions Grant Program plans to distribute</w:t>
            </w:r>
            <w:r>
              <w:rPr>
                <w:spacing w:val="-7"/>
                <w:sz w:val="20"/>
              </w:rPr>
              <w:t xml:space="preserve"> </w:t>
            </w:r>
            <w:r>
              <w:rPr>
                <w:sz w:val="20"/>
              </w:rPr>
              <w:t>the</w:t>
            </w:r>
            <w:r>
              <w:rPr>
                <w:spacing w:val="-7"/>
                <w:sz w:val="20"/>
              </w:rPr>
              <w:t xml:space="preserve"> </w:t>
            </w:r>
            <w:r>
              <w:rPr>
                <w:sz w:val="20"/>
              </w:rPr>
              <w:t>funds</w:t>
            </w:r>
            <w:r>
              <w:rPr>
                <w:spacing w:val="-7"/>
                <w:sz w:val="20"/>
              </w:rPr>
              <w:t xml:space="preserve"> </w:t>
            </w:r>
            <w:r>
              <w:rPr>
                <w:sz w:val="20"/>
              </w:rPr>
              <w:t>as</w:t>
            </w:r>
            <w:r>
              <w:rPr>
                <w:spacing w:val="-7"/>
                <w:sz w:val="20"/>
              </w:rPr>
              <w:t xml:space="preserve"> </w:t>
            </w:r>
            <w:r>
              <w:rPr>
                <w:sz w:val="20"/>
              </w:rPr>
              <w:t>follows:</w:t>
            </w:r>
            <w:r>
              <w:rPr>
                <w:spacing w:val="-7"/>
                <w:sz w:val="20"/>
              </w:rPr>
              <w:t xml:space="preserve"> </w:t>
            </w:r>
            <w:r>
              <w:rPr>
                <w:sz w:val="20"/>
              </w:rPr>
              <w:t>Administration</w:t>
            </w:r>
            <w:r>
              <w:rPr>
                <w:spacing w:val="-7"/>
                <w:sz w:val="20"/>
              </w:rPr>
              <w:t xml:space="preserve"> </w:t>
            </w:r>
            <w:r>
              <w:rPr>
                <w:sz w:val="20"/>
              </w:rPr>
              <w:t>-</w:t>
            </w:r>
            <w:r>
              <w:rPr>
                <w:spacing w:val="-7"/>
                <w:sz w:val="20"/>
              </w:rPr>
              <w:t xml:space="preserve"> </w:t>
            </w:r>
            <w:r>
              <w:rPr>
                <w:sz w:val="20"/>
              </w:rPr>
              <w:t>7.5%;</w:t>
            </w:r>
            <w:r>
              <w:rPr>
                <w:spacing w:val="-7"/>
                <w:sz w:val="20"/>
              </w:rPr>
              <w:t xml:space="preserve"> </w:t>
            </w:r>
            <w:r>
              <w:rPr>
                <w:sz w:val="20"/>
              </w:rPr>
              <w:t>Emergency</w:t>
            </w:r>
            <w:r>
              <w:rPr>
                <w:spacing w:val="-7"/>
                <w:sz w:val="20"/>
              </w:rPr>
              <w:t xml:space="preserve"> </w:t>
            </w:r>
            <w:r>
              <w:rPr>
                <w:sz w:val="20"/>
              </w:rPr>
              <w:t>Shelter</w:t>
            </w:r>
            <w:r>
              <w:rPr>
                <w:spacing w:val="-7"/>
                <w:sz w:val="20"/>
              </w:rPr>
              <w:t xml:space="preserve"> </w:t>
            </w:r>
            <w:r>
              <w:rPr>
                <w:sz w:val="20"/>
              </w:rPr>
              <w:t>and</w:t>
            </w:r>
            <w:r>
              <w:rPr>
                <w:spacing w:val="-7"/>
                <w:sz w:val="20"/>
              </w:rPr>
              <w:t xml:space="preserve"> </w:t>
            </w:r>
            <w:r>
              <w:rPr>
                <w:sz w:val="20"/>
              </w:rPr>
              <w:t>Street</w:t>
            </w:r>
            <w:r>
              <w:rPr>
                <w:spacing w:val="-7"/>
                <w:sz w:val="20"/>
              </w:rPr>
              <w:t xml:space="preserve"> </w:t>
            </w:r>
            <w:r>
              <w:rPr>
                <w:sz w:val="20"/>
              </w:rPr>
              <w:t>Outreach</w:t>
            </w:r>
            <w:r>
              <w:rPr>
                <w:spacing w:val="-7"/>
                <w:sz w:val="20"/>
              </w:rPr>
              <w:t xml:space="preserve"> </w:t>
            </w:r>
            <w:r>
              <w:rPr>
                <w:sz w:val="20"/>
              </w:rPr>
              <w:t>- 55%(cannot exceed 60%); Homeless Prevention, Rapid Re-hosing 24.4%; and HMIs 13.1%.</w:t>
            </w:r>
          </w:p>
          <w:p w14:paraId="769C2819" w14:textId="77777777" w:rsidR="003E015B" w:rsidRDefault="003C74BC">
            <w:pPr>
              <w:pStyle w:val="TableParagraph"/>
              <w:spacing w:before="19"/>
              <w:ind w:left="110"/>
              <w:rPr>
                <w:sz w:val="20"/>
              </w:rPr>
            </w:pPr>
            <w:r>
              <w:rPr>
                <w:sz w:val="20"/>
              </w:rPr>
              <w:t>Using</w:t>
            </w:r>
            <w:r>
              <w:rPr>
                <w:spacing w:val="-4"/>
                <w:sz w:val="20"/>
              </w:rPr>
              <w:t xml:space="preserve"> </w:t>
            </w:r>
            <w:r>
              <w:rPr>
                <w:sz w:val="20"/>
              </w:rPr>
              <w:t>these</w:t>
            </w:r>
            <w:r>
              <w:rPr>
                <w:spacing w:val="-4"/>
                <w:sz w:val="20"/>
              </w:rPr>
              <w:t xml:space="preserve"> </w:t>
            </w:r>
            <w:r>
              <w:rPr>
                <w:sz w:val="20"/>
              </w:rPr>
              <w:t>percentages,</w:t>
            </w:r>
            <w:r>
              <w:rPr>
                <w:spacing w:val="-4"/>
                <w:sz w:val="20"/>
              </w:rPr>
              <w:t xml:space="preserve"> </w:t>
            </w:r>
            <w:r>
              <w:rPr>
                <w:sz w:val="20"/>
              </w:rPr>
              <w:t>2024</w:t>
            </w:r>
            <w:r>
              <w:rPr>
                <w:spacing w:val="-4"/>
                <w:sz w:val="20"/>
              </w:rPr>
              <w:t xml:space="preserve"> </w:t>
            </w:r>
            <w:r>
              <w:rPr>
                <w:sz w:val="20"/>
              </w:rPr>
              <w:t>funding</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distributed</w:t>
            </w:r>
            <w:r>
              <w:rPr>
                <w:spacing w:val="-4"/>
                <w:sz w:val="20"/>
              </w:rPr>
              <w:t xml:space="preserve"> </w:t>
            </w:r>
            <w:r>
              <w:rPr>
                <w:sz w:val="20"/>
              </w:rPr>
              <w:t>this</w:t>
            </w:r>
            <w:r>
              <w:rPr>
                <w:spacing w:val="-4"/>
                <w:sz w:val="20"/>
              </w:rPr>
              <w:t xml:space="preserve"> way:</w:t>
            </w:r>
          </w:p>
          <w:p w14:paraId="769C281A" w14:textId="77777777" w:rsidR="003E015B" w:rsidRDefault="003C74BC">
            <w:pPr>
              <w:pStyle w:val="TableParagraph"/>
              <w:numPr>
                <w:ilvl w:val="0"/>
                <w:numId w:val="12"/>
              </w:numPr>
              <w:tabs>
                <w:tab w:val="left" w:pos="347"/>
              </w:tabs>
              <w:spacing w:before="135"/>
              <w:rPr>
                <w:sz w:val="20"/>
              </w:rPr>
            </w:pPr>
            <w:r>
              <w:rPr>
                <w:sz w:val="20"/>
              </w:rPr>
              <w:t>Shelter,</w:t>
            </w:r>
            <w:r>
              <w:rPr>
                <w:spacing w:val="-2"/>
                <w:sz w:val="20"/>
              </w:rPr>
              <w:t xml:space="preserve"> </w:t>
            </w:r>
            <w:r>
              <w:rPr>
                <w:sz w:val="20"/>
              </w:rPr>
              <w:t>Services</w:t>
            </w:r>
            <w:r>
              <w:rPr>
                <w:spacing w:val="-3"/>
                <w:sz w:val="20"/>
              </w:rPr>
              <w:t xml:space="preserve"> </w:t>
            </w:r>
            <w:r>
              <w:rPr>
                <w:sz w:val="20"/>
              </w:rPr>
              <w:t>&amp;</w:t>
            </w:r>
            <w:r>
              <w:rPr>
                <w:spacing w:val="1"/>
                <w:sz w:val="20"/>
              </w:rPr>
              <w:t xml:space="preserve"> </w:t>
            </w:r>
            <w:r>
              <w:rPr>
                <w:sz w:val="20"/>
              </w:rPr>
              <w:t>Outreach</w:t>
            </w:r>
            <w:r>
              <w:rPr>
                <w:spacing w:val="-2"/>
                <w:sz w:val="20"/>
              </w:rPr>
              <w:t xml:space="preserve"> </w:t>
            </w:r>
            <w:r>
              <w:rPr>
                <w:sz w:val="20"/>
              </w:rPr>
              <w:t>– 55%</w:t>
            </w:r>
            <w:r>
              <w:rPr>
                <w:spacing w:val="-2"/>
                <w:sz w:val="20"/>
              </w:rPr>
              <w:t xml:space="preserve"> </w:t>
            </w:r>
            <w:r>
              <w:rPr>
                <w:sz w:val="20"/>
              </w:rPr>
              <w:t>or</w:t>
            </w:r>
            <w:r>
              <w:rPr>
                <w:spacing w:val="-4"/>
                <w:sz w:val="20"/>
              </w:rPr>
              <w:t xml:space="preserve"> </w:t>
            </w:r>
            <w:r>
              <w:rPr>
                <w:sz w:val="20"/>
              </w:rPr>
              <w:t>$1,371,330</w:t>
            </w:r>
            <w:r>
              <w:rPr>
                <w:spacing w:val="-1"/>
                <w:sz w:val="20"/>
              </w:rPr>
              <w:t xml:space="preserve"> </w:t>
            </w:r>
            <w:r>
              <w:rPr>
                <w:sz w:val="20"/>
              </w:rPr>
              <w:t>(cannot</w:t>
            </w:r>
            <w:r>
              <w:rPr>
                <w:spacing w:val="-1"/>
                <w:sz w:val="20"/>
              </w:rPr>
              <w:t xml:space="preserve"> </w:t>
            </w:r>
            <w:r>
              <w:rPr>
                <w:sz w:val="20"/>
              </w:rPr>
              <w:t>exceed</w:t>
            </w:r>
            <w:r>
              <w:rPr>
                <w:spacing w:val="-1"/>
                <w:sz w:val="20"/>
              </w:rPr>
              <w:t xml:space="preserve"> </w:t>
            </w:r>
            <w:r>
              <w:rPr>
                <w:spacing w:val="-4"/>
                <w:sz w:val="20"/>
              </w:rPr>
              <w:t>60%)</w:t>
            </w:r>
          </w:p>
          <w:p w14:paraId="769C281B" w14:textId="77777777" w:rsidR="003E015B" w:rsidRDefault="003C74BC">
            <w:pPr>
              <w:pStyle w:val="TableParagraph"/>
              <w:numPr>
                <w:ilvl w:val="0"/>
                <w:numId w:val="12"/>
              </w:numPr>
              <w:tabs>
                <w:tab w:val="left" w:pos="347"/>
              </w:tabs>
              <w:spacing w:before="102"/>
              <w:rPr>
                <w:sz w:val="20"/>
              </w:rPr>
            </w:pPr>
            <w:r>
              <w:rPr>
                <w:sz w:val="20"/>
              </w:rPr>
              <w:t>Homeless</w:t>
            </w:r>
            <w:r>
              <w:rPr>
                <w:spacing w:val="-10"/>
                <w:sz w:val="20"/>
              </w:rPr>
              <w:t xml:space="preserve"> </w:t>
            </w:r>
            <w:r>
              <w:rPr>
                <w:sz w:val="20"/>
              </w:rPr>
              <w:t>Prevention</w:t>
            </w:r>
            <w:r>
              <w:rPr>
                <w:spacing w:val="-8"/>
                <w:sz w:val="20"/>
              </w:rPr>
              <w:t xml:space="preserve"> </w:t>
            </w:r>
            <w:r>
              <w:rPr>
                <w:sz w:val="20"/>
              </w:rPr>
              <w:t>and</w:t>
            </w:r>
            <w:r>
              <w:rPr>
                <w:spacing w:val="-6"/>
                <w:sz w:val="20"/>
              </w:rPr>
              <w:t xml:space="preserve"> </w:t>
            </w:r>
            <w:r>
              <w:rPr>
                <w:sz w:val="20"/>
              </w:rPr>
              <w:t>Rapid</w:t>
            </w:r>
            <w:r>
              <w:rPr>
                <w:spacing w:val="-6"/>
                <w:sz w:val="20"/>
              </w:rPr>
              <w:t xml:space="preserve"> </w:t>
            </w:r>
            <w:r>
              <w:rPr>
                <w:sz w:val="20"/>
              </w:rPr>
              <w:t>Re-housing</w:t>
            </w:r>
            <w:r>
              <w:rPr>
                <w:spacing w:val="-7"/>
                <w:sz w:val="20"/>
              </w:rPr>
              <w:t xml:space="preserve"> </w:t>
            </w:r>
            <w:r>
              <w:rPr>
                <w:sz w:val="20"/>
              </w:rPr>
              <w:t>–</w:t>
            </w:r>
            <w:r>
              <w:rPr>
                <w:spacing w:val="-7"/>
                <w:sz w:val="20"/>
              </w:rPr>
              <w:t xml:space="preserve"> </w:t>
            </w:r>
            <w:r>
              <w:rPr>
                <w:sz w:val="20"/>
              </w:rPr>
              <w:t>27.5%</w:t>
            </w:r>
            <w:r>
              <w:rPr>
                <w:spacing w:val="-7"/>
                <w:sz w:val="20"/>
              </w:rPr>
              <w:t xml:space="preserve"> </w:t>
            </w:r>
            <w:r>
              <w:rPr>
                <w:sz w:val="20"/>
              </w:rPr>
              <w:t>or</w:t>
            </w:r>
            <w:r>
              <w:rPr>
                <w:spacing w:val="-8"/>
                <w:sz w:val="20"/>
              </w:rPr>
              <w:t xml:space="preserve"> </w:t>
            </w:r>
            <w:r>
              <w:rPr>
                <w:sz w:val="20"/>
              </w:rPr>
              <w:t>$684,498</w:t>
            </w:r>
            <w:r>
              <w:rPr>
                <w:spacing w:val="-7"/>
                <w:sz w:val="20"/>
              </w:rPr>
              <w:t xml:space="preserve"> </w:t>
            </w:r>
            <w:r>
              <w:rPr>
                <w:spacing w:val="-2"/>
                <w:sz w:val="20"/>
              </w:rPr>
              <w:t>$308,549)</w:t>
            </w:r>
          </w:p>
          <w:p w14:paraId="769C281C" w14:textId="77777777" w:rsidR="003E015B" w:rsidRDefault="003C74BC">
            <w:pPr>
              <w:pStyle w:val="TableParagraph"/>
              <w:numPr>
                <w:ilvl w:val="0"/>
                <w:numId w:val="12"/>
              </w:numPr>
              <w:tabs>
                <w:tab w:val="left" w:pos="347"/>
              </w:tabs>
              <w:spacing w:before="99"/>
              <w:rPr>
                <w:sz w:val="20"/>
              </w:rPr>
            </w:pPr>
            <w:r>
              <w:rPr>
                <w:sz w:val="20"/>
              </w:rPr>
              <w:t>HMIS</w:t>
            </w:r>
            <w:r>
              <w:rPr>
                <w:spacing w:val="-6"/>
                <w:sz w:val="20"/>
              </w:rPr>
              <w:t xml:space="preserve"> </w:t>
            </w:r>
            <w:r>
              <w:rPr>
                <w:sz w:val="20"/>
              </w:rPr>
              <w:t>–</w:t>
            </w:r>
            <w:r>
              <w:rPr>
                <w:spacing w:val="-4"/>
                <w:sz w:val="20"/>
              </w:rPr>
              <w:t xml:space="preserve"> </w:t>
            </w:r>
            <w:r>
              <w:rPr>
                <w:sz w:val="20"/>
              </w:rPr>
              <w:t>10%</w:t>
            </w:r>
            <w:r>
              <w:rPr>
                <w:spacing w:val="-4"/>
                <w:sz w:val="20"/>
              </w:rPr>
              <w:t xml:space="preserve"> </w:t>
            </w:r>
            <w:r>
              <w:rPr>
                <w:sz w:val="20"/>
              </w:rPr>
              <w:t>or</w:t>
            </w:r>
            <w:r>
              <w:rPr>
                <w:spacing w:val="-2"/>
                <w:sz w:val="20"/>
              </w:rPr>
              <w:t xml:space="preserve"> $250,500</w:t>
            </w:r>
          </w:p>
          <w:p w14:paraId="769C281D" w14:textId="77777777" w:rsidR="003E015B" w:rsidRDefault="003C74BC">
            <w:pPr>
              <w:pStyle w:val="TableParagraph"/>
              <w:numPr>
                <w:ilvl w:val="0"/>
                <w:numId w:val="12"/>
              </w:numPr>
              <w:tabs>
                <w:tab w:val="left" w:pos="347"/>
              </w:tabs>
              <w:spacing w:before="102"/>
              <w:rPr>
                <w:sz w:val="20"/>
              </w:rPr>
            </w:pPr>
            <w:r>
              <w:rPr>
                <w:sz w:val="20"/>
              </w:rPr>
              <w:t>State</w:t>
            </w:r>
            <w:r>
              <w:rPr>
                <w:spacing w:val="-6"/>
                <w:sz w:val="20"/>
              </w:rPr>
              <w:t xml:space="preserve"> </w:t>
            </w:r>
            <w:r>
              <w:rPr>
                <w:sz w:val="20"/>
              </w:rPr>
              <w:t>Program</w:t>
            </w:r>
            <w:r>
              <w:rPr>
                <w:spacing w:val="-5"/>
                <w:sz w:val="20"/>
              </w:rPr>
              <w:t xml:space="preserve"> </w:t>
            </w:r>
            <w:r>
              <w:rPr>
                <w:sz w:val="20"/>
              </w:rPr>
              <w:t>Admin</w:t>
            </w:r>
            <w:r>
              <w:rPr>
                <w:spacing w:val="-5"/>
                <w:sz w:val="20"/>
              </w:rPr>
              <w:t xml:space="preserve"> </w:t>
            </w:r>
            <w:r>
              <w:rPr>
                <w:sz w:val="20"/>
              </w:rPr>
              <w:t>(7.5%</w:t>
            </w:r>
            <w:r>
              <w:rPr>
                <w:spacing w:val="-3"/>
                <w:sz w:val="20"/>
              </w:rPr>
              <w:t xml:space="preserve"> </w:t>
            </w:r>
            <w:r>
              <w:rPr>
                <w:sz w:val="20"/>
              </w:rPr>
              <w:t>of</w:t>
            </w:r>
            <w:r>
              <w:rPr>
                <w:spacing w:val="-7"/>
                <w:sz w:val="20"/>
              </w:rPr>
              <w:t xml:space="preserve"> </w:t>
            </w:r>
            <w:r>
              <w:rPr>
                <w:sz w:val="20"/>
              </w:rPr>
              <w:t>the</w:t>
            </w:r>
            <w:r>
              <w:rPr>
                <w:spacing w:val="-6"/>
                <w:sz w:val="20"/>
              </w:rPr>
              <w:t xml:space="preserve"> </w:t>
            </w:r>
            <w:r>
              <w:rPr>
                <w:sz w:val="20"/>
              </w:rPr>
              <w:t>total</w:t>
            </w:r>
            <w:r>
              <w:rPr>
                <w:spacing w:val="-4"/>
                <w:sz w:val="20"/>
              </w:rPr>
              <w:t xml:space="preserve"> </w:t>
            </w:r>
            <w:r>
              <w:rPr>
                <w:sz w:val="20"/>
              </w:rPr>
              <w:t>allocation)</w:t>
            </w:r>
            <w:r>
              <w:rPr>
                <w:spacing w:val="-4"/>
                <w:sz w:val="20"/>
              </w:rPr>
              <w:t xml:space="preserve"> </w:t>
            </w:r>
            <w:r>
              <w:rPr>
                <w:sz w:val="20"/>
              </w:rPr>
              <w:t>-</w:t>
            </w:r>
            <w:r>
              <w:rPr>
                <w:spacing w:val="-5"/>
                <w:sz w:val="20"/>
              </w:rPr>
              <w:t xml:space="preserve"> </w:t>
            </w:r>
            <w:r>
              <w:rPr>
                <w:spacing w:val="-2"/>
                <w:sz w:val="20"/>
              </w:rPr>
              <w:t>$187,000</w:t>
            </w:r>
          </w:p>
        </w:tc>
      </w:tr>
      <w:tr w:rsidR="003E015B" w14:paraId="769C2822" w14:textId="77777777">
        <w:trPr>
          <w:trHeight w:val="1842"/>
        </w:trPr>
        <w:tc>
          <w:tcPr>
            <w:tcW w:w="1896" w:type="dxa"/>
          </w:tcPr>
          <w:p w14:paraId="769C281F" w14:textId="77777777" w:rsidR="003E015B" w:rsidRDefault="003C74BC">
            <w:pPr>
              <w:pStyle w:val="TableParagraph"/>
              <w:spacing w:before="102" w:line="276" w:lineRule="auto"/>
              <w:ind w:left="107" w:right="207"/>
              <w:rPr>
                <w:b/>
                <w:sz w:val="20"/>
              </w:rPr>
            </w:pPr>
            <w:r>
              <w:rPr>
                <w:b/>
                <w:sz w:val="20"/>
              </w:rPr>
              <w:t>Describe</w:t>
            </w:r>
            <w:r>
              <w:rPr>
                <w:b/>
                <w:spacing w:val="-12"/>
                <w:sz w:val="20"/>
              </w:rPr>
              <w:t xml:space="preserve"> </w:t>
            </w:r>
            <w:r>
              <w:rPr>
                <w:b/>
                <w:sz w:val="20"/>
              </w:rPr>
              <w:t>threshold factors and grant size limits.</w:t>
            </w:r>
          </w:p>
        </w:tc>
        <w:tc>
          <w:tcPr>
            <w:tcW w:w="8006" w:type="dxa"/>
          </w:tcPr>
          <w:p w14:paraId="769C2820" w14:textId="77777777" w:rsidR="003E015B" w:rsidRDefault="003C74BC">
            <w:pPr>
              <w:pStyle w:val="TableParagraph"/>
              <w:spacing w:before="100"/>
              <w:ind w:left="107"/>
            </w:pPr>
            <w:r>
              <w:t>There</w:t>
            </w:r>
            <w:r>
              <w:rPr>
                <w:spacing w:val="-7"/>
              </w:rPr>
              <w:t xml:space="preserve"> </w:t>
            </w:r>
            <w:r>
              <w:t>are</w:t>
            </w:r>
            <w:r>
              <w:rPr>
                <w:spacing w:val="-4"/>
              </w:rPr>
              <w:t xml:space="preserve"> </w:t>
            </w:r>
            <w:r>
              <w:t>no</w:t>
            </w:r>
            <w:r>
              <w:rPr>
                <w:spacing w:val="-4"/>
              </w:rPr>
              <w:t xml:space="preserve"> </w:t>
            </w:r>
            <w:r>
              <w:t>threshold</w:t>
            </w:r>
            <w:r>
              <w:rPr>
                <w:spacing w:val="-6"/>
              </w:rPr>
              <w:t xml:space="preserve"> </w:t>
            </w:r>
            <w:r>
              <w:t>factors</w:t>
            </w:r>
            <w:r>
              <w:rPr>
                <w:spacing w:val="-6"/>
              </w:rPr>
              <w:t xml:space="preserve"> </w:t>
            </w:r>
            <w:r>
              <w:t>for</w:t>
            </w:r>
            <w:r>
              <w:rPr>
                <w:spacing w:val="-5"/>
              </w:rPr>
              <w:t xml:space="preserve"> </w:t>
            </w:r>
            <w:r>
              <w:t>the</w:t>
            </w:r>
            <w:r>
              <w:rPr>
                <w:spacing w:val="-4"/>
              </w:rPr>
              <w:t xml:space="preserve"> </w:t>
            </w:r>
            <w:r>
              <w:t>Emergency</w:t>
            </w:r>
            <w:r>
              <w:rPr>
                <w:spacing w:val="-4"/>
              </w:rPr>
              <w:t xml:space="preserve"> </w:t>
            </w:r>
            <w:r>
              <w:t>Solutions</w:t>
            </w:r>
            <w:r>
              <w:rPr>
                <w:spacing w:val="-6"/>
              </w:rPr>
              <w:t xml:space="preserve"> </w:t>
            </w:r>
            <w:r>
              <w:t>Grant</w:t>
            </w:r>
            <w:r>
              <w:rPr>
                <w:spacing w:val="-6"/>
              </w:rPr>
              <w:t xml:space="preserve"> </w:t>
            </w:r>
            <w:r>
              <w:rPr>
                <w:spacing w:val="-2"/>
              </w:rPr>
              <w:t>Program.</w:t>
            </w:r>
          </w:p>
          <w:p w14:paraId="769C2821" w14:textId="77777777" w:rsidR="003E015B" w:rsidRDefault="003C74BC">
            <w:pPr>
              <w:pStyle w:val="TableParagraph"/>
              <w:spacing w:before="139" w:line="276" w:lineRule="auto"/>
              <w:ind w:left="107"/>
            </w:pPr>
            <w:r>
              <w:t>The</w:t>
            </w:r>
            <w:r>
              <w:rPr>
                <w:spacing w:val="-5"/>
              </w:rPr>
              <w:t xml:space="preserve"> </w:t>
            </w:r>
            <w:r>
              <w:t>maximum</w:t>
            </w:r>
            <w:r>
              <w:rPr>
                <w:spacing w:val="-4"/>
              </w:rPr>
              <w:t xml:space="preserve"> </w:t>
            </w:r>
            <w:r>
              <w:t>award</w:t>
            </w:r>
            <w:r>
              <w:rPr>
                <w:spacing w:val="-3"/>
              </w:rPr>
              <w:t xml:space="preserve"> </w:t>
            </w:r>
            <w:r>
              <w:t>amount</w:t>
            </w:r>
            <w:r>
              <w:rPr>
                <w:spacing w:val="-2"/>
              </w:rPr>
              <w:t xml:space="preserve"> </w:t>
            </w:r>
            <w:r>
              <w:t>is</w:t>
            </w:r>
            <w:r>
              <w:rPr>
                <w:spacing w:val="-3"/>
              </w:rPr>
              <w:t xml:space="preserve"> </w:t>
            </w:r>
            <w:r>
              <w:t>$350,000,</w:t>
            </w:r>
            <w:r>
              <w:rPr>
                <w:spacing w:val="-3"/>
              </w:rPr>
              <w:t xml:space="preserve"> </w:t>
            </w:r>
            <w:r>
              <w:t>but</w:t>
            </w:r>
            <w:r>
              <w:rPr>
                <w:spacing w:val="-2"/>
              </w:rPr>
              <w:t xml:space="preserve"> </w:t>
            </w:r>
            <w:r>
              <w:t>in</w:t>
            </w:r>
            <w:r>
              <w:rPr>
                <w:spacing w:val="-4"/>
              </w:rPr>
              <w:t xml:space="preserve"> </w:t>
            </w:r>
            <w:r>
              <w:t>recent</w:t>
            </w:r>
            <w:r>
              <w:rPr>
                <w:spacing w:val="-2"/>
              </w:rPr>
              <w:t xml:space="preserve"> </w:t>
            </w:r>
            <w:r>
              <w:t>years,</w:t>
            </w:r>
            <w:r>
              <w:rPr>
                <w:spacing w:val="-3"/>
              </w:rPr>
              <w:t xml:space="preserve"> </w:t>
            </w:r>
            <w:r>
              <w:t>funding</w:t>
            </w:r>
            <w:r>
              <w:rPr>
                <w:spacing w:val="-4"/>
              </w:rPr>
              <w:t xml:space="preserve"> </w:t>
            </w:r>
            <w:r>
              <w:t>limitations</w:t>
            </w:r>
            <w:r>
              <w:rPr>
                <w:spacing w:val="-5"/>
              </w:rPr>
              <w:t xml:space="preserve"> </w:t>
            </w:r>
            <w:r>
              <w:t>have prevented the Program from issuing maximum awards. Instead, ESG strives to fund as many recipients as possible and to distribute funding throughout the state.</w:t>
            </w:r>
          </w:p>
        </w:tc>
      </w:tr>
      <w:tr w:rsidR="003E015B" w14:paraId="769C2826" w14:textId="77777777">
        <w:trPr>
          <w:trHeight w:val="2980"/>
        </w:trPr>
        <w:tc>
          <w:tcPr>
            <w:tcW w:w="1896" w:type="dxa"/>
          </w:tcPr>
          <w:p w14:paraId="769C2823" w14:textId="77777777" w:rsidR="003E015B" w:rsidRDefault="003C74BC">
            <w:pPr>
              <w:pStyle w:val="TableParagraph"/>
              <w:spacing w:before="104" w:line="276" w:lineRule="auto"/>
              <w:ind w:left="107" w:right="99"/>
              <w:rPr>
                <w:b/>
                <w:sz w:val="20"/>
              </w:rPr>
            </w:pPr>
            <w:r>
              <w:rPr>
                <w:b/>
                <w:sz w:val="20"/>
              </w:rPr>
              <w:t>What are the outcome measures expected</w:t>
            </w:r>
            <w:r>
              <w:rPr>
                <w:b/>
                <w:spacing w:val="-12"/>
                <w:sz w:val="20"/>
              </w:rPr>
              <w:t xml:space="preserve"> </w:t>
            </w:r>
            <w:r>
              <w:rPr>
                <w:b/>
                <w:sz w:val="20"/>
              </w:rPr>
              <w:t>as</w:t>
            </w:r>
            <w:r>
              <w:rPr>
                <w:b/>
                <w:spacing w:val="-11"/>
                <w:sz w:val="20"/>
              </w:rPr>
              <w:t xml:space="preserve"> </w:t>
            </w:r>
            <w:r>
              <w:rPr>
                <w:b/>
                <w:sz w:val="20"/>
              </w:rPr>
              <w:t>a</w:t>
            </w:r>
            <w:r>
              <w:rPr>
                <w:b/>
                <w:spacing w:val="-11"/>
                <w:sz w:val="20"/>
              </w:rPr>
              <w:t xml:space="preserve"> </w:t>
            </w:r>
            <w:r>
              <w:rPr>
                <w:b/>
                <w:sz w:val="20"/>
              </w:rPr>
              <w:t xml:space="preserve">result of the method of </w:t>
            </w:r>
            <w:r>
              <w:rPr>
                <w:b/>
                <w:spacing w:val="-2"/>
                <w:sz w:val="20"/>
              </w:rPr>
              <w:t>distribution?</w:t>
            </w:r>
          </w:p>
        </w:tc>
        <w:tc>
          <w:tcPr>
            <w:tcW w:w="8006" w:type="dxa"/>
          </w:tcPr>
          <w:p w14:paraId="769C2824" w14:textId="77777777" w:rsidR="003E015B" w:rsidRDefault="003C74BC">
            <w:pPr>
              <w:pStyle w:val="TableParagraph"/>
              <w:spacing w:before="102" w:line="276" w:lineRule="auto"/>
              <w:ind w:left="107" w:right="171"/>
            </w:pPr>
            <w:r>
              <w:t>Applicants</w:t>
            </w:r>
            <w:r>
              <w:rPr>
                <w:spacing w:val="-2"/>
              </w:rPr>
              <w:t xml:space="preserve"> </w:t>
            </w:r>
            <w:r>
              <w:t>for</w:t>
            </w:r>
            <w:r>
              <w:rPr>
                <w:spacing w:val="-4"/>
              </w:rPr>
              <w:t xml:space="preserve"> </w:t>
            </w:r>
            <w:r>
              <w:t>ESG</w:t>
            </w:r>
            <w:r>
              <w:rPr>
                <w:spacing w:val="-2"/>
              </w:rPr>
              <w:t xml:space="preserve"> </w:t>
            </w:r>
            <w:r>
              <w:t>funds</w:t>
            </w:r>
            <w:r>
              <w:rPr>
                <w:spacing w:val="-2"/>
              </w:rPr>
              <w:t xml:space="preserve"> </w:t>
            </w:r>
            <w:r>
              <w:t>identify</w:t>
            </w:r>
            <w:r>
              <w:rPr>
                <w:spacing w:val="-3"/>
              </w:rPr>
              <w:t xml:space="preserve"> </w:t>
            </w:r>
            <w:r>
              <w:t>measures</w:t>
            </w:r>
            <w:r>
              <w:rPr>
                <w:spacing w:val="-4"/>
              </w:rPr>
              <w:t xml:space="preserve"> </w:t>
            </w:r>
            <w:r>
              <w:t>of</w:t>
            </w:r>
            <w:r>
              <w:rPr>
                <w:spacing w:val="-2"/>
              </w:rPr>
              <w:t xml:space="preserve"> </w:t>
            </w:r>
            <w:r>
              <w:t>success</w:t>
            </w:r>
            <w:r>
              <w:rPr>
                <w:spacing w:val="-7"/>
              </w:rPr>
              <w:t xml:space="preserve"> </w:t>
            </w:r>
            <w:r>
              <w:t>and</w:t>
            </w:r>
            <w:r>
              <w:rPr>
                <w:spacing w:val="-2"/>
              </w:rPr>
              <w:t xml:space="preserve"> </w:t>
            </w:r>
            <w:r>
              <w:t>expected</w:t>
            </w:r>
            <w:r>
              <w:rPr>
                <w:spacing w:val="-5"/>
              </w:rPr>
              <w:t xml:space="preserve"> </w:t>
            </w:r>
            <w:r>
              <w:t>outcomes</w:t>
            </w:r>
            <w:r>
              <w:rPr>
                <w:spacing w:val="-1"/>
              </w:rPr>
              <w:t xml:space="preserve"> </w:t>
            </w:r>
            <w:r>
              <w:t>in</w:t>
            </w:r>
            <w:r>
              <w:rPr>
                <w:spacing w:val="-5"/>
              </w:rPr>
              <w:t xml:space="preserve"> </w:t>
            </w:r>
            <w:r>
              <w:t xml:space="preserve">their application. These must help achieve one or more ESG objectives, including street outreach to unsheltered homeless individuals and families, providing emergency shelter or essential services for individuals and families who have become homeless, rapidly rehousing individuals and families to shorten their episode of homelessness, and preventing homelessness for families and individuals at risk of becoming </w:t>
            </w:r>
            <w:r>
              <w:rPr>
                <w:spacing w:val="-2"/>
              </w:rPr>
              <w:t>homeless.</w:t>
            </w:r>
          </w:p>
          <w:p w14:paraId="769C2825" w14:textId="77777777" w:rsidR="003E015B" w:rsidRDefault="003C74BC">
            <w:pPr>
              <w:pStyle w:val="TableParagraph"/>
              <w:spacing w:before="67" w:line="300" w:lineRule="atLeast"/>
              <w:ind w:left="107" w:right="245"/>
            </w:pPr>
            <w:r>
              <w:t>Actual</w:t>
            </w:r>
            <w:r>
              <w:rPr>
                <w:spacing w:val="-3"/>
              </w:rPr>
              <w:t xml:space="preserve"> </w:t>
            </w:r>
            <w:r>
              <w:t>proposed</w:t>
            </w:r>
            <w:r>
              <w:rPr>
                <w:spacing w:val="-6"/>
              </w:rPr>
              <w:t xml:space="preserve"> </w:t>
            </w:r>
            <w:r>
              <w:t>outcomes</w:t>
            </w:r>
            <w:r>
              <w:rPr>
                <w:spacing w:val="-8"/>
              </w:rPr>
              <w:t xml:space="preserve"> </w:t>
            </w:r>
            <w:r>
              <w:t>are</w:t>
            </w:r>
            <w:r>
              <w:rPr>
                <w:spacing w:val="-2"/>
              </w:rPr>
              <w:t xml:space="preserve"> </w:t>
            </w:r>
            <w:r>
              <w:t>refined</w:t>
            </w:r>
            <w:r>
              <w:rPr>
                <w:spacing w:val="-6"/>
              </w:rPr>
              <w:t xml:space="preserve"> </w:t>
            </w:r>
            <w:r>
              <w:t>after</w:t>
            </w:r>
            <w:r>
              <w:rPr>
                <w:spacing w:val="-5"/>
              </w:rPr>
              <w:t xml:space="preserve"> </w:t>
            </w:r>
            <w:r>
              <w:t>awards</w:t>
            </w:r>
            <w:r>
              <w:rPr>
                <w:spacing w:val="-5"/>
              </w:rPr>
              <w:t xml:space="preserve"> </w:t>
            </w:r>
            <w:r>
              <w:t>are</w:t>
            </w:r>
            <w:r>
              <w:rPr>
                <w:spacing w:val="-2"/>
              </w:rPr>
              <w:t xml:space="preserve"> </w:t>
            </w:r>
            <w:r>
              <w:t>announced,</w:t>
            </w:r>
            <w:r>
              <w:rPr>
                <w:spacing w:val="-5"/>
              </w:rPr>
              <w:t xml:space="preserve"> </w:t>
            </w:r>
            <w:r>
              <w:t>to</w:t>
            </w:r>
            <w:r>
              <w:rPr>
                <w:spacing w:val="-2"/>
              </w:rPr>
              <w:t xml:space="preserve"> </w:t>
            </w:r>
            <w:r>
              <w:t>reflect</w:t>
            </w:r>
            <w:r>
              <w:rPr>
                <w:spacing w:val="-2"/>
              </w:rPr>
              <w:t xml:space="preserve"> </w:t>
            </w:r>
            <w:r>
              <w:t>funds that will actually be available as a result of the amount awarded.</w:t>
            </w:r>
          </w:p>
        </w:tc>
      </w:tr>
    </w:tbl>
    <w:p w14:paraId="769C2827" w14:textId="77777777" w:rsidR="003E015B" w:rsidRDefault="003E015B">
      <w:pPr>
        <w:pStyle w:val="BodyText"/>
        <w:spacing w:before="240"/>
      </w:pPr>
    </w:p>
    <w:p w14:paraId="769C2828" w14:textId="77777777" w:rsidR="003E015B" w:rsidRDefault="003C74BC">
      <w:pPr>
        <w:pStyle w:val="Heading7"/>
        <w:spacing w:before="0"/>
        <w:ind w:left="215"/>
      </w:pPr>
      <w:r>
        <w:t>Questions</w:t>
      </w:r>
      <w:r>
        <w:rPr>
          <w:spacing w:val="-6"/>
        </w:rPr>
        <w:t xml:space="preserve"> </w:t>
      </w:r>
      <w:r>
        <w:t>not</w:t>
      </w:r>
      <w:r>
        <w:rPr>
          <w:spacing w:val="-4"/>
        </w:rPr>
        <w:t xml:space="preserve"> </w:t>
      </w:r>
      <w:r>
        <w:t>applicable</w:t>
      </w:r>
      <w:r>
        <w:rPr>
          <w:spacing w:val="-5"/>
        </w:rPr>
        <w:t xml:space="preserve"> </w:t>
      </w:r>
      <w:r>
        <w:t>to</w:t>
      </w:r>
      <w:r>
        <w:rPr>
          <w:spacing w:val="-5"/>
        </w:rPr>
        <w:t xml:space="preserve"> </w:t>
      </w:r>
      <w:r>
        <w:t>ESG,</w:t>
      </w:r>
      <w:r>
        <w:rPr>
          <w:spacing w:val="-3"/>
        </w:rPr>
        <w:t xml:space="preserve"> </w:t>
      </w:r>
      <w:r>
        <w:t>and</w:t>
      </w:r>
      <w:r>
        <w:rPr>
          <w:spacing w:val="-5"/>
        </w:rPr>
        <w:t xml:space="preserve"> </w:t>
      </w:r>
      <w:r>
        <w:t>thus</w:t>
      </w:r>
      <w:r>
        <w:rPr>
          <w:spacing w:val="-6"/>
        </w:rPr>
        <w:t xml:space="preserve"> </w:t>
      </w:r>
      <w:r>
        <w:t>without</w:t>
      </w:r>
      <w:r>
        <w:rPr>
          <w:spacing w:val="-4"/>
        </w:rPr>
        <w:t xml:space="preserve"> </w:t>
      </w:r>
      <w:r>
        <w:t>responses</w:t>
      </w:r>
      <w:r>
        <w:rPr>
          <w:spacing w:val="-3"/>
        </w:rPr>
        <w:t xml:space="preserve"> </w:t>
      </w:r>
      <w:r>
        <w:t>in</w:t>
      </w:r>
      <w:r>
        <w:rPr>
          <w:spacing w:val="-7"/>
        </w:rPr>
        <w:t xml:space="preserve"> </w:t>
      </w:r>
      <w:r>
        <w:t>the</w:t>
      </w:r>
      <w:r>
        <w:rPr>
          <w:spacing w:val="-5"/>
        </w:rPr>
        <w:t xml:space="preserve"> </w:t>
      </w:r>
      <w:r>
        <w:t>ESG</w:t>
      </w:r>
      <w:r>
        <w:rPr>
          <w:spacing w:val="-3"/>
        </w:rPr>
        <w:t xml:space="preserve"> </w:t>
      </w:r>
      <w:r>
        <w:t>Method</w:t>
      </w:r>
      <w:r>
        <w:rPr>
          <w:spacing w:val="-5"/>
        </w:rPr>
        <w:t xml:space="preserve"> </w:t>
      </w:r>
      <w:r>
        <w:t>of</w:t>
      </w:r>
      <w:r>
        <w:rPr>
          <w:spacing w:val="-4"/>
        </w:rPr>
        <w:t xml:space="preserve"> </w:t>
      </w:r>
      <w:r>
        <w:t>Distribution</w:t>
      </w:r>
      <w:r>
        <w:rPr>
          <w:spacing w:val="-5"/>
        </w:rPr>
        <w:t xml:space="preserve"> </w:t>
      </w:r>
      <w:r>
        <w:rPr>
          <w:spacing w:val="-2"/>
        </w:rPr>
        <w:t>section:</w:t>
      </w:r>
    </w:p>
    <w:p w14:paraId="769C2829" w14:textId="77777777" w:rsidR="003E015B" w:rsidRDefault="003E015B">
      <w:pPr>
        <w:pStyle w:val="BodyText"/>
        <w:spacing w:before="51"/>
        <w:rPr>
          <w:b/>
        </w:rPr>
      </w:pPr>
    </w:p>
    <w:p w14:paraId="769C282A" w14:textId="77777777" w:rsidR="003E015B" w:rsidRDefault="003C74BC">
      <w:pPr>
        <w:pStyle w:val="BodyText"/>
        <w:spacing w:line="276" w:lineRule="auto"/>
        <w:ind w:left="215" w:right="466"/>
      </w:pPr>
      <w:r>
        <w:t>If</w:t>
      </w:r>
      <w:r>
        <w:rPr>
          <w:spacing w:val="-2"/>
        </w:rPr>
        <w:t xml:space="preserve"> </w:t>
      </w:r>
      <w:r>
        <w:t>only</w:t>
      </w:r>
      <w:r>
        <w:rPr>
          <w:spacing w:val="-3"/>
        </w:rPr>
        <w:t xml:space="preserve"> </w:t>
      </w:r>
      <w:r>
        <w:t>summary</w:t>
      </w:r>
      <w:r>
        <w:rPr>
          <w:spacing w:val="-1"/>
        </w:rPr>
        <w:t xml:space="preserve"> </w:t>
      </w:r>
      <w:r>
        <w:t>criteria</w:t>
      </w:r>
      <w:r>
        <w:rPr>
          <w:spacing w:val="-4"/>
        </w:rPr>
        <w:t xml:space="preserve"> </w:t>
      </w:r>
      <w:r>
        <w:t>were</w:t>
      </w:r>
      <w:r>
        <w:rPr>
          <w:spacing w:val="-1"/>
        </w:rPr>
        <w:t xml:space="preserve"> </w:t>
      </w:r>
      <w:r>
        <w:t>described,</w:t>
      </w:r>
      <w:r>
        <w:rPr>
          <w:spacing w:val="-2"/>
        </w:rPr>
        <w:t xml:space="preserve"> </w:t>
      </w:r>
      <w:r>
        <w:t>how</w:t>
      </w:r>
      <w:r>
        <w:rPr>
          <w:spacing w:val="-1"/>
        </w:rPr>
        <w:t xml:space="preserve"> </w:t>
      </w:r>
      <w:r>
        <w:t>can</w:t>
      </w:r>
      <w:r>
        <w:rPr>
          <w:spacing w:val="-3"/>
        </w:rPr>
        <w:t xml:space="preserve"> </w:t>
      </w:r>
      <w:r>
        <w:t>potential</w:t>
      </w:r>
      <w:r>
        <w:rPr>
          <w:spacing w:val="-2"/>
        </w:rPr>
        <w:t xml:space="preserve"> </w:t>
      </w:r>
      <w:r>
        <w:t>applicants</w:t>
      </w:r>
      <w:r>
        <w:rPr>
          <w:spacing w:val="-2"/>
        </w:rPr>
        <w:t xml:space="preserve"> </w:t>
      </w:r>
      <w:r>
        <w:t>access</w:t>
      </w:r>
      <w:r>
        <w:rPr>
          <w:spacing w:val="-3"/>
        </w:rPr>
        <w:t xml:space="preserve"> </w:t>
      </w:r>
      <w:r>
        <w:t>application</w:t>
      </w:r>
      <w:r>
        <w:rPr>
          <w:spacing w:val="-5"/>
        </w:rPr>
        <w:t xml:space="preserve"> </w:t>
      </w:r>
      <w:r>
        <w:t>manuals</w:t>
      </w:r>
      <w:r>
        <w:rPr>
          <w:spacing w:val="-4"/>
        </w:rPr>
        <w:t xml:space="preserve"> </w:t>
      </w:r>
      <w:r>
        <w:t>or</w:t>
      </w:r>
      <w:r>
        <w:rPr>
          <w:spacing w:val="-4"/>
        </w:rPr>
        <w:t xml:space="preserve"> </w:t>
      </w:r>
      <w:r>
        <w:t>other state publications describing the application criteria? (CDBG only)</w:t>
      </w:r>
    </w:p>
    <w:p w14:paraId="769C282B" w14:textId="77777777" w:rsidR="003E015B" w:rsidRDefault="003E015B">
      <w:pPr>
        <w:pStyle w:val="BodyText"/>
        <w:spacing w:before="14"/>
      </w:pPr>
    </w:p>
    <w:p w14:paraId="769C282C" w14:textId="77777777" w:rsidR="003E015B" w:rsidRDefault="003C74BC">
      <w:pPr>
        <w:pStyle w:val="BodyText"/>
        <w:spacing w:line="273" w:lineRule="auto"/>
        <w:ind w:left="215" w:right="466"/>
      </w:pPr>
      <w:r>
        <w:t>Identify</w:t>
      </w:r>
      <w:r>
        <w:rPr>
          <w:spacing w:val="-1"/>
        </w:rPr>
        <w:t xml:space="preserve"> </w:t>
      </w:r>
      <w:r>
        <w:t>the</w:t>
      </w:r>
      <w:r>
        <w:rPr>
          <w:spacing w:val="-4"/>
        </w:rPr>
        <w:t xml:space="preserve"> </w:t>
      </w:r>
      <w:r>
        <w:t>method</w:t>
      </w:r>
      <w:r>
        <w:rPr>
          <w:spacing w:val="-5"/>
        </w:rPr>
        <w:t xml:space="preserve"> </w:t>
      </w:r>
      <w:r>
        <w:t>of</w:t>
      </w:r>
      <w:r>
        <w:rPr>
          <w:spacing w:val="-2"/>
        </w:rPr>
        <w:t xml:space="preserve"> </w:t>
      </w:r>
      <w:r>
        <w:t>selecting</w:t>
      </w:r>
      <w:r>
        <w:rPr>
          <w:spacing w:val="-3"/>
        </w:rPr>
        <w:t xml:space="preserve"> </w:t>
      </w:r>
      <w:r>
        <w:t>project</w:t>
      </w:r>
      <w:r>
        <w:rPr>
          <w:spacing w:val="-1"/>
        </w:rPr>
        <w:t xml:space="preserve"> </w:t>
      </w:r>
      <w:r>
        <w:t>sponsors</w:t>
      </w:r>
      <w:r>
        <w:rPr>
          <w:spacing w:val="-2"/>
        </w:rPr>
        <w:t xml:space="preserve"> </w:t>
      </w:r>
      <w:r>
        <w:t>(including</w:t>
      </w:r>
      <w:r>
        <w:rPr>
          <w:spacing w:val="-3"/>
        </w:rPr>
        <w:t xml:space="preserve"> </w:t>
      </w:r>
      <w:r>
        <w:t>providing</w:t>
      </w:r>
      <w:r>
        <w:rPr>
          <w:spacing w:val="-3"/>
        </w:rPr>
        <w:t xml:space="preserve"> </w:t>
      </w:r>
      <w:r>
        <w:t>full</w:t>
      </w:r>
      <w:r>
        <w:rPr>
          <w:spacing w:val="-2"/>
        </w:rPr>
        <w:t xml:space="preserve"> </w:t>
      </w:r>
      <w:r>
        <w:t>access</w:t>
      </w:r>
      <w:r>
        <w:rPr>
          <w:spacing w:val="-4"/>
        </w:rPr>
        <w:t xml:space="preserve"> </w:t>
      </w:r>
      <w:r>
        <w:t>to</w:t>
      </w:r>
      <w:r>
        <w:rPr>
          <w:spacing w:val="-1"/>
        </w:rPr>
        <w:t xml:space="preserve"> </w:t>
      </w:r>
      <w:r>
        <w:t>grassroots</w:t>
      </w:r>
      <w:r>
        <w:rPr>
          <w:spacing w:val="-4"/>
        </w:rPr>
        <w:t xml:space="preserve"> </w:t>
      </w:r>
      <w:r>
        <w:t>faith-based and other community-based organizations). (HOPWA only)</w:t>
      </w:r>
    </w:p>
    <w:p w14:paraId="769C282D" w14:textId="77777777" w:rsidR="003E015B" w:rsidRDefault="003E015B">
      <w:pPr>
        <w:spacing w:line="273" w:lineRule="auto"/>
        <w:sectPr w:rsidR="003E015B">
          <w:pgSz w:w="12240" w:h="15840"/>
          <w:pgMar w:top="1260" w:right="840" w:bottom="960" w:left="1080" w:header="719" w:footer="766" w:gutter="0"/>
          <w:cols w:space="720"/>
        </w:sectPr>
      </w:pPr>
    </w:p>
    <w:p w14:paraId="769C282E" w14:textId="77777777" w:rsidR="003E015B" w:rsidRDefault="003E015B">
      <w:pPr>
        <w:pStyle w:val="BodyText"/>
        <w:spacing w:before="4"/>
        <w:rPr>
          <w:sz w:val="19"/>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006"/>
      </w:tblGrid>
      <w:tr w:rsidR="003E015B" w14:paraId="769C2831" w14:textId="77777777">
        <w:trPr>
          <w:trHeight w:val="662"/>
        </w:trPr>
        <w:tc>
          <w:tcPr>
            <w:tcW w:w="1800" w:type="dxa"/>
          </w:tcPr>
          <w:p w14:paraId="769C282F" w14:textId="77777777" w:rsidR="003E015B" w:rsidRDefault="003C74BC">
            <w:pPr>
              <w:pStyle w:val="TableParagraph"/>
              <w:spacing w:before="66" w:line="280" w:lineRule="atLeast"/>
              <w:ind w:left="107" w:right="484"/>
              <w:rPr>
                <w:b/>
                <w:sz w:val="20"/>
              </w:rPr>
            </w:pPr>
            <w:r>
              <w:rPr>
                <w:b/>
                <w:sz w:val="20"/>
              </w:rPr>
              <w:t>State</w:t>
            </w:r>
            <w:r>
              <w:rPr>
                <w:b/>
                <w:spacing w:val="-12"/>
                <w:sz w:val="20"/>
              </w:rPr>
              <w:t xml:space="preserve"> </w:t>
            </w:r>
            <w:r>
              <w:rPr>
                <w:b/>
                <w:sz w:val="20"/>
              </w:rPr>
              <w:t xml:space="preserve">Program </w:t>
            </w:r>
            <w:r>
              <w:rPr>
                <w:b/>
                <w:spacing w:val="-4"/>
                <w:sz w:val="20"/>
              </w:rPr>
              <w:t>Name:</w:t>
            </w:r>
          </w:p>
        </w:tc>
        <w:tc>
          <w:tcPr>
            <w:tcW w:w="8006" w:type="dxa"/>
          </w:tcPr>
          <w:p w14:paraId="769C2830" w14:textId="77777777" w:rsidR="003E015B" w:rsidRDefault="003C74BC">
            <w:pPr>
              <w:pStyle w:val="TableParagraph"/>
              <w:spacing w:before="100"/>
              <w:ind w:left="107"/>
              <w:rPr>
                <w:b/>
              </w:rPr>
            </w:pPr>
            <w:r>
              <w:rPr>
                <w:b/>
              </w:rPr>
              <w:t>Housing</w:t>
            </w:r>
            <w:r>
              <w:rPr>
                <w:b/>
                <w:spacing w:val="-5"/>
              </w:rPr>
              <w:t xml:space="preserve"> </w:t>
            </w:r>
            <w:r>
              <w:rPr>
                <w:b/>
              </w:rPr>
              <w:t>Opportunities</w:t>
            </w:r>
            <w:r>
              <w:rPr>
                <w:b/>
                <w:spacing w:val="-7"/>
              </w:rPr>
              <w:t xml:space="preserve"> </w:t>
            </w:r>
            <w:r>
              <w:rPr>
                <w:b/>
              </w:rPr>
              <w:t>for</w:t>
            </w:r>
            <w:r>
              <w:rPr>
                <w:b/>
                <w:spacing w:val="-6"/>
              </w:rPr>
              <w:t xml:space="preserve"> </w:t>
            </w:r>
            <w:r>
              <w:rPr>
                <w:b/>
              </w:rPr>
              <w:t>Persons</w:t>
            </w:r>
            <w:r>
              <w:rPr>
                <w:b/>
                <w:spacing w:val="-7"/>
              </w:rPr>
              <w:t xml:space="preserve"> </w:t>
            </w:r>
            <w:r>
              <w:rPr>
                <w:b/>
              </w:rPr>
              <w:t>with</w:t>
            </w:r>
            <w:r>
              <w:rPr>
                <w:b/>
                <w:spacing w:val="-6"/>
              </w:rPr>
              <w:t xml:space="preserve"> </w:t>
            </w:r>
            <w:r>
              <w:rPr>
                <w:b/>
              </w:rPr>
              <w:t>HIV/AIDS</w:t>
            </w:r>
            <w:r>
              <w:rPr>
                <w:b/>
                <w:spacing w:val="-4"/>
              </w:rPr>
              <w:t xml:space="preserve"> </w:t>
            </w:r>
            <w:r>
              <w:rPr>
                <w:b/>
                <w:spacing w:val="-2"/>
              </w:rPr>
              <w:t>(HOPWA)</w:t>
            </w:r>
          </w:p>
        </w:tc>
      </w:tr>
      <w:tr w:rsidR="003E015B" w14:paraId="769C2834" w14:textId="77777777">
        <w:trPr>
          <w:trHeight w:val="407"/>
        </w:trPr>
        <w:tc>
          <w:tcPr>
            <w:tcW w:w="1800" w:type="dxa"/>
          </w:tcPr>
          <w:p w14:paraId="769C2832" w14:textId="77777777" w:rsidR="003E015B" w:rsidRDefault="003C74BC">
            <w:pPr>
              <w:pStyle w:val="TableParagraph"/>
              <w:spacing w:before="102"/>
              <w:ind w:left="107"/>
              <w:rPr>
                <w:b/>
                <w:sz w:val="20"/>
              </w:rPr>
            </w:pPr>
            <w:r>
              <w:rPr>
                <w:b/>
                <w:sz w:val="20"/>
              </w:rPr>
              <w:t>Funding</w:t>
            </w:r>
            <w:r>
              <w:rPr>
                <w:b/>
                <w:spacing w:val="-6"/>
                <w:sz w:val="20"/>
              </w:rPr>
              <w:t xml:space="preserve"> </w:t>
            </w:r>
            <w:r>
              <w:rPr>
                <w:b/>
                <w:spacing w:val="-2"/>
                <w:sz w:val="20"/>
              </w:rPr>
              <w:t>Sources:</w:t>
            </w:r>
          </w:p>
        </w:tc>
        <w:tc>
          <w:tcPr>
            <w:tcW w:w="8006" w:type="dxa"/>
          </w:tcPr>
          <w:p w14:paraId="769C2833" w14:textId="77777777" w:rsidR="003E015B" w:rsidRDefault="003C74BC">
            <w:pPr>
              <w:pStyle w:val="TableParagraph"/>
              <w:spacing w:before="100"/>
              <w:ind w:left="107"/>
            </w:pPr>
            <w:r>
              <w:rPr>
                <w:spacing w:val="-2"/>
              </w:rPr>
              <w:t>HOPWA</w:t>
            </w:r>
          </w:p>
        </w:tc>
      </w:tr>
      <w:tr w:rsidR="003E015B" w14:paraId="769C2838" w14:textId="77777777">
        <w:trPr>
          <w:trHeight w:val="2572"/>
        </w:trPr>
        <w:tc>
          <w:tcPr>
            <w:tcW w:w="1800" w:type="dxa"/>
          </w:tcPr>
          <w:p w14:paraId="769C2835" w14:textId="77777777" w:rsidR="003E015B" w:rsidRDefault="003C74BC">
            <w:pPr>
              <w:pStyle w:val="TableParagraph"/>
              <w:spacing w:before="102" w:line="276" w:lineRule="auto"/>
              <w:ind w:left="107" w:right="150"/>
              <w:rPr>
                <w:b/>
                <w:sz w:val="20"/>
              </w:rPr>
            </w:pPr>
            <w:r>
              <w:rPr>
                <w:b/>
                <w:sz w:val="20"/>
              </w:rPr>
              <w:t>Describe</w:t>
            </w:r>
            <w:r>
              <w:rPr>
                <w:b/>
                <w:spacing w:val="-12"/>
                <w:sz w:val="20"/>
              </w:rPr>
              <w:t xml:space="preserve"> </w:t>
            </w:r>
            <w:r>
              <w:rPr>
                <w:b/>
                <w:sz w:val="20"/>
              </w:rPr>
              <w:t>the</w:t>
            </w:r>
            <w:r>
              <w:rPr>
                <w:b/>
                <w:spacing w:val="-11"/>
                <w:sz w:val="20"/>
              </w:rPr>
              <w:t xml:space="preserve"> </w:t>
            </w:r>
            <w:r>
              <w:rPr>
                <w:b/>
                <w:sz w:val="20"/>
              </w:rPr>
              <w:t xml:space="preserve">state </w:t>
            </w:r>
            <w:r>
              <w:rPr>
                <w:b/>
                <w:spacing w:val="-2"/>
                <w:sz w:val="20"/>
              </w:rPr>
              <w:t xml:space="preserve">program </w:t>
            </w:r>
            <w:r>
              <w:rPr>
                <w:b/>
                <w:sz w:val="20"/>
              </w:rPr>
              <w:t xml:space="preserve">addressed by the Method of </w:t>
            </w:r>
            <w:r>
              <w:rPr>
                <w:b/>
                <w:spacing w:val="-2"/>
                <w:sz w:val="20"/>
              </w:rPr>
              <w:t>Distribution.</w:t>
            </w:r>
          </w:p>
        </w:tc>
        <w:tc>
          <w:tcPr>
            <w:tcW w:w="8006" w:type="dxa"/>
          </w:tcPr>
          <w:p w14:paraId="769C2836" w14:textId="77777777" w:rsidR="003E015B" w:rsidRDefault="003C74BC">
            <w:pPr>
              <w:pStyle w:val="TableParagraph"/>
              <w:spacing w:before="100" w:line="276" w:lineRule="auto"/>
              <w:ind w:left="107" w:right="245"/>
            </w:pPr>
            <w:r>
              <w:t>Dependent</w:t>
            </w:r>
            <w:r>
              <w:rPr>
                <w:spacing w:val="-5"/>
              </w:rPr>
              <w:t xml:space="preserve"> </w:t>
            </w:r>
            <w:r>
              <w:t>on</w:t>
            </w:r>
            <w:r>
              <w:rPr>
                <w:spacing w:val="-6"/>
              </w:rPr>
              <w:t xml:space="preserve"> </w:t>
            </w:r>
            <w:r>
              <w:t>availability</w:t>
            </w:r>
            <w:r>
              <w:rPr>
                <w:spacing w:val="-4"/>
              </w:rPr>
              <w:t xml:space="preserve"> </w:t>
            </w:r>
            <w:r>
              <w:t>of</w:t>
            </w:r>
            <w:r>
              <w:rPr>
                <w:spacing w:val="-3"/>
              </w:rPr>
              <w:t xml:space="preserve"> </w:t>
            </w:r>
            <w:r>
              <w:t>funding,</w:t>
            </w:r>
            <w:r>
              <w:rPr>
                <w:spacing w:val="-3"/>
              </w:rPr>
              <w:t xml:space="preserve"> </w:t>
            </w:r>
            <w:r>
              <w:t>the</w:t>
            </w:r>
            <w:r>
              <w:rPr>
                <w:spacing w:val="-2"/>
              </w:rPr>
              <w:t xml:space="preserve"> </w:t>
            </w:r>
            <w:r>
              <w:t>SC</w:t>
            </w:r>
            <w:r>
              <w:rPr>
                <w:spacing w:val="-5"/>
              </w:rPr>
              <w:t xml:space="preserve"> </w:t>
            </w:r>
            <w:r>
              <w:t>Department</w:t>
            </w:r>
            <w:r>
              <w:rPr>
                <w:spacing w:val="-2"/>
              </w:rPr>
              <w:t xml:space="preserve"> </w:t>
            </w:r>
            <w:r>
              <w:t>of</w:t>
            </w:r>
            <w:r>
              <w:rPr>
                <w:spacing w:val="-3"/>
              </w:rPr>
              <w:t xml:space="preserve"> </w:t>
            </w:r>
            <w:r>
              <w:t>Health</w:t>
            </w:r>
            <w:r>
              <w:rPr>
                <w:spacing w:val="-6"/>
              </w:rPr>
              <w:t xml:space="preserve"> </w:t>
            </w:r>
            <w:r>
              <w:t>&amp;</w:t>
            </w:r>
            <w:r>
              <w:rPr>
                <w:spacing w:val="-2"/>
              </w:rPr>
              <w:t xml:space="preserve"> </w:t>
            </w:r>
            <w:r>
              <w:t>Environmental Control (DHEC) allocates HOPWA funds to TBRA and Supportive Housing Facility operating costs necessary to continue current operations. Remaining funds are allocated</w:t>
            </w:r>
            <w:r>
              <w:rPr>
                <w:spacing w:val="-3"/>
              </w:rPr>
              <w:t xml:space="preserve"> </w:t>
            </w:r>
            <w:r>
              <w:t>through</w:t>
            </w:r>
            <w:r>
              <w:rPr>
                <w:spacing w:val="-3"/>
              </w:rPr>
              <w:t xml:space="preserve"> </w:t>
            </w:r>
            <w:r>
              <w:t>a</w:t>
            </w:r>
            <w:r>
              <w:rPr>
                <w:spacing w:val="-2"/>
              </w:rPr>
              <w:t xml:space="preserve"> </w:t>
            </w:r>
            <w:r>
              <w:t>formula</w:t>
            </w:r>
            <w:r>
              <w:rPr>
                <w:spacing w:val="-2"/>
              </w:rPr>
              <w:t xml:space="preserve"> </w:t>
            </w:r>
            <w:r>
              <w:t>based</w:t>
            </w:r>
            <w:r>
              <w:rPr>
                <w:spacing w:val="-5"/>
              </w:rPr>
              <w:t xml:space="preserve"> </w:t>
            </w:r>
            <w:r>
              <w:t>on</w:t>
            </w:r>
            <w:r>
              <w:rPr>
                <w:spacing w:val="-3"/>
              </w:rPr>
              <w:t xml:space="preserve"> </w:t>
            </w:r>
            <w:r>
              <w:t>prevalence</w:t>
            </w:r>
            <w:r>
              <w:rPr>
                <w:spacing w:val="-4"/>
              </w:rPr>
              <w:t xml:space="preserve"> </w:t>
            </w:r>
            <w:r>
              <w:t>by</w:t>
            </w:r>
            <w:r>
              <w:rPr>
                <w:spacing w:val="-3"/>
              </w:rPr>
              <w:t xml:space="preserve"> </w:t>
            </w:r>
            <w:r>
              <w:t>county</w:t>
            </w:r>
            <w:r>
              <w:rPr>
                <w:spacing w:val="-1"/>
              </w:rPr>
              <w:t xml:space="preserve"> </w:t>
            </w:r>
            <w:r>
              <w:t>and</w:t>
            </w:r>
            <w:r>
              <w:rPr>
                <w:spacing w:val="-5"/>
              </w:rPr>
              <w:t xml:space="preserve"> </w:t>
            </w:r>
            <w:r>
              <w:t>allocated</w:t>
            </w:r>
            <w:r>
              <w:rPr>
                <w:spacing w:val="-5"/>
              </w:rPr>
              <w:t xml:space="preserve"> </w:t>
            </w:r>
            <w:r>
              <w:t>to</w:t>
            </w:r>
            <w:r>
              <w:rPr>
                <w:spacing w:val="-3"/>
              </w:rPr>
              <w:t xml:space="preserve"> </w:t>
            </w:r>
            <w:r>
              <w:t>Project Sponsors</w:t>
            </w:r>
            <w:r>
              <w:rPr>
                <w:spacing w:val="-3"/>
              </w:rPr>
              <w:t xml:space="preserve"> </w:t>
            </w:r>
            <w:r>
              <w:t>providing</w:t>
            </w:r>
            <w:r>
              <w:rPr>
                <w:spacing w:val="-4"/>
              </w:rPr>
              <w:t xml:space="preserve"> </w:t>
            </w:r>
            <w:r>
              <w:t>STRMU,</w:t>
            </w:r>
            <w:r>
              <w:rPr>
                <w:spacing w:val="-3"/>
              </w:rPr>
              <w:t xml:space="preserve"> </w:t>
            </w:r>
            <w:r>
              <w:t>PHP,</w:t>
            </w:r>
            <w:r>
              <w:rPr>
                <w:spacing w:val="-3"/>
              </w:rPr>
              <w:t xml:space="preserve"> </w:t>
            </w:r>
            <w:r>
              <w:t>and</w:t>
            </w:r>
            <w:r>
              <w:rPr>
                <w:spacing w:val="-4"/>
              </w:rPr>
              <w:t xml:space="preserve"> </w:t>
            </w:r>
            <w:r>
              <w:t>Supportive</w:t>
            </w:r>
            <w:r>
              <w:rPr>
                <w:spacing w:val="-4"/>
              </w:rPr>
              <w:t xml:space="preserve"> </w:t>
            </w:r>
            <w:r>
              <w:t>Services.</w:t>
            </w:r>
            <w:r>
              <w:rPr>
                <w:spacing w:val="-3"/>
              </w:rPr>
              <w:t xml:space="preserve"> </w:t>
            </w:r>
            <w:r>
              <w:t>The</w:t>
            </w:r>
            <w:r>
              <w:rPr>
                <w:spacing w:val="-4"/>
              </w:rPr>
              <w:t xml:space="preserve"> </w:t>
            </w:r>
            <w:r>
              <w:t>allocation</w:t>
            </w:r>
            <w:r>
              <w:rPr>
                <w:spacing w:val="-4"/>
              </w:rPr>
              <w:t xml:space="preserve"> </w:t>
            </w:r>
            <w:r>
              <w:t>for</w:t>
            </w:r>
            <w:r>
              <w:rPr>
                <w:spacing w:val="-4"/>
              </w:rPr>
              <w:t xml:space="preserve"> </w:t>
            </w:r>
            <w:r>
              <w:t>each</w:t>
            </w:r>
            <w:r>
              <w:rPr>
                <w:spacing w:val="-5"/>
              </w:rPr>
              <w:t xml:space="preserve"> </w:t>
            </w:r>
            <w:r>
              <w:t>of these services is determined by the Project Sponsor annually based on local needs. Funding increased, TBRA, STRMU, PHP, and Supportive Services are eligible for a</w:t>
            </w:r>
          </w:p>
          <w:p w14:paraId="769C2837" w14:textId="77777777" w:rsidR="003E015B" w:rsidRDefault="003C74BC">
            <w:pPr>
              <w:pStyle w:val="TableParagraph"/>
              <w:ind w:left="107"/>
            </w:pPr>
            <w:r>
              <w:t>proportional</w:t>
            </w:r>
            <w:r>
              <w:rPr>
                <w:spacing w:val="-6"/>
              </w:rPr>
              <w:t xml:space="preserve"> </w:t>
            </w:r>
            <w:r>
              <w:rPr>
                <w:spacing w:val="-2"/>
              </w:rPr>
              <w:t>increase.</w:t>
            </w:r>
          </w:p>
        </w:tc>
      </w:tr>
      <w:tr w:rsidR="003E015B" w14:paraId="769C283D" w14:textId="77777777">
        <w:trPr>
          <w:trHeight w:val="3904"/>
        </w:trPr>
        <w:tc>
          <w:tcPr>
            <w:tcW w:w="1800" w:type="dxa"/>
          </w:tcPr>
          <w:p w14:paraId="769C2839" w14:textId="77777777" w:rsidR="003E015B" w:rsidRDefault="003C74BC">
            <w:pPr>
              <w:pStyle w:val="TableParagraph"/>
              <w:spacing w:before="102" w:line="276" w:lineRule="auto"/>
              <w:ind w:left="107" w:right="71"/>
              <w:rPr>
                <w:b/>
                <w:sz w:val="20"/>
              </w:rPr>
            </w:pPr>
            <w:r>
              <w:rPr>
                <w:b/>
                <w:sz w:val="20"/>
              </w:rPr>
              <w:t>Describe all of the criteria</w:t>
            </w:r>
            <w:r>
              <w:rPr>
                <w:b/>
                <w:spacing w:val="-12"/>
                <w:sz w:val="20"/>
              </w:rPr>
              <w:t xml:space="preserve"> </w:t>
            </w:r>
            <w:r>
              <w:rPr>
                <w:b/>
                <w:sz w:val="20"/>
              </w:rPr>
              <w:t>that</w:t>
            </w:r>
            <w:r>
              <w:rPr>
                <w:b/>
                <w:spacing w:val="-11"/>
                <w:sz w:val="20"/>
              </w:rPr>
              <w:t xml:space="preserve"> </w:t>
            </w:r>
            <w:r>
              <w:rPr>
                <w:b/>
                <w:sz w:val="20"/>
              </w:rPr>
              <w:t>will</w:t>
            </w:r>
            <w:r>
              <w:rPr>
                <w:b/>
                <w:spacing w:val="-11"/>
                <w:sz w:val="20"/>
              </w:rPr>
              <w:t xml:space="preserve"> </w:t>
            </w:r>
            <w:r>
              <w:rPr>
                <w:b/>
                <w:sz w:val="20"/>
              </w:rPr>
              <w:t>be used to select applications and the relative importance of these criteria.</w:t>
            </w:r>
          </w:p>
        </w:tc>
        <w:tc>
          <w:tcPr>
            <w:tcW w:w="8006" w:type="dxa"/>
          </w:tcPr>
          <w:p w14:paraId="769C283A" w14:textId="77777777" w:rsidR="003E015B" w:rsidRDefault="003C74BC">
            <w:pPr>
              <w:pStyle w:val="TableParagraph"/>
              <w:spacing w:before="100" w:line="276" w:lineRule="auto"/>
              <w:ind w:left="107" w:right="245"/>
            </w:pPr>
            <w:r>
              <w:t>Project Sponsors are awarded through a competitive Request for Grant Application (RFGA) process. All HOPWA RFGAs are scored on the following criteria: Program Description, Organization History, Experience, and Qualifications, Community Assessment, and Reports and Evaluation. Within the application process, applicants must</w:t>
            </w:r>
            <w:r>
              <w:rPr>
                <w:spacing w:val="-2"/>
              </w:rPr>
              <w:t xml:space="preserve"> </w:t>
            </w:r>
            <w:r>
              <w:t>describe</w:t>
            </w:r>
            <w:r>
              <w:rPr>
                <w:spacing w:val="-2"/>
              </w:rPr>
              <w:t xml:space="preserve"> </w:t>
            </w:r>
            <w:r>
              <w:t>how</w:t>
            </w:r>
            <w:r>
              <w:rPr>
                <w:spacing w:val="-4"/>
              </w:rPr>
              <w:t xml:space="preserve"> </w:t>
            </w:r>
            <w:r>
              <w:t>they</w:t>
            </w:r>
            <w:r>
              <w:rPr>
                <w:spacing w:val="-2"/>
              </w:rPr>
              <w:t xml:space="preserve"> </w:t>
            </w:r>
            <w:r>
              <w:t>will</w:t>
            </w:r>
            <w:r>
              <w:rPr>
                <w:spacing w:val="-3"/>
              </w:rPr>
              <w:t xml:space="preserve"> </w:t>
            </w:r>
            <w:r>
              <w:t>serve</w:t>
            </w:r>
            <w:r>
              <w:rPr>
                <w:spacing w:val="-2"/>
              </w:rPr>
              <w:t xml:space="preserve"> </w:t>
            </w:r>
            <w:r>
              <w:t>all</w:t>
            </w:r>
            <w:r>
              <w:rPr>
                <w:spacing w:val="-5"/>
              </w:rPr>
              <w:t xml:space="preserve"> </w:t>
            </w:r>
            <w:r>
              <w:t>counties</w:t>
            </w:r>
            <w:r>
              <w:rPr>
                <w:spacing w:val="-3"/>
              </w:rPr>
              <w:t xml:space="preserve"> </w:t>
            </w:r>
            <w:r>
              <w:t>in</w:t>
            </w:r>
            <w:r>
              <w:rPr>
                <w:spacing w:val="-4"/>
              </w:rPr>
              <w:t xml:space="preserve"> </w:t>
            </w:r>
            <w:r>
              <w:t>their</w:t>
            </w:r>
            <w:r>
              <w:rPr>
                <w:spacing w:val="-5"/>
              </w:rPr>
              <w:t xml:space="preserve"> </w:t>
            </w:r>
            <w:r>
              <w:t>service</w:t>
            </w:r>
            <w:r>
              <w:rPr>
                <w:spacing w:val="-2"/>
              </w:rPr>
              <w:t xml:space="preserve"> </w:t>
            </w:r>
            <w:r>
              <w:t>area</w:t>
            </w:r>
            <w:r>
              <w:rPr>
                <w:spacing w:val="-3"/>
              </w:rPr>
              <w:t xml:space="preserve"> </w:t>
            </w:r>
            <w:r>
              <w:t>with</w:t>
            </w:r>
            <w:r>
              <w:rPr>
                <w:spacing w:val="-4"/>
              </w:rPr>
              <w:t xml:space="preserve"> </w:t>
            </w:r>
            <w:r>
              <w:t>STRMU,</w:t>
            </w:r>
            <w:r>
              <w:rPr>
                <w:spacing w:val="-4"/>
              </w:rPr>
              <w:t xml:space="preserve"> </w:t>
            </w:r>
            <w:r>
              <w:t>PHP, Supportive Services, Transitional Housing and referral to TBRA. All counties in the service area must be covered, ensuring that clients in every county of the state’s jurisdiction have access to HOPWA funds.</w:t>
            </w:r>
          </w:p>
          <w:p w14:paraId="769C283B" w14:textId="77777777" w:rsidR="003E015B" w:rsidRDefault="003C74BC">
            <w:pPr>
              <w:pStyle w:val="TableParagraph"/>
              <w:spacing w:before="99" w:line="276" w:lineRule="auto"/>
              <w:ind w:left="107"/>
            </w:pPr>
            <w:r>
              <w:t>RFGAs</w:t>
            </w:r>
            <w:r>
              <w:rPr>
                <w:spacing w:val="-3"/>
              </w:rPr>
              <w:t xml:space="preserve"> </w:t>
            </w:r>
            <w:r>
              <w:t>are</w:t>
            </w:r>
            <w:r>
              <w:rPr>
                <w:spacing w:val="-4"/>
              </w:rPr>
              <w:t xml:space="preserve"> </w:t>
            </w:r>
            <w:r>
              <w:t>also</w:t>
            </w:r>
            <w:r>
              <w:rPr>
                <w:spacing w:val="-4"/>
              </w:rPr>
              <w:t xml:space="preserve"> </w:t>
            </w:r>
            <w:r>
              <w:t>used</w:t>
            </w:r>
            <w:r>
              <w:rPr>
                <w:spacing w:val="-4"/>
              </w:rPr>
              <w:t xml:space="preserve"> </w:t>
            </w:r>
            <w:r>
              <w:t>to</w:t>
            </w:r>
            <w:r>
              <w:rPr>
                <w:spacing w:val="-2"/>
              </w:rPr>
              <w:t xml:space="preserve"> </w:t>
            </w:r>
            <w:r>
              <w:t>award</w:t>
            </w:r>
            <w:r>
              <w:rPr>
                <w:spacing w:val="-4"/>
              </w:rPr>
              <w:t xml:space="preserve"> </w:t>
            </w:r>
            <w:r>
              <w:t>the</w:t>
            </w:r>
            <w:r>
              <w:rPr>
                <w:spacing w:val="-2"/>
              </w:rPr>
              <w:t xml:space="preserve"> </w:t>
            </w:r>
            <w:r>
              <w:t>TBRA</w:t>
            </w:r>
            <w:r>
              <w:rPr>
                <w:spacing w:val="-3"/>
              </w:rPr>
              <w:t xml:space="preserve"> </w:t>
            </w:r>
            <w:r>
              <w:t>and</w:t>
            </w:r>
            <w:r>
              <w:rPr>
                <w:spacing w:val="-4"/>
              </w:rPr>
              <w:t xml:space="preserve"> </w:t>
            </w:r>
            <w:r>
              <w:t>Facility</w:t>
            </w:r>
            <w:r>
              <w:rPr>
                <w:spacing w:val="-2"/>
              </w:rPr>
              <w:t xml:space="preserve"> </w:t>
            </w:r>
            <w:r>
              <w:t>Based</w:t>
            </w:r>
            <w:r>
              <w:rPr>
                <w:spacing w:val="-4"/>
              </w:rPr>
              <w:t xml:space="preserve"> </w:t>
            </w:r>
            <w:r>
              <w:t>Housing</w:t>
            </w:r>
            <w:r>
              <w:rPr>
                <w:spacing w:val="-4"/>
              </w:rPr>
              <w:t xml:space="preserve"> </w:t>
            </w:r>
            <w:r>
              <w:t>contracts.</w:t>
            </w:r>
            <w:r>
              <w:rPr>
                <w:spacing w:val="-3"/>
              </w:rPr>
              <w:t xml:space="preserve"> </w:t>
            </w:r>
            <w:r>
              <w:t>The</w:t>
            </w:r>
            <w:r>
              <w:rPr>
                <w:spacing w:val="-4"/>
              </w:rPr>
              <w:t xml:space="preserve"> </w:t>
            </w:r>
            <w:r>
              <w:t>TBRA provider must provide TBRA to all counties within DHEC’s HOPWA jurisdiction. The Facility Based Supportive Housing provider must be available to taking clients</w:t>
            </w:r>
          </w:p>
          <w:p w14:paraId="769C283C" w14:textId="77777777" w:rsidR="003E015B" w:rsidRDefault="003C74BC">
            <w:pPr>
              <w:pStyle w:val="TableParagraph"/>
              <w:spacing w:line="268" w:lineRule="exact"/>
              <w:ind w:left="107"/>
            </w:pPr>
            <w:r>
              <w:rPr>
                <w:spacing w:val="-2"/>
              </w:rPr>
              <w:t>statewide.</w:t>
            </w:r>
          </w:p>
        </w:tc>
      </w:tr>
      <w:tr w:rsidR="003E015B" w14:paraId="769C2843" w14:textId="77777777">
        <w:trPr>
          <w:trHeight w:val="4725"/>
        </w:trPr>
        <w:tc>
          <w:tcPr>
            <w:tcW w:w="1800" w:type="dxa"/>
          </w:tcPr>
          <w:p w14:paraId="769C283E" w14:textId="77777777" w:rsidR="003E015B" w:rsidRDefault="003C74BC">
            <w:pPr>
              <w:pStyle w:val="TableParagraph"/>
              <w:spacing w:before="102" w:line="276" w:lineRule="auto"/>
              <w:ind w:left="107" w:right="181"/>
              <w:rPr>
                <w:b/>
                <w:sz w:val="20"/>
              </w:rPr>
            </w:pPr>
            <w:r>
              <w:rPr>
                <w:b/>
                <w:sz w:val="20"/>
              </w:rPr>
              <w:t xml:space="preserve">Identify the method of selecting project </w:t>
            </w:r>
            <w:r>
              <w:rPr>
                <w:b/>
                <w:spacing w:val="-2"/>
                <w:sz w:val="20"/>
              </w:rPr>
              <w:t xml:space="preserve">sponsors (including </w:t>
            </w:r>
            <w:r>
              <w:rPr>
                <w:b/>
                <w:sz w:val="20"/>
              </w:rPr>
              <w:t xml:space="preserve">providing full access to grassroots faith- based and other </w:t>
            </w:r>
            <w:r>
              <w:rPr>
                <w:b/>
                <w:spacing w:val="-2"/>
                <w:sz w:val="20"/>
              </w:rPr>
              <w:t xml:space="preserve">community-based organizations). </w:t>
            </w:r>
            <w:r>
              <w:rPr>
                <w:b/>
                <w:sz w:val="20"/>
              </w:rPr>
              <w:t>(HOPWA only)</w:t>
            </w:r>
          </w:p>
        </w:tc>
        <w:tc>
          <w:tcPr>
            <w:tcW w:w="8006" w:type="dxa"/>
          </w:tcPr>
          <w:p w14:paraId="769C283F" w14:textId="77777777" w:rsidR="003E015B" w:rsidRDefault="003C74BC">
            <w:pPr>
              <w:pStyle w:val="TableParagraph"/>
              <w:spacing w:before="100" w:line="276" w:lineRule="auto"/>
              <w:ind w:left="107"/>
            </w:pPr>
            <w:r>
              <w:t>DHEC</w:t>
            </w:r>
            <w:r>
              <w:rPr>
                <w:spacing w:val="-3"/>
              </w:rPr>
              <w:t xml:space="preserve"> </w:t>
            </w:r>
            <w:r>
              <w:t>distributes</w:t>
            </w:r>
            <w:r>
              <w:rPr>
                <w:spacing w:val="-3"/>
              </w:rPr>
              <w:t xml:space="preserve"> </w:t>
            </w:r>
            <w:r>
              <w:t>HOPWA</w:t>
            </w:r>
            <w:r>
              <w:rPr>
                <w:spacing w:val="-5"/>
              </w:rPr>
              <w:t xml:space="preserve"> </w:t>
            </w:r>
            <w:r>
              <w:t>funds</w:t>
            </w:r>
            <w:r>
              <w:rPr>
                <w:spacing w:val="-3"/>
              </w:rPr>
              <w:t xml:space="preserve"> </w:t>
            </w:r>
            <w:r>
              <w:t>to</w:t>
            </w:r>
            <w:r>
              <w:rPr>
                <w:spacing w:val="-4"/>
              </w:rPr>
              <w:t xml:space="preserve"> </w:t>
            </w:r>
            <w:r>
              <w:t>Project</w:t>
            </w:r>
            <w:r>
              <w:rPr>
                <w:spacing w:val="-5"/>
              </w:rPr>
              <w:t xml:space="preserve"> </w:t>
            </w:r>
            <w:r>
              <w:t>Sponsors,</w:t>
            </w:r>
            <w:r>
              <w:rPr>
                <w:spacing w:val="-5"/>
              </w:rPr>
              <w:t xml:space="preserve"> </w:t>
            </w:r>
            <w:r>
              <w:t>which</w:t>
            </w:r>
            <w:r>
              <w:rPr>
                <w:spacing w:val="-4"/>
              </w:rPr>
              <w:t xml:space="preserve"> </w:t>
            </w:r>
            <w:r>
              <w:t>are</w:t>
            </w:r>
            <w:r>
              <w:rPr>
                <w:spacing w:val="-5"/>
              </w:rPr>
              <w:t xml:space="preserve"> </w:t>
            </w:r>
            <w:r>
              <w:t>typically</w:t>
            </w:r>
            <w:r>
              <w:rPr>
                <w:spacing w:val="-2"/>
              </w:rPr>
              <w:t xml:space="preserve"> </w:t>
            </w:r>
            <w:r>
              <w:t>regional</w:t>
            </w:r>
            <w:r>
              <w:rPr>
                <w:spacing w:val="-5"/>
              </w:rPr>
              <w:t xml:space="preserve"> </w:t>
            </w:r>
            <w:r>
              <w:t>Ryan White Part B Service Providers, eligible non-profit organizations and/or local health departments</w:t>
            </w:r>
            <w:r>
              <w:rPr>
                <w:spacing w:val="-1"/>
              </w:rPr>
              <w:t xml:space="preserve"> </w:t>
            </w:r>
            <w:r>
              <w:t>that assist persons</w:t>
            </w:r>
            <w:r>
              <w:rPr>
                <w:spacing w:val="-3"/>
              </w:rPr>
              <w:t xml:space="preserve"> </w:t>
            </w:r>
            <w:r>
              <w:t>with</w:t>
            </w:r>
            <w:r>
              <w:rPr>
                <w:spacing w:val="-2"/>
              </w:rPr>
              <w:t xml:space="preserve"> </w:t>
            </w:r>
            <w:r>
              <w:t>HIV/AIDS.</w:t>
            </w:r>
            <w:r>
              <w:rPr>
                <w:spacing w:val="-1"/>
              </w:rPr>
              <w:t xml:space="preserve"> </w:t>
            </w:r>
            <w:r>
              <w:t>Grass-roots</w:t>
            </w:r>
            <w:r>
              <w:rPr>
                <w:spacing w:val="-1"/>
              </w:rPr>
              <w:t xml:space="preserve"> </w:t>
            </w:r>
            <w:r>
              <w:t>faith</w:t>
            </w:r>
            <w:r>
              <w:rPr>
                <w:spacing w:val="-2"/>
              </w:rPr>
              <w:t xml:space="preserve"> </w:t>
            </w:r>
            <w:r>
              <w:t>based</w:t>
            </w:r>
            <w:r>
              <w:rPr>
                <w:spacing w:val="-4"/>
              </w:rPr>
              <w:t xml:space="preserve"> </w:t>
            </w:r>
            <w:r>
              <w:t>organizations and other community–based organizations are eligible to apply.</w:t>
            </w:r>
          </w:p>
          <w:p w14:paraId="769C2840" w14:textId="77777777" w:rsidR="003E015B" w:rsidRDefault="003C74BC">
            <w:pPr>
              <w:pStyle w:val="TableParagraph"/>
              <w:spacing w:before="101" w:line="276" w:lineRule="auto"/>
              <w:ind w:left="107" w:right="245"/>
            </w:pPr>
            <w:r>
              <w:t>Project Sponsors for STRMU, PHP, Supportive Services, Transitional Housing and referral</w:t>
            </w:r>
            <w:r>
              <w:rPr>
                <w:spacing w:val="-6"/>
              </w:rPr>
              <w:t xml:space="preserve"> </w:t>
            </w:r>
            <w:r>
              <w:t>to</w:t>
            </w:r>
            <w:r>
              <w:rPr>
                <w:spacing w:val="-5"/>
              </w:rPr>
              <w:t xml:space="preserve"> </w:t>
            </w:r>
            <w:r>
              <w:t>TBRA</w:t>
            </w:r>
            <w:r>
              <w:rPr>
                <w:spacing w:val="-4"/>
              </w:rPr>
              <w:t xml:space="preserve"> </w:t>
            </w:r>
            <w:r>
              <w:t>are</w:t>
            </w:r>
            <w:r>
              <w:rPr>
                <w:spacing w:val="-3"/>
              </w:rPr>
              <w:t xml:space="preserve"> </w:t>
            </w:r>
            <w:r>
              <w:t>awarded</w:t>
            </w:r>
            <w:r>
              <w:rPr>
                <w:spacing w:val="-5"/>
              </w:rPr>
              <w:t xml:space="preserve"> </w:t>
            </w:r>
            <w:r>
              <w:t>through</w:t>
            </w:r>
            <w:r>
              <w:rPr>
                <w:spacing w:val="-5"/>
              </w:rPr>
              <w:t xml:space="preserve"> </w:t>
            </w:r>
            <w:r>
              <w:t>a</w:t>
            </w:r>
            <w:r>
              <w:rPr>
                <w:spacing w:val="-6"/>
              </w:rPr>
              <w:t xml:space="preserve"> </w:t>
            </w:r>
            <w:r>
              <w:t>competitive</w:t>
            </w:r>
            <w:r>
              <w:rPr>
                <w:spacing w:val="-3"/>
              </w:rPr>
              <w:t xml:space="preserve"> </w:t>
            </w:r>
            <w:r>
              <w:t>Request</w:t>
            </w:r>
            <w:r>
              <w:rPr>
                <w:spacing w:val="-3"/>
              </w:rPr>
              <w:t xml:space="preserve"> </w:t>
            </w:r>
            <w:r>
              <w:t>for</w:t>
            </w:r>
            <w:r>
              <w:rPr>
                <w:spacing w:val="-4"/>
              </w:rPr>
              <w:t xml:space="preserve"> </w:t>
            </w:r>
            <w:r>
              <w:t>Grant</w:t>
            </w:r>
            <w:r>
              <w:rPr>
                <w:spacing w:val="-3"/>
              </w:rPr>
              <w:t xml:space="preserve"> </w:t>
            </w:r>
            <w:r>
              <w:t>Application (RFGA) process. The RFGA process is also used to award the statewide TBRA and Facility Based Housing contracts.</w:t>
            </w:r>
          </w:p>
          <w:p w14:paraId="769C2841" w14:textId="77777777" w:rsidR="003E015B" w:rsidRDefault="003C74BC">
            <w:pPr>
              <w:pStyle w:val="TableParagraph"/>
              <w:spacing w:before="99" w:line="276" w:lineRule="auto"/>
              <w:ind w:left="107"/>
            </w:pPr>
            <w:r>
              <w:t>All RFGAs are advertised on the DHEC website and in the South Carolina Business Opportunities (SCBO) newsletter in the fall, preceding the March 31st end of the contract</w:t>
            </w:r>
            <w:r>
              <w:rPr>
                <w:spacing w:val="-2"/>
              </w:rPr>
              <w:t xml:space="preserve"> </w:t>
            </w:r>
            <w:r>
              <w:t>period.</w:t>
            </w:r>
            <w:r>
              <w:rPr>
                <w:spacing w:val="-3"/>
              </w:rPr>
              <w:t xml:space="preserve"> </w:t>
            </w:r>
            <w:r>
              <w:t>All</w:t>
            </w:r>
            <w:r>
              <w:rPr>
                <w:spacing w:val="-3"/>
              </w:rPr>
              <w:t xml:space="preserve"> </w:t>
            </w:r>
            <w:r>
              <w:t>providers</w:t>
            </w:r>
            <w:r>
              <w:rPr>
                <w:spacing w:val="-3"/>
              </w:rPr>
              <w:t xml:space="preserve"> </w:t>
            </w:r>
            <w:r>
              <w:t>known</w:t>
            </w:r>
            <w:r>
              <w:rPr>
                <w:spacing w:val="-4"/>
              </w:rPr>
              <w:t xml:space="preserve"> </w:t>
            </w:r>
            <w:r>
              <w:t>by</w:t>
            </w:r>
            <w:r>
              <w:rPr>
                <w:spacing w:val="-4"/>
              </w:rPr>
              <w:t xml:space="preserve"> </w:t>
            </w:r>
            <w:r>
              <w:t>DHEC</w:t>
            </w:r>
            <w:r>
              <w:rPr>
                <w:spacing w:val="-5"/>
              </w:rPr>
              <w:t xml:space="preserve"> </w:t>
            </w:r>
            <w:r>
              <w:t>to</w:t>
            </w:r>
            <w:r>
              <w:rPr>
                <w:spacing w:val="-2"/>
              </w:rPr>
              <w:t xml:space="preserve"> </w:t>
            </w:r>
            <w:r>
              <w:t>be</w:t>
            </w:r>
            <w:r>
              <w:rPr>
                <w:spacing w:val="-2"/>
              </w:rPr>
              <w:t xml:space="preserve"> </w:t>
            </w:r>
            <w:r>
              <w:t>serving</w:t>
            </w:r>
            <w:r>
              <w:rPr>
                <w:spacing w:val="-4"/>
              </w:rPr>
              <w:t xml:space="preserve"> </w:t>
            </w:r>
            <w:r>
              <w:t>people</w:t>
            </w:r>
            <w:r>
              <w:rPr>
                <w:spacing w:val="-2"/>
              </w:rPr>
              <w:t xml:space="preserve"> </w:t>
            </w:r>
            <w:r>
              <w:t>living</w:t>
            </w:r>
            <w:r>
              <w:rPr>
                <w:spacing w:val="-6"/>
              </w:rPr>
              <w:t xml:space="preserve"> </w:t>
            </w:r>
            <w:r>
              <w:t>with</w:t>
            </w:r>
            <w:r>
              <w:rPr>
                <w:spacing w:val="-4"/>
              </w:rPr>
              <w:t xml:space="preserve"> </w:t>
            </w:r>
            <w:r>
              <w:t>HIV/AIDS are contacted regarding the release of the RFGA.</w:t>
            </w:r>
          </w:p>
          <w:p w14:paraId="769C2842" w14:textId="77777777" w:rsidR="003E015B" w:rsidRDefault="003C74BC">
            <w:pPr>
              <w:pStyle w:val="TableParagraph"/>
              <w:spacing w:before="70" w:line="300" w:lineRule="atLeast"/>
              <w:ind w:left="107" w:right="245"/>
            </w:pPr>
            <w:r>
              <w:t>HOPWA</w:t>
            </w:r>
            <w:r>
              <w:rPr>
                <w:spacing w:val="-5"/>
              </w:rPr>
              <w:t xml:space="preserve"> </w:t>
            </w:r>
            <w:r>
              <w:t>RFGA</w:t>
            </w:r>
            <w:r>
              <w:rPr>
                <w:spacing w:val="-2"/>
              </w:rPr>
              <w:t xml:space="preserve"> </w:t>
            </w:r>
            <w:r>
              <w:t>Award</w:t>
            </w:r>
            <w:r>
              <w:rPr>
                <w:spacing w:val="-3"/>
              </w:rPr>
              <w:t xml:space="preserve"> </w:t>
            </w:r>
            <w:r>
              <w:t>Notification</w:t>
            </w:r>
            <w:r>
              <w:rPr>
                <w:spacing w:val="-3"/>
              </w:rPr>
              <w:t xml:space="preserve"> </w:t>
            </w:r>
            <w:r>
              <w:t>is</w:t>
            </w:r>
            <w:r>
              <w:rPr>
                <w:spacing w:val="-4"/>
              </w:rPr>
              <w:t xml:space="preserve"> </w:t>
            </w:r>
            <w:r>
              <w:t>posted</w:t>
            </w:r>
            <w:r>
              <w:rPr>
                <w:spacing w:val="-5"/>
              </w:rPr>
              <w:t xml:space="preserve"> </w:t>
            </w:r>
            <w:r>
              <w:t>on</w:t>
            </w:r>
            <w:r>
              <w:rPr>
                <w:spacing w:val="-3"/>
              </w:rPr>
              <w:t xml:space="preserve"> </w:t>
            </w:r>
            <w:r>
              <w:t>the</w:t>
            </w:r>
            <w:r>
              <w:rPr>
                <w:spacing w:val="-4"/>
              </w:rPr>
              <w:t xml:space="preserve"> </w:t>
            </w:r>
            <w:r>
              <w:t>DHEC</w:t>
            </w:r>
            <w:r>
              <w:rPr>
                <w:spacing w:val="-2"/>
              </w:rPr>
              <w:t xml:space="preserve"> </w:t>
            </w:r>
            <w:r>
              <w:t>website.</w:t>
            </w:r>
            <w:r>
              <w:rPr>
                <w:spacing w:val="-2"/>
              </w:rPr>
              <w:t xml:space="preserve"> </w:t>
            </w:r>
            <w:r>
              <w:t>Emails</w:t>
            </w:r>
            <w:r>
              <w:rPr>
                <w:spacing w:val="-4"/>
              </w:rPr>
              <w:t xml:space="preserve"> </w:t>
            </w:r>
            <w:r>
              <w:t>with</w:t>
            </w:r>
            <w:r>
              <w:rPr>
                <w:spacing w:val="-5"/>
              </w:rPr>
              <w:t xml:space="preserve"> </w:t>
            </w:r>
            <w:r>
              <w:t>the</w:t>
            </w:r>
            <w:r>
              <w:rPr>
                <w:spacing w:val="-4"/>
              </w:rPr>
              <w:t xml:space="preserve"> </w:t>
            </w:r>
            <w:r>
              <w:t>link to the Award Notification are sent to all applicants. After the dispute period, grant</w:t>
            </w:r>
          </w:p>
        </w:tc>
      </w:tr>
    </w:tbl>
    <w:p w14:paraId="769C2844" w14:textId="77777777" w:rsidR="003E015B" w:rsidRDefault="003E015B">
      <w:pPr>
        <w:spacing w:line="300" w:lineRule="atLeast"/>
        <w:sectPr w:rsidR="003E015B">
          <w:headerReference w:type="default" r:id="rId56"/>
          <w:footerReference w:type="default" r:id="rId57"/>
          <w:pgSz w:w="12240" w:h="15840"/>
          <w:pgMar w:top="1260" w:right="840" w:bottom="960" w:left="1080" w:header="719" w:footer="766" w:gutter="0"/>
          <w:cols w:space="720"/>
        </w:sectPr>
      </w:pPr>
    </w:p>
    <w:p w14:paraId="769C2845" w14:textId="77777777" w:rsidR="003E015B" w:rsidRDefault="003E015B">
      <w:pPr>
        <w:pStyle w:val="BodyText"/>
        <w:spacing w:before="4"/>
        <w:rPr>
          <w:sz w:val="19"/>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006"/>
      </w:tblGrid>
      <w:tr w:rsidR="003E015B" w14:paraId="769C2848" w14:textId="77777777">
        <w:trPr>
          <w:trHeight w:val="1026"/>
        </w:trPr>
        <w:tc>
          <w:tcPr>
            <w:tcW w:w="1800" w:type="dxa"/>
          </w:tcPr>
          <w:p w14:paraId="769C2846" w14:textId="77777777" w:rsidR="003E015B" w:rsidRDefault="003E015B">
            <w:pPr>
              <w:pStyle w:val="TableParagraph"/>
              <w:rPr>
                <w:rFonts w:ascii="Times New Roman"/>
                <w:sz w:val="20"/>
              </w:rPr>
            </w:pPr>
          </w:p>
        </w:tc>
        <w:tc>
          <w:tcPr>
            <w:tcW w:w="8006" w:type="dxa"/>
          </w:tcPr>
          <w:p w14:paraId="769C2847" w14:textId="77777777" w:rsidR="003E015B" w:rsidRDefault="003C74BC">
            <w:pPr>
              <w:pStyle w:val="TableParagraph"/>
              <w:spacing w:line="276" w:lineRule="auto"/>
              <w:ind w:left="107" w:right="245"/>
            </w:pPr>
            <w:r>
              <w:t>agreements</w:t>
            </w:r>
            <w:r>
              <w:rPr>
                <w:spacing w:val="-4"/>
              </w:rPr>
              <w:t xml:space="preserve"> </w:t>
            </w:r>
            <w:r>
              <w:t>are</w:t>
            </w:r>
            <w:r>
              <w:rPr>
                <w:spacing w:val="-4"/>
              </w:rPr>
              <w:t xml:space="preserve"> </w:t>
            </w:r>
            <w:r>
              <w:t>made</w:t>
            </w:r>
            <w:r>
              <w:rPr>
                <w:spacing w:val="-4"/>
              </w:rPr>
              <w:t xml:space="preserve"> </w:t>
            </w:r>
            <w:r>
              <w:t>with</w:t>
            </w:r>
            <w:r>
              <w:rPr>
                <w:spacing w:val="-5"/>
              </w:rPr>
              <w:t xml:space="preserve"> </w:t>
            </w:r>
            <w:r>
              <w:t>the</w:t>
            </w:r>
            <w:r>
              <w:rPr>
                <w:spacing w:val="-1"/>
              </w:rPr>
              <w:t xml:space="preserve"> </w:t>
            </w:r>
            <w:r>
              <w:t>awarded</w:t>
            </w:r>
            <w:r>
              <w:rPr>
                <w:spacing w:val="-3"/>
              </w:rPr>
              <w:t xml:space="preserve"> </w:t>
            </w:r>
            <w:r>
              <w:t>entity.</w:t>
            </w:r>
            <w:r>
              <w:rPr>
                <w:spacing w:val="-5"/>
              </w:rPr>
              <w:t xml:space="preserve"> </w:t>
            </w:r>
            <w:r>
              <w:t>These</w:t>
            </w:r>
            <w:r>
              <w:rPr>
                <w:spacing w:val="-4"/>
              </w:rPr>
              <w:t xml:space="preserve"> </w:t>
            </w:r>
            <w:r>
              <w:t>contracts</w:t>
            </w:r>
            <w:r>
              <w:rPr>
                <w:spacing w:val="-2"/>
              </w:rPr>
              <w:t xml:space="preserve"> </w:t>
            </w:r>
            <w:r>
              <w:t>typically</w:t>
            </w:r>
            <w:r>
              <w:rPr>
                <w:spacing w:val="-3"/>
              </w:rPr>
              <w:t xml:space="preserve"> </w:t>
            </w:r>
            <w:r>
              <w:t>run</w:t>
            </w:r>
            <w:r>
              <w:rPr>
                <w:spacing w:val="-3"/>
              </w:rPr>
              <w:t xml:space="preserve"> </w:t>
            </w:r>
            <w:r>
              <w:t>for</w:t>
            </w:r>
            <w:r>
              <w:rPr>
                <w:spacing w:val="-4"/>
              </w:rPr>
              <w:t xml:space="preserve"> </w:t>
            </w:r>
            <w:r>
              <w:t xml:space="preserve">3 </w:t>
            </w:r>
            <w:r>
              <w:rPr>
                <w:spacing w:val="-2"/>
              </w:rPr>
              <w:t>years.</w:t>
            </w:r>
          </w:p>
        </w:tc>
      </w:tr>
      <w:tr w:rsidR="003E015B" w14:paraId="769C2859" w14:textId="77777777">
        <w:trPr>
          <w:trHeight w:val="9599"/>
        </w:trPr>
        <w:tc>
          <w:tcPr>
            <w:tcW w:w="1800" w:type="dxa"/>
          </w:tcPr>
          <w:p w14:paraId="769C2849" w14:textId="77777777" w:rsidR="003E015B" w:rsidRDefault="003C74BC">
            <w:pPr>
              <w:pStyle w:val="TableParagraph"/>
              <w:spacing w:before="102" w:line="276" w:lineRule="auto"/>
              <w:ind w:left="107" w:right="193"/>
              <w:rPr>
                <w:b/>
                <w:sz w:val="20"/>
              </w:rPr>
            </w:pPr>
            <w:r>
              <w:rPr>
                <w:b/>
                <w:sz w:val="20"/>
              </w:rPr>
              <w:t>Describe how resources</w:t>
            </w:r>
            <w:r>
              <w:rPr>
                <w:b/>
                <w:spacing w:val="-12"/>
                <w:sz w:val="20"/>
              </w:rPr>
              <w:t xml:space="preserve"> </w:t>
            </w:r>
            <w:r>
              <w:rPr>
                <w:b/>
                <w:sz w:val="20"/>
              </w:rPr>
              <w:t>will</w:t>
            </w:r>
            <w:r>
              <w:rPr>
                <w:b/>
                <w:spacing w:val="-11"/>
                <w:sz w:val="20"/>
              </w:rPr>
              <w:t xml:space="preserve"> </w:t>
            </w:r>
            <w:r>
              <w:rPr>
                <w:b/>
                <w:sz w:val="20"/>
              </w:rPr>
              <w:t>be allocated</w:t>
            </w:r>
            <w:r>
              <w:rPr>
                <w:b/>
                <w:spacing w:val="-12"/>
                <w:sz w:val="20"/>
              </w:rPr>
              <w:t xml:space="preserve"> </w:t>
            </w:r>
            <w:r>
              <w:rPr>
                <w:b/>
                <w:sz w:val="20"/>
              </w:rPr>
              <w:t xml:space="preserve">among </w:t>
            </w:r>
            <w:r>
              <w:rPr>
                <w:b/>
                <w:spacing w:val="-2"/>
                <w:sz w:val="20"/>
              </w:rPr>
              <w:t>funding categories.</w:t>
            </w:r>
          </w:p>
        </w:tc>
        <w:tc>
          <w:tcPr>
            <w:tcW w:w="8006" w:type="dxa"/>
          </w:tcPr>
          <w:p w14:paraId="769C284A" w14:textId="77777777" w:rsidR="003E015B" w:rsidRDefault="003C74BC">
            <w:pPr>
              <w:pStyle w:val="TableParagraph"/>
              <w:spacing w:before="100" w:line="273" w:lineRule="auto"/>
              <w:ind w:left="107"/>
            </w:pPr>
            <w:r>
              <w:t>DHEC</w:t>
            </w:r>
            <w:r>
              <w:rPr>
                <w:spacing w:val="-2"/>
              </w:rPr>
              <w:t xml:space="preserve"> </w:t>
            </w:r>
            <w:r>
              <w:t>allocates</w:t>
            </w:r>
            <w:r>
              <w:rPr>
                <w:spacing w:val="-2"/>
              </w:rPr>
              <w:t xml:space="preserve"> </w:t>
            </w:r>
            <w:r>
              <w:t>funding</w:t>
            </w:r>
            <w:r>
              <w:rPr>
                <w:spacing w:val="-3"/>
              </w:rPr>
              <w:t xml:space="preserve"> </w:t>
            </w:r>
            <w:r>
              <w:t>for</w:t>
            </w:r>
            <w:r>
              <w:rPr>
                <w:spacing w:val="-6"/>
              </w:rPr>
              <w:t xml:space="preserve"> </w:t>
            </w:r>
            <w:r>
              <w:t>TBRA</w:t>
            </w:r>
            <w:r>
              <w:rPr>
                <w:spacing w:val="-2"/>
              </w:rPr>
              <w:t xml:space="preserve"> </w:t>
            </w:r>
            <w:r>
              <w:t>based</w:t>
            </w:r>
            <w:r>
              <w:rPr>
                <w:spacing w:val="-5"/>
              </w:rPr>
              <w:t xml:space="preserve"> </w:t>
            </w:r>
            <w:r>
              <w:t>on</w:t>
            </w:r>
            <w:r>
              <w:rPr>
                <w:spacing w:val="-3"/>
              </w:rPr>
              <w:t xml:space="preserve"> </w:t>
            </w:r>
            <w:r>
              <w:t>current</w:t>
            </w:r>
            <w:r>
              <w:rPr>
                <w:spacing w:val="-1"/>
              </w:rPr>
              <w:t xml:space="preserve"> </w:t>
            </w:r>
            <w:r>
              <w:t>utilization</w:t>
            </w:r>
            <w:r>
              <w:rPr>
                <w:spacing w:val="-5"/>
              </w:rPr>
              <w:t xml:space="preserve"> </w:t>
            </w:r>
            <w:r>
              <w:t>of</w:t>
            </w:r>
            <w:r>
              <w:rPr>
                <w:spacing w:val="-2"/>
              </w:rPr>
              <w:t xml:space="preserve"> </w:t>
            </w:r>
            <w:r>
              <w:t>the</w:t>
            </w:r>
            <w:r>
              <w:rPr>
                <w:spacing w:val="-4"/>
              </w:rPr>
              <w:t xml:space="preserve"> </w:t>
            </w:r>
            <w:r>
              <w:t>program</w:t>
            </w:r>
            <w:r>
              <w:rPr>
                <w:spacing w:val="-1"/>
              </w:rPr>
              <w:t xml:space="preserve"> </w:t>
            </w:r>
            <w:r>
              <w:t>and availability of funding.</w:t>
            </w:r>
          </w:p>
          <w:p w14:paraId="769C284B" w14:textId="77777777" w:rsidR="003E015B" w:rsidRDefault="003C74BC">
            <w:pPr>
              <w:pStyle w:val="TableParagraph"/>
              <w:spacing w:before="105" w:line="273" w:lineRule="auto"/>
              <w:ind w:left="107" w:right="245"/>
            </w:pPr>
            <w:r>
              <w:t>Operating</w:t>
            </w:r>
            <w:r>
              <w:rPr>
                <w:spacing w:val="-4"/>
              </w:rPr>
              <w:t xml:space="preserve"> </w:t>
            </w:r>
            <w:r>
              <w:t>costs</w:t>
            </w:r>
            <w:r>
              <w:rPr>
                <w:spacing w:val="-4"/>
              </w:rPr>
              <w:t xml:space="preserve"> </w:t>
            </w:r>
            <w:r>
              <w:t>for</w:t>
            </w:r>
            <w:r>
              <w:rPr>
                <w:spacing w:val="-4"/>
              </w:rPr>
              <w:t xml:space="preserve"> </w:t>
            </w:r>
            <w:r>
              <w:t>Facility</w:t>
            </w:r>
            <w:r>
              <w:rPr>
                <w:spacing w:val="-6"/>
              </w:rPr>
              <w:t xml:space="preserve"> </w:t>
            </w:r>
            <w:r>
              <w:t>Based</w:t>
            </w:r>
            <w:r>
              <w:rPr>
                <w:spacing w:val="-4"/>
              </w:rPr>
              <w:t xml:space="preserve"> </w:t>
            </w:r>
            <w:r>
              <w:t>Supportive</w:t>
            </w:r>
            <w:r>
              <w:rPr>
                <w:spacing w:val="-2"/>
              </w:rPr>
              <w:t xml:space="preserve"> </w:t>
            </w:r>
            <w:r>
              <w:t>Housing</w:t>
            </w:r>
            <w:r>
              <w:rPr>
                <w:spacing w:val="-5"/>
              </w:rPr>
              <w:t xml:space="preserve"> </w:t>
            </w:r>
            <w:r>
              <w:t>are</w:t>
            </w:r>
            <w:r>
              <w:rPr>
                <w:spacing w:val="-2"/>
              </w:rPr>
              <w:t xml:space="preserve"> </w:t>
            </w:r>
            <w:r>
              <w:t>established</w:t>
            </w:r>
            <w:r>
              <w:rPr>
                <w:spacing w:val="-4"/>
              </w:rPr>
              <w:t xml:space="preserve"> </w:t>
            </w:r>
            <w:r>
              <w:t>by</w:t>
            </w:r>
            <w:r>
              <w:rPr>
                <w:spacing w:val="-4"/>
              </w:rPr>
              <w:t xml:space="preserve"> </w:t>
            </w:r>
            <w:r>
              <w:t>DHEC</w:t>
            </w:r>
            <w:r>
              <w:rPr>
                <w:spacing w:val="-4"/>
              </w:rPr>
              <w:t xml:space="preserve"> </w:t>
            </w:r>
            <w:r>
              <w:t>based on the reasonable needs of the program and historical costs to operate the facility.</w:t>
            </w:r>
          </w:p>
          <w:p w14:paraId="769C284C" w14:textId="77777777" w:rsidR="003E015B" w:rsidRDefault="003C74BC">
            <w:pPr>
              <w:pStyle w:val="TableParagraph"/>
              <w:spacing w:before="105" w:line="276" w:lineRule="auto"/>
              <w:ind w:left="107"/>
            </w:pPr>
            <w:r>
              <w:t>Remaining funds are allocated through a formula based on HIV prevalence rates by county, to Project Sponsors that provide STRMU, PHP, Transitional Housing and Supportive Services. The allocation for each of these services is determined by the Project Sponsor annually based on local needs. Estimates are initially provided. Then, once the final funding is known, if funding is reduced, all services are eligible for a proportional</w:t>
            </w:r>
            <w:r>
              <w:rPr>
                <w:spacing w:val="-4"/>
              </w:rPr>
              <w:t xml:space="preserve"> </w:t>
            </w:r>
            <w:r>
              <w:t>decrease.</w:t>
            </w:r>
            <w:r>
              <w:rPr>
                <w:spacing w:val="-4"/>
              </w:rPr>
              <w:t xml:space="preserve"> </w:t>
            </w:r>
            <w:r>
              <w:t>If</w:t>
            </w:r>
            <w:r>
              <w:rPr>
                <w:spacing w:val="-4"/>
              </w:rPr>
              <w:t xml:space="preserve"> </w:t>
            </w:r>
            <w:r>
              <w:t>funding</w:t>
            </w:r>
            <w:r>
              <w:rPr>
                <w:spacing w:val="-5"/>
              </w:rPr>
              <w:t xml:space="preserve"> </w:t>
            </w:r>
            <w:r>
              <w:t>is</w:t>
            </w:r>
            <w:r>
              <w:rPr>
                <w:spacing w:val="-4"/>
              </w:rPr>
              <w:t xml:space="preserve"> </w:t>
            </w:r>
            <w:r>
              <w:t>increased,</w:t>
            </w:r>
            <w:r>
              <w:rPr>
                <w:spacing w:val="-6"/>
              </w:rPr>
              <w:t xml:space="preserve"> </w:t>
            </w:r>
            <w:r>
              <w:t>TBRA,</w:t>
            </w:r>
            <w:r>
              <w:rPr>
                <w:spacing w:val="-4"/>
              </w:rPr>
              <w:t xml:space="preserve"> </w:t>
            </w:r>
            <w:r>
              <w:t>STRMU,</w:t>
            </w:r>
            <w:r>
              <w:rPr>
                <w:spacing w:val="-6"/>
              </w:rPr>
              <w:t xml:space="preserve"> </w:t>
            </w:r>
            <w:r>
              <w:t>PHP,</w:t>
            </w:r>
            <w:r>
              <w:rPr>
                <w:spacing w:val="-5"/>
              </w:rPr>
              <w:t xml:space="preserve"> </w:t>
            </w:r>
            <w:r>
              <w:t>Transitional</w:t>
            </w:r>
            <w:r>
              <w:rPr>
                <w:spacing w:val="-4"/>
              </w:rPr>
              <w:t xml:space="preserve"> </w:t>
            </w:r>
            <w:r>
              <w:t>Housing and Supportive Services are eligible for a proportional increase.</w:t>
            </w:r>
          </w:p>
          <w:p w14:paraId="769C284D" w14:textId="77777777" w:rsidR="003E015B" w:rsidRDefault="003C74BC">
            <w:pPr>
              <w:pStyle w:val="TableParagraph"/>
              <w:spacing w:before="99" w:line="276" w:lineRule="auto"/>
              <w:ind w:left="107" w:right="245"/>
            </w:pPr>
            <w:r>
              <w:t>For</w:t>
            </w:r>
            <w:r>
              <w:rPr>
                <w:spacing w:val="-2"/>
              </w:rPr>
              <w:t xml:space="preserve"> </w:t>
            </w:r>
            <w:r>
              <w:t>Program</w:t>
            </w:r>
            <w:r>
              <w:rPr>
                <w:spacing w:val="-3"/>
              </w:rPr>
              <w:t xml:space="preserve"> </w:t>
            </w:r>
            <w:r>
              <w:t>Year</w:t>
            </w:r>
            <w:r>
              <w:rPr>
                <w:spacing w:val="-4"/>
              </w:rPr>
              <w:t xml:space="preserve"> </w:t>
            </w:r>
            <w:r>
              <w:t>2024,</w:t>
            </w:r>
            <w:r>
              <w:rPr>
                <w:spacing w:val="-2"/>
              </w:rPr>
              <w:t xml:space="preserve"> </w:t>
            </w:r>
            <w:r>
              <w:t>HOPWA</w:t>
            </w:r>
            <w:r>
              <w:rPr>
                <w:spacing w:val="-2"/>
              </w:rPr>
              <w:t xml:space="preserve"> </w:t>
            </w:r>
            <w:r>
              <w:t>received</w:t>
            </w:r>
            <w:r>
              <w:rPr>
                <w:spacing w:val="-5"/>
              </w:rPr>
              <w:t xml:space="preserve"> </w:t>
            </w:r>
            <w:r>
              <w:t>$2,992,153</w:t>
            </w:r>
            <w:r>
              <w:rPr>
                <w:spacing w:val="-4"/>
              </w:rPr>
              <w:t xml:space="preserve"> </w:t>
            </w:r>
            <w:r>
              <w:t>and</w:t>
            </w:r>
            <w:r>
              <w:rPr>
                <w:spacing w:val="-3"/>
              </w:rPr>
              <w:t xml:space="preserve"> </w:t>
            </w:r>
            <w:r>
              <w:t>DHEC</w:t>
            </w:r>
            <w:r>
              <w:rPr>
                <w:spacing w:val="-4"/>
              </w:rPr>
              <w:t xml:space="preserve"> </w:t>
            </w:r>
            <w:r>
              <w:t>will</w:t>
            </w:r>
            <w:r>
              <w:rPr>
                <w:spacing w:val="-2"/>
              </w:rPr>
              <w:t xml:space="preserve"> </w:t>
            </w:r>
            <w:r>
              <w:t>allocate</w:t>
            </w:r>
            <w:r>
              <w:rPr>
                <w:spacing w:val="-4"/>
              </w:rPr>
              <w:t xml:space="preserve"> </w:t>
            </w:r>
            <w:r>
              <w:t>funds</w:t>
            </w:r>
            <w:r>
              <w:rPr>
                <w:spacing w:val="-1"/>
              </w:rPr>
              <w:t xml:space="preserve"> </w:t>
            </w:r>
            <w:r>
              <w:t>to the TBRA provider and then to Project Sponsors based on HIV prevalence in the counties served. Project Sponsors will then allocate to activities based on projected local needs. 2024 allocation would be as follows:</w:t>
            </w:r>
          </w:p>
          <w:p w14:paraId="769C284E" w14:textId="77777777" w:rsidR="003E015B" w:rsidRDefault="003E015B">
            <w:pPr>
              <w:pStyle w:val="TableParagraph"/>
              <w:spacing w:before="24"/>
            </w:pPr>
          </w:p>
          <w:p w14:paraId="769C284F" w14:textId="77777777" w:rsidR="003E015B" w:rsidRDefault="003C74BC">
            <w:pPr>
              <w:pStyle w:val="TableParagraph"/>
              <w:numPr>
                <w:ilvl w:val="0"/>
                <w:numId w:val="11"/>
              </w:numPr>
              <w:tabs>
                <w:tab w:val="left" w:pos="1187"/>
              </w:tabs>
              <w:spacing w:before="1" w:line="267" w:lineRule="exact"/>
            </w:pPr>
            <w:r>
              <w:t>Operating</w:t>
            </w:r>
            <w:r>
              <w:rPr>
                <w:spacing w:val="-13"/>
              </w:rPr>
              <w:t xml:space="preserve"> </w:t>
            </w:r>
            <w:r>
              <w:t>Costs</w:t>
            </w:r>
            <w:r>
              <w:rPr>
                <w:spacing w:val="-10"/>
              </w:rPr>
              <w:t xml:space="preserve"> </w:t>
            </w:r>
            <w:r>
              <w:t>for</w:t>
            </w:r>
            <w:r>
              <w:rPr>
                <w:spacing w:val="-11"/>
              </w:rPr>
              <w:t xml:space="preserve"> </w:t>
            </w:r>
            <w:r>
              <w:t>Facility</w:t>
            </w:r>
            <w:r>
              <w:rPr>
                <w:spacing w:val="-10"/>
              </w:rPr>
              <w:t xml:space="preserve"> </w:t>
            </w:r>
            <w:r>
              <w:t>Based</w:t>
            </w:r>
            <w:r>
              <w:rPr>
                <w:spacing w:val="-11"/>
              </w:rPr>
              <w:t xml:space="preserve"> </w:t>
            </w:r>
            <w:r>
              <w:t>Housing</w:t>
            </w:r>
            <w:r>
              <w:rPr>
                <w:spacing w:val="-10"/>
              </w:rPr>
              <w:t xml:space="preserve"> </w:t>
            </w:r>
            <w:r>
              <w:t>-</w:t>
            </w:r>
            <w:r>
              <w:rPr>
                <w:spacing w:val="-9"/>
              </w:rPr>
              <w:t xml:space="preserve"> </w:t>
            </w:r>
            <w:r>
              <w:rPr>
                <w:spacing w:val="-2"/>
              </w:rPr>
              <w:t>$200,000</w:t>
            </w:r>
          </w:p>
          <w:p w14:paraId="769C2850" w14:textId="77777777" w:rsidR="003E015B" w:rsidRDefault="003C74BC">
            <w:pPr>
              <w:pStyle w:val="TableParagraph"/>
              <w:numPr>
                <w:ilvl w:val="0"/>
                <w:numId w:val="11"/>
              </w:numPr>
              <w:tabs>
                <w:tab w:val="left" w:pos="1187"/>
              </w:tabs>
              <w:spacing w:line="265" w:lineRule="exact"/>
            </w:pPr>
            <w:r>
              <w:t>TBRA</w:t>
            </w:r>
            <w:r>
              <w:rPr>
                <w:spacing w:val="-6"/>
              </w:rPr>
              <w:t xml:space="preserve"> </w:t>
            </w:r>
            <w:r>
              <w:t>-</w:t>
            </w:r>
            <w:r>
              <w:rPr>
                <w:spacing w:val="-5"/>
              </w:rPr>
              <w:t xml:space="preserve"> </w:t>
            </w:r>
            <w:r>
              <w:rPr>
                <w:spacing w:val="-2"/>
              </w:rPr>
              <w:t>$883,500</w:t>
            </w:r>
          </w:p>
          <w:p w14:paraId="769C2851" w14:textId="77777777" w:rsidR="003E015B" w:rsidRDefault="003C74BC">
            <w:pPr>
              <w:pStyle w:val="TableParagraph"/>
              <w:numPr>
                <w:ilvl w:val="0"/>
                <w:numId w:val="11"/>
              </w:numPr>
              <w:tabs>
                <w:tab w:val="left" w:pos="1187"/>
              </w:tabs>
              <w:spacing w:line="265" w:lineRule="exact"/>
            </w:pPr>
            <w:r>
              <w:t>STRMU</w:t>
            </w:r>
            <w:r>
              <w:rPr>
                <w:spacing w:val="-9"/>
              </w:rPr>
              <w:t xml:space="preserve"> </w:t>
            </w:r>
            <w:r>
              <w:t>-</w:t>
            </w:r>
            <w:r>
              <w:rPr>
                <w:spacing w:val="-6"/>
              </w:rPr>
              <w:t xml:space="preserve"> </w:t>
            </w:r>
            <w:r>
              <w:rPr>
                <w:spacing w:val="-2"/>
              </w:rPr>
              <w:t>$704,283</w:t>
            </w:r>
          </w:p>
          <w:p w14:paraId="769C2852" w14:textId="77777777" w:rsidR="003E015B" w:rsidRDefault="003C74BC">
            <w:pPr>
              <w:pStyle w:val="TableParagraph"/>
              <w:numPr>
                <w:ilvl w:val="0"/>
                <w:numId w:val="11"/>
              </w:numPr>
              <w:tabs>
                <w:tab w:val="left" w:pos="1187"/>
              </w:tabs>
              <w:spacing w:line="265" w:lineRule="exact"/>
            </w:pPr>
            <w:r>
              <w:rPr>
                <w:spacing w:val="-2"/>
              </w:rPr>
              <w:t>Supportive Services</w:t>
            </w:r>
            <w:r>
              <w:rPr>
                <w:spacing w:val="1"/>
              </w:rPr>
              <w:t xml:space="preserve"> </w:t>
            </w:r>
            <w:r>
              <w:rPr>
                <w:spacing w:val="-2"/>
              </w:rPr>
              <w:t>(including</w:t>
            </w:r>
            <w:r>
              <w:rPr>
                <w:spacing w:val="1"/>
              </w:rPr>
              <w:t xml:space="preserve"> </w:t>
            </w:r>
            <w:r>
              <w:rPr>
                <w:spacing w:val="-2"/>
              </w:rPr>
              <w:t>Permanent</w:t>
            </w:r>
            <w:r>
              <w:t xml:space="preserve"> </w:t>
            </w:r>
            <w:r>
              <w:rPr>
                <w:spacing w:val="-2"/>
              </w:rPr>
              <w:t>Housing</w:t>
            </w:r>
            <w:r>
              <w:rPr>
                <w:spacing w:val="1"/>
              </w:rPr>
              <w:t xml:space="preserve"> </w:t>
            </w:r>
            <w:r>
              <w:rPr>
                <w:spacing w:val="-2"/>
              </w:rPr>
              <w:t>Placement)</w:t>
            </w:r>
            <w:r>
              <w:rPr>
                <w:spacing w:val="1"/>
              </w:rPr>
              <w:t xml:space="preserve"> </w:t>
            </w:r>
            <w:r>
              <w:rPr>
                <w:spacing w:val="-10"/>
              </w:rPr>
              <w:t>-</w:t>
            </w:r>
          </w:p>
          <w:p w14:paraId="769C2853" w14:textId="77777777" w:rsidR="003E015B" w:rsidRDefault="003C74BC">
            <w:pPr>
              <w:pStyle w:val="TableParagraph"/>
              <w:spacing w:line="265" w:lineRule="exact"/>
              <w:ind w:left="467"/>
            </w:pPr>
            <w:r>
              <w:rPr>
                <w:spacing w:val="-2"/>
              </w:rPr>
              <w:t>$1,325,711</w:t>
            </w:r>
          </w:p>
          <w:p w14:paraId="769C2854" w14:textId="77777777" w:rsidR="003E015B" w:rsidRDefault="003C74BC">
            <w:pPr>
              <w:pStyle w:val="TableParagraph"/>
              <w:numPr>
                <w:ilvl w:val="0"/>
                <w:numId w:val="11"/>
              </w:numPr>
              <w:tabs>
                <w:tab w:val="left" w:pos="1187"/>
              </w:tabs>
              <w:spacing w:line="265" w:lineRule="exact"/>
            </w:pPr>
            <w:r>
              <w:rPr>
                <w:spacing w:val="-2"/>
              </w:rPr>
              <w:t>Short-Term</w:t>
            </w:r>
            <w:r>
              <w:t xml:space="preserve"> </w:t>
            </w:r>
            <w:r>
              <w:rPr>
                <w:spacing w:val="-2"/>
              </w:rPr>
              <w:t>or</w:t>
            </w:r>
            <w:r>
              <w:t xml:space="preserve"> </w:t>
            </w:r>
            <w:r>
              <w:rPr>
                <w:spacing w:val="-2"/>
              </w:rPr>
              <w:t>Facility-Based</w:t>
            </w:r>
            <w:r>
              <w:t xml:space="preserve"> </w:t>
            </w:r>
            <w:r>
              <w:rPr>
                <w:spacing w:val="-2"/>
              </w:rPr>
              <w:t>Housing</w:t>
            </w:r>
            <w:r>
              <w:rPr>
                <w:spacing w:val="1"/>
              </w:rPr>
              <w:t xml:space="preserve"> </w:t>
            </w:r>
            <w:r>
              <w:rPr>
                <w:spacing w:val="-2"/>
              </w:rPr>
              <w:t>Services</w:t>
            </w:r>
            <w:r>
              <w:t xml:space="preserve"> </w:t>
            </w:r>
            <w:r>
              <w:rPr>
                <w:spacing w:val="-2"/>
              </w:rPr>
              <w:t>-</w:t>
            </w:r>
            <w:r>
              <w:rPr>
                <w:spacing w:val="2"/>
              </w:rPr>
              <w:t xml:space="preserve"> </w:t>
            </w:r>
            <w:r>
              <w:rPr>
                <w:spacing w:val="-2"/>
              </w:rPr>
              <w:t>$41,428</w:t>
            </w:r>
          </w:p>
          <w:p w14:paraId="769C2855" w14:textId="77777777" w:rsidR="003E015B" w:rsidRDefault="003C74BC">
            <w:pPr>
              <w:pStyle w:val="TableParagraph"/>
              <w:numPr>
                <w:ilvl w:val="0"/>
                <w:numId w:val="11"/>
              </w:numPr>
              <w:tabs>
                <w:tab w:val="left" w:pos="1187"/>
              </w:tabs>
              <w:spacing w:line="265" w:lineRule="exact"/>
            </w:pPr>
            <w:r>
              <w:t>Sponsor</w:t>
            </w:r>
            <w:r>
              <w:rPr>
                <w:spacing w:val="-9"/>
              </w:rPr>
              <w:t xml:space="preserve"> </w:t>
            </w:r>
            <w:r>
              <w:t>Admin</w:t>
            </w:r>
            <w:r>
              <w:rPr>
                <w:spacing w:val="-9"/>
              </w:rPr>
              <w:t xml:space="preserve"> </w:t>
            </w:r>
            <w:r>
              <w:t>-</w:t>
            </w:r>
            <w:r>
              <w:rPr>
                <w:spacing w:val="-8"/>
              </w:rPr>
              <w:t xml:space="preserve"> </w:t>
            </w:r>
            <w:r>
              <w:rPr>
                <w:spacing w:val="-2"/>
              </w:rPr>
              <w:t>$237,467</w:t>
            </w:r>
          </w:p>
          <w:p w14:paraId="769C2856" w14:textId="77777777" w:rsidR="003E015B" w:rsidRDefault="003C74BC">
            <w:pPr>
              <w:pStyle w:val="TableParagraph"/>
              <w:numPr>
                <w:ilvl w:val="0"/>
                <w:numId w:val="11"/>
              </w:numPr>
              <w:tabs>
                <w:tab w:val="left" w:pos="1187"/>
              </w:tabs>
              <w:spacing w:line="267" w:lineRule="exact"/>
            </w:pPr>
            <w:r>
              <w:t>State</w:t>
            </w:r>
            <w:r>
              <w:rPr>
                <w:spacing w:val="-9"/>
              </w:rPr>
              <w:t xml:space="preserve"> </w:t>
            </w:r>
            <w:r>
              <w:t>Program</w:t>
            </w:r>
            <w:r>
              <w:rPr>
                <w:spacing w:val="-9"/>
              </w:rPr>
              <w:t xml:space="preserve"> </w:t>
            </w:r>
            <w:r>
              <w:t>Admin</w:t>
            </w:r>
            <w:r>
              <w:rPr>
                <w:spacing w:val="-9"/>
              </w:rPr>
              <w:t xml:space="preserve"> </w:t>
            </w:r>
            <w:r>
              <w:t>-</w:t>
            </w:r>
            <w:r>
              <w:rPr>
                <w:spacing w:val="-8"/>
              </w:rPr>
              <w:t xml:space="preserve"> </w:t>
            </w:r>
            <w:r>
              <w:rPr>
                <w:spacing w:val="-2"/>
              </w:rPr>
              <w:t>$89,764</w:t>
            </w:r>
          </w:p>
          <w:p w14:paraId="769C2857" w14:textId="77777777" w:rsidR="003E015B" w:rsidRDefault="003E015B">
            <w:pPr>
              <w:pStyle w:val="TableParagraph"/>
              <w:spacing w:before="238"/>
            </w:pPr>
          </w:p>
          <w:p w14:paraId="769C2858" w14:textId="77777777" w:rsidR="003E015B" w:rsidRDefault="003C74BC">
            <w:pPr>
              <w:pStyle w:val="TableParagraph"/>
              <w:spacing w:line="276" w:lineRule="auto"/>
              <w:ind w:left="108" w:right="245"/>
            </w:pPr>
            <w:r>
              <w:t>*</w:t>
            </w:r>
            <w:r>
              <w:rPr>
                <w:spacing w:val="-2"/>
              </w:rPr>
              <w:t xml:space="preserve"> </w:t>
            </w:r>
            <w:r>
              <w:t>As</w:t>
            </w:r>
            <w:r>
              <w:rPr>
                <w:spacing w:val="-3"/>
              </w:rPr>
              <w:t xml:space="preserve"> </w:t>
            </w:r>
            <w:r>
              <w:t>noted</w:t>
            </w:r>
            <w:r>
              <w:rPr>
                <w:spacing w:val="-4"/>
              </w:rPr>
              <w:t xml:space="preserve"> </w:t>
            </w:r>
            <w:r>
              <w:t>above,</w:t>
            </w:r>
            <w:r>
              <w:rPr>
                <w:spacing w:val="-3"/>
              </w:rPr>
              <w:t xml:space="preserve"> </w:t>
            </w:r>
            <w:r>
              <w:t>previous</w:t>
            </w:r>
            <w:r>
              <w:rPr>
                <w:spacing w:val="-5"/>
              </w:rPr>
              <w:t xml:space="preserve"> </w:t>
            </w:r>
            <w:r>
              <w:t>year</w:t>
            </w:r>
            <w:r>
              <w:rPr>
                <w:spacing w:val="-5"/>
              </w:rPr>
              <w:t xml:space="preserve"> </w:t>
            </w:r>
            <w:r>
              <w:t>funding</w:t>
            </w:r>
            <w:r>
              <w:rPr>
                <w:spacing w:val="-4"/>
              </w:rPr>
              <w:t xml:space="preserve"> </w:t>
            </w:r>
            <w:r>
              <w:t>of</w:t>
            </w:r>
            <w:r>
              <w:rPr>
                <w:spacing w:val="-5"/>
              </w:rPr>
              <w:t xml:space="preserve"> </w:t>
            </w:r>
            <w:r>
              <w:t>$490,000</w:t>
            </w:r>
            <w:r>
              <w:rPr>
                <w:spacing w:val="-2"/>
              </w:rPr>
              <w:t xml:space="preserve"> </w:t>
            </w:r>
            <w:r>
              <w:t>is</w:t>
            </w:r>
            <w:r>
              <w:rPr>
                <w:spacing w:val="-3"/>
              </w:rPr>
              <w:t xml:space="preserve"> </w:t>
            </w:r>
            <w:r>
              <w:t>included</w:t>
            </w:r>
            <w:r>
              <w:rPr>
                <w:spacing w:val="-4"/>
              </w:rPr>
              <w:t xml:space="preserve"> </w:t>
            </w:r>
            <w:r>
              <w:t>in</w:t>
            </w:r>
            <w:r>
              <w:rPr>
                <w:spacing w:val="-4"/>
              </w:rPr>
              <w:t xml:space="preserve"> </w:t>
            </w:r>
            <w:r>
              <w:t>the</w:t>
            </w:r>
            <w:r>
              <w:rPr>
                <w:spacing w:val="-2"/>
              </w:rPr>
              <w:t xml:space="preserve"> </w:t>
            </w:r>
            <w:r>
              <w:t>distribution above and Total Expected Funds on AP-15. These funds are allocated to TBRA.</w:t>
            </w:r>
          </w:p>
        </w:tc>
      </w:tr>
      <w:tr w:rsidR="003E015B" w14:paraId="769C2860" w14:textId="77777777">
        <w:trPr>
          <w:trHeight w:val="2152"/>
        </w:trPr>
        <w:tc>
          <w:tcPr>
            <w:tcW w:w="1800" w:type="dxa"/>
          </w:tcPr>
          <w:p w14:paraId="769C285A" w14:textId="77777777" w:rsidR="003E015B" w:rsidRDefault="003C74BC">
            <w:pPr>
              <w:pStyle w:val="TableParagraph"/>
              <w:spacing w:before="102" w:line="276" w:lineRule="auto"/>
              <w:ind w:left="107" w:right="111"/>
              <w:rPr>
                <w:b/>
                <w:sz w:val="20"/>
              </w:rPr>
            </w:pPr>
            <w:r>
              <w:rPr>
                <w:b/>
                <w:sz w:val="20"/>
              </w:rPr>
              <w:t>Describe</w:t>
            </w:r>
            <w:r>
              <w:rPr>
                <w:b/>
                <w:spacing w:val="-12"/>
                <w:sz w:val="20"/>
              </w:rPr>
              <w:t xml:space="preserve"> </w:t>
            </w:r>
            <w:r>
              <w:rPr>
                <w:b/>
                <w:sz w:val="20"/>
              </w:rPr>
              <w:t>threshold factors and grant size limits.</w:t>
            </w:r>
          </w:p>
        </w:tc>
        <w:tc>
          <w:tcPr>
            <w:tcW w:w="8006" w:type="dxa"/>
          </w:tcPr>
          <w:p w14:paraId="769C285B" w14:textId="77777777" w:rsidR="003E015B" w:rsidRDefault="003C74BC">
            <w:pPr>
              <w:pStyle w:val="TableParagraph"/>
              <w:spacing w:before="100"/>
              <w:ind w:left="107"/>
            </w:pPr>
            <w:r>
              <w:t>The</w:t>
            </w:r>
            <w:r>
              <w:rPr>
                <w:spacing w:val="-5"/>
              </w:rPr>
              <w:t xml:space="preserve"> </w:t>
            </w:r>
            <w:r>
              <w:t>TBRA</w:t>
            </w:r>
            <w:r>
              <w:rPr>
                <w:spacing w:val="-3"/>
              </w:rPr>
              <w:t xml:space="preserve"> </w:t>
            </w:r>
            <w:r>
              <w:t>Project</w:t>
            </w:r>
            <w:r>
              <w:rPr>
                <w:spacing w:val="-3"/>
              </w:rPr>
              <w:t xml:space="preserve"> </w:t>
            </w:r>
            <w:r>
              <w:t>Sponsor</w:t>
            </w:r>
            <w:r>
              <w:rPr>
                <w:spacing w:val="-7"/>
              </w:rPr>
              <w:t xml:space="preserve"> </w:t>
            </w:r>
            <w:r>
              <w:t>maximum</w:t>
            </w:r>
            <w:r>
              <w:rPr>
                <w:spacing w:val="-5"/>
              </w:rPr>
              <w:t xml:space="preserve"> </w:t>
            </w:r>
            <w:r>
              <w:t>annual</w:t>
            </w:r>
            <w:r>
              <w:rPr>
                <w:spacing w:val="-3"/>
              </w:rPr>
              <w:t xml:space="preserve"> </w:t>
            </w:r>
            <w:r>
              <w:t>award</w:t>
            </w:r>
            <w:r>
              <w:rPr>
                <w:spacing w:val="-4"/>
              </w:rPr>
              <w:t xml:space="preserve"> </w:t>
            </w:r>
            <w:r>
              <w:t>is</w:t>
            </w:r>
            <w:r>
              <w:rPr>
                <w:spacing w:val="-4"/>
              </w:rPr>
              <w:t xml:space="preserve"> </w:t>
            </w:r>
            <w:r>
              <w:rPr>
                <w:spacing w:val="-2"/>
              </w:rPr>
              <w:t>$875,000.</w:t>
            </w:r>
          </w:p>
          <w:p w14:paraId="769C285C" w14:textId="77777777" w:rsidR="003E015B" w:rsidRDefault="003C74BC">
            <w:pPr>
              <w:pStyle w:val="TableParagraph"/>
              <w:spacing w:before="139"/>
              <w:ind w:left="107"/>
            </w:pPr>
            <w:r>
              <w:t>The</w:t>
            </w:r>
            <w:r>
              <w:rPr>
                <w:spacing w:val="-9"/>
              </w:rPr>
              <w:t xml:space="preserve"> </w:t>
            </w:r>
            <w:r>
              <w:t>maximum</w:t>
            </w:r>
            <w:r>
              <w:rPr>
                <w:spacing w:val="-6"/>
              </w:rPr>
              <w:t xml:space="preserve"> </w:t>
            </w:r>
            <w:r>
              <w:t>annual</w:t>
            </w:r>
            <w:r>
              <w:rPr>
                <w:spacing w:val="-4"/>
              </w:rPr>
              <w:t xml:space="preserve"> </w:t>
            </w:r>
            <w:r>
              <w:t>award</w:t>
            </w:r>
            <w:r>
              <w:rPr>
                <w:spacing w:val="-6"/>
              </w:rPr>
              <w:t xml:space="preserve"> </w:t>
            </w:r>
            <w:r>
              <w:t>for</w:t>
            </w:r>
            <w:r>
              <w:rPr>
                <w:spacing w:val="-4"/>
              </w:rPr>
              <w:t xml:space="preserve"> </w:t>
            </w:r>
            <w:r>
              <w:t>Facility</w:t>
            </w:r>
            <w:r>
              <w:rPr>
                <w:spacing w:val="-4"/>
              </w:rPr>
              <w:t xml:space="preserve"> </w:t>
            </w:r>
            <w:r>
              <w:t>Based</w:t>
            </w:r>
            <w:r>
              <w:rPr>
                <w:spacing w:val="-6"/>
              </w:rPr>
              <w:t xml:space="preserve"> </w:t>
            </w:r>
            <w:r>
              <w:t>Supportive</w:t>
            </w:r>
            <w:r>
              <w:rPr>
                <w:spacing w:val="-4"/>
              </w:rPr>
              <w:t xml:space="preserve"> </w:t>
            </w:r>
            <w:r>
              <w:t>Services</w:t>
            </w:r>
            <w:r>
              <w:rPr>
                <w:spacing w:val="-4"/>
              </w:rPr>
              <w:t xml:space="preserve"> </w:t>
            </w:r>
            <w:r>
              <w:t>Operating</w:t>
            </w:r>
            <w:r>
              <w:rPr>
                <w:spacing w:val="-6"/>
              </w:rPr>
              <w:t xml:space="preserve"> </w:t>
            </w:r>
            <w:r>
              <w:t>costs</w:t>
            </w:r>
            <w:r>
              <w:rPr>
                <w:spacing w:val="-4"/>
              </w:rPr>
              <w:t xml:space="preserve"> </w:t>
            </w:r>
            <w:r>
              <w:rPr>
                <w:spacing w:val="-5"/>
              </w:rPr>
              <w:t>is</w:t>
            </w:r>
          </w:p>
          <w:p w14:paraId="769C285D" w14:textId="77777777" w:rsidR="003E015B" w:rsidRDefault="003C74BC">
            <w:pPr>
              <w:pStyle w:val="TableParagraph"/>
              <w:spacing w:before="41"/>
              <w:ind w:left="107"/>
            </w:pPr>
            <w:r>
              <w:rPr>
                <w:spacing w:val="-2"/>
              </w:rPr>
              <w:t>$190,000.</w:t>
            </w:r>
          </w:p>
          <w:p w14:paraId="769C285E" w14:textId="77777777" w:rsidR="003E015B" w:rsidRDefault="003C74BC">
            <w:pPr>
              <w:pStyle w:val="TableParagraph"/>
              <w:spacing w:before="142" w:line="273" w:lineRule="auto"/>
              <w:ind w:left="107" w:right="245"/>
            </w:pPr>
            <w:r>
              <w:t>Project Sponsor awards are dependent upon the HOPWA award</w:t>
            </w:r>
            <w:r>
              <w:rPr>
                <w:spacing w:val="-1"/>
              </w:rPr>
              <w:t xml:space="preserve"> </w:t>
            </w:r>
            <w:r>
              <w:t>amount and range from</w:t>
            </w:r>
            <w:r>
              <w:rPr>
                <w:spacing w:val="-3"/>
              </w:rPr>
              <w:t xml:space="preserve"> </w:t>
            </w:r>
            <w:r>
              <w:t>$32,753</w:t>
            </w:r>
            <w:r>
              <w:rPr>
                <w:spacing w:val="-3"/>
              </w:rPr>
              <w:t xml:space="preserve"> </w:t>
            </w:r>
            <w:r>
              <w:t>to</w:t>
            </w:r>
            <w:r>
              <w:rPr>
                <w:spacing w:val="-3"/>
              </w:rPr>
              <w:t xml:space="preserve"> </w:t>
            </w:r>
            <w:r>
              <w:t>$480,462.</w:t>
            </w:r>
            <w:r>
              <w:rPr>
                <w:spacing w:val="-7"/>
              </w:rPr>
              <w:t xml:space="preserve"> </w:t>
            </w:r>
            <w:r>
              <w:t>The</w:t>
            </w:r>
            <w:r>
              <w:rPr>
                <w:spacing w:val="-1"/>
              </w:rPr>
              <w:t xml:space="preserve"> </w:t>
            </w:r>
            <w:r>
              <w:t>award</w:t>
            </w:r>
            <w:r>
              <w:rPr>
                <w:spacing w:val="-3"/>
              </w:rPr>
              <w:t xml:space="preserve"> </w:t>
            </w:r>
            <w:r>
              <w:t>is</w:t>
            </w:r>
            <w:r>
              <w:rPr>
                <w:spacing w:val="-2"/>
              </w:rPr>
              <w:t xml:space="preserve"> </w:t>
            </w:r>
            <w:r>
              <w:t>based</w:t>
            </w:r>
            <w:r>
              <w:rPr>
                <w:spacing w:val="-5"/>
              </w:rPr>
              <w:t xml:space="preserve"> </w:t>
            </w:r>
            <w:r>
              <w:t>on</w:t>
            </w:r>
            <w:r>
              <w:rPr>
                <w:spacing w:val="-5"/>
              </w:rPr>
              <w:t xml:space="preserve"> </w:t>
            </w:r>
            <w:r>
              <w:t>the</w:t>
            </w:r>
            <w:r>
              <w:rPr>
                <w:spacing w:val="-4"/>
              </w:rPr>
              <w:t xml:space="preserve"> </w:t>
            </w:r>
            <w:r>
              <w:t>prevalence</w:t>
            </w:r>
            <w:r>
              <w:rPr>
                <w:spacing w:val="-4"/>
              </w:rPr>
              <w:t xml:space="preserve"> </w:t>
            </w:r>
            <w:r>
              <w:t>of</w:t>
            </w:r>
            <w:r>
              <w:rPr>
                <w:spacing w:val="-2"/>
              </w:rPr>
              <w:t xml:space="preserve"> </w:t>
            </w:r>
            <w:r>
              <w:t>HIV/AIDS</w:t>
            </w:r>
            <w:r>
              <w:rPr>
                <w:spacing w:val="-3"/>
              </w:rPr>
              <w:t xml:space="preserve"> </w:t>
            </w:r>
            <w:r>
              <w:t>in</w:t>
            </w:r>
            <w:r>
              <w:rPr>
                <w:spacing w:val="-3"/>
              </w:rPr>
              <w:t xml:space="preserve"> </w:t>
            </w:r>
            <w:r>
              <w:t>the</w:t>
            </w:r>
          </w:p>
          <w:p w14:paraId="769C285F" w14:textId="77777777" w:rsidR="003E015B" w:rsidRDefault="003C74BC">
            <w:pPr>
              <w:pStyle w:val="TableParagraph"/>
              <w:spacing w:before="4"/>
              <w:ind w:left="107"/>
            </w:pPr>
            <w:r>
              <w:t>Project</w:t>
            </w:r>
            <w:r>
              <w:rPr>
                <w:spacing w:val="-8"/>
              </w:rPr>
              <w:t xml:space="preserve"> </w:t>
            </w:r>
            <w:r>
              <w:t>Sponsor</w:t>
            </w:r>
            <w:r>
              <w:rPr>
                <w:spacing w:val="-4"/>
              </w:rPr>
              <w:t xml:space="preserve"> </w:t>
            </w:r>
            <w:r>
              <w:t>service</w:t>
            </w:r>
            <w:r>
              <w:rPr>
                <w:spacing w:val="-3"/>
              </w:rPr>
              <w:t xml:space="preserve"> </w:t>
            </w:r>
            <w:r>
              <w:rPr>
                <w:spacing w:val="-4"/>
              </w:rPr>
              <w:t>area.</w:t>
            </w:r>
          </w:p>
        </w:tc>
      </w:tr>
    </w:tbl>
    <w:p w14:paraId="769C2861" w14:textId="77777777" w:rsidR="003E015B" w:rsidRDefault="003E015B">
      <w:pPr>
        <w:sectPr w:rsidR="003E015B">
          <w:pgSz w:w="12240" w:h="15840"/>
          <w:pgMar w:top="1260" w:right="840" w:bottom="960" w:left="1080" w:header="719" w:footer="766" w:gutter="0"/>
          <w:cols w:space="720"/>
        </w:sectPr>
      </w:pPr>
    </w:p>
    <w:p w14:paraId="769C2862" w14:textId="77777777" w:rsidR="003E015B" w:rsidRDefault="003E015B">
      <w:pPr>
        <w:pStyle w:val="BodyText"/>
        <w:spacing w:before="4"/>
        <w:rPr>
          <w:sz w:val="19"/>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006"/>
      </w:tblGrid>
      <w:tr w:rsidR="003E015B" w14:paraId="769C2869" w14:textId="77777777">
        <w:trPr>
          <w:trHeight w:val="4624"/>
        </w:trPr>
        <w:tc>
          <w:tcPr>
            <w:tcW w:w="1800" w:type="dxa"/>
          </w:tcPr>
          <w:p w14:paraId="769C2863" w14:textId="77777777" w:rsidR="003E015B" w:rsidRDefault="003C74BC">
            <w:pPr>
              <w:pStyle w:val="TableParagraph"/>
              <w:spacing w:before="102" w:line="276" w:lineRule="auto"/>
              <w:ind w:left="107" w:right="484"/>
              <w:rPr>
                <w:b/>
                <w:sz w:val="20"/>
              </w:rPr>
            </w:pPr>
            <w:r>
              <w:rPr>
                <w:b/>
                <w:sz w:val="20"/>
              </w:rPr>
              <w:t>What</w:t>
            </w:r>
            <w:r>
              <w:rPr>
                <w:b/>
                <w:spacing w:val="-1"/>
                <w:sz w:val="20"/>
              </w:rPr>
              <w:t xml:space="preserve"> </w:t>
            </w:r>
            <w:r>
              <w:rPr>
                <w:b/>
                <w:sz w:val="20"/>
              </w:rPr>
              <w:t>are</w:t>
            </w:r>
            <w:r>
              <w:rPr>
                <w:b/>
                <w:spacing w:val="-1"/>
                <w:sz w:val="20"/>
              </w:rPr>
              <w:t xml:space="preserve"> </w:t>
            </w:r>
            <w:r>
              <w:rPr>
                <w:b/>
                <w:sz w:val="20"/>
              </w:rPr>
              <w:t xml:space="preserve">the </w:t>
            </w:r>
            <w:r>
              <w:rPr>
                <w:b/>
                <w:spacing w:val="-2"/>
                <w:sz w:val="20"/>
              </w:rPr>
              <w:t xml:space="preserve">outcome measures </w:t>
            </w:r>
            <w:r>
              <w:rPr>
                <w:b/>
                <w:sz w:val="20"/>
              </w:rPr>
              <w:t>expected</w:t>
            </w:r>
            <w:r>
              <w:rPr>
                <w:b/>
                <w:spacing w:val="-12"/>
                <w:sz w:val="20"/>
              </w:rPr>
              <w:t xml:space="preserve"> </w:t>
            </w:r>
            <w:r>
              <w:rPr>
                <w:b/>
                <w:sz w:val="20"/>
              </w:rPr>
              <w:t>as</w:t>
            </w:r>
            <w:r>
              <w:rPr>
                <w:b/>
                <w:spacing w:val="-11"/>
                <w:sz w:val="20"/>
              </w:rPr>
              <w:t xml:space="preserve"> </w:t>
            </w:r>
            <w:r>
              <w:rPr>
                <w:b/>
                <w:sz w:val="20"/>
              </w:rPr>
              <w:t xml:space="preserve">a result of the method of </w:t>
            </w:r>
            <w:r>
              <w:rPr>
                <w:b/>
                <w:spacing w:val="-2"/>
                <w:sz w:val="20"/>
              </w:rPr>
              <w:t>distribution?</w:t>
            </w:r>
          </w:p>
        </w:tc>
        <w:tc>
          <w:tcPr>
            <w:tcW w:w="8006" w:type="dxa"/>
          </w:tcPr>
          <w:p w14:paraId="769C2864" w14:textId="77777777" w:rsidR="003E015B" w:rsidRDefault="003C74BC">
            <w:pPr>
              <w:pStyle w:val="TableParagraph"/>
              <w:spacing w:before="100" w:line="273" w:lineRule="auto"/>
              <w:ind w:left="107" w:right="245"/>
            </w:pPr>
            <w:r>
              <w:t>The</w:t>
            </w:r>
            <w:r>
              <w:rPr>
                <w:spacing w:val="-2"/>
              </w:rPr>
              <w:t xml:space="preserve"> </w:t>
            </w:r>
            <w:r>
              <w:t>primary</w:t>
            </w:r>
            <w:r>
              <w:rPr>
                <w:spacing w:val="-4"/>
              </w:rPr>
              <w:t xml:space="preserve"> </w:t>
            </w:r>
            <w:r>
              <w:t>objective</w:t>
            </w:r>
            <w:r>
              <w:rPr>
                <w:spacing w:val="-5"/>
              </w:rPr>
              <w:t xml:space="preserve"> </w:t>
            </w:r>
            <w:r>
              <w:t>of</w:t>
            </w:r>
            <w:r>
              <w:rPr>
                <w:spacing w:val="-5"/>
              </w:rPr>
              <w:t xml:space="preserve"> </w:t>
            </w:r>
            <w:r>
              <w:t>DHEC’s</w:t>
            </w:r>
            <w:r>
              <w:rPr>
                <w:spacing w:val="-3"/>
              </w:rPr>
              <w:t xml:space="preserve"> </w:t>
            </w:r>
            <w:r>
              <w:t>statewide</w:t>
            </w:r>
            <w:r>
              <w:rPr>
                <w:spacing w:val="-2"/>
              </w:rPr>
              <w:t xml:space="preserve"> </w:t>
            </w:r>
            <w:r>
              <w:t>HOPWA</w:t>
            </w:r>
            <w:r>
              <w:rPr>
                <w:spacing w:val="-3"/>
              </w:rPr>
              <w:t xml:space="preserve"> </w:t>
            </w:r>
            <w:r>
              <w:t>program</w:t>
            </w:r>
            <w:r>
              <w:rPr>
                <w:spacing w:val="-4"/>
              </w:rPr>
              <w:t xml:space="preserve"> </w:t>
            </w:r>
            <w:r>
              <w:t>is</w:t>
            </w:r>
            <w:r>
              <w:rPr>
                <w:spacing w:val="-3"/>
              </w:rPr>
              <w:t xml:space="preserve"> </w:t>
            </w:r>
            <w:r>
              <w:t>to</w:t>
            </w:r>
            <w:r>
              <w:rPr>
                <w:spacing w:val="-4"/>
              </w:rPr>
              <w:t xml:space="preserve"> </w:t>
            </w:r>
            <w:r>
              <w:t>keep</w:t>
            </w:r>
            <w:r>
              <w:rPr>
                <w:spacing w:val="-6"/>
              </w:rPr>
              <w:t xml:space="preserve"> </w:t>
            </w:r>
            <w:r>
              <w:t>People</w:t>
            </w:r>
            <w:r>
              <w:rPr>
                <w:spacing w:val="-5"/>
              </w:rPr>
              <w:t xml:space="preserve"> </w:t>
            </w:r>
            <w:r>
              <w:t>Living with HIV/AIDs (PLWHA) from becoming homeless and promote stable housing.</w:t>
            </w:r>
          </w:p>
          <w:p w14:paraId="769C2865" w14:textId="77777777" w:rsidR="003E015B" w:rsidRDefault="003C74BC">
            <w:pPr>
              <w:pStyle w:val="TableParagraph"/>
              <w:spacing w:before="4" w:line="276" w:lineRule="auto"/>
              <w:ind w:left="107"/>
            </w:pPr>
            <w:r>
              <w:t>HOPWA</w:t>
            </w:r>
            <w:r>
              <w:rPr>
                <w:spacing w:val="-5"/>
              </w:rPr>
              <w:t xml:space="preserve"> </w:t>
            </w:r>
            <w:r>
              <w:t>enables</w:t>
            </w:r>
            <w:r>
              <w:rPr>
                <w:spacing w:val="-4"/>
              </w:rPr>
              <w:t xml:space="preserve"> </w:t>
            </w:r>
            <w:r>
              <w:t>eligible</w:t>
            </w:r>
            <w:r>
              <w:rPr>
                <w:spacing w:val="-1"/>
              </w:rPr>
              <w:t xml:space="preserve"> </w:t>
            </w:r>
            <w:r>
              <w:t>persons</w:t>
            </w:r>
            <w:r>
              <w:rPr>
                <w:spacing w:val="-4"/>
              </w:rPr>
              <w:t xml:space="preserve"> </w:t>
            </w:r>
            <w:r>
              <w:t>with</w:t>
            </w:r>
            <w:r>
              <w:rPr>
                <w:spacing w:val="-3"/>
              </w:rPr>
              <w:t xml:space="preserve"> </w:t>
            </w:r>
            <w:r>
              <w:t>HIV/AIDS</w:t>
            </w:r>
            <w:r>
              <w:rPr>
                <w:spacing w:val="-3"/>
              </w:rPr>
              <w:t xml:space="preserve"> </w:t>
            </w:r>
            <w:r>
              <w:t>and</w:t>
            </w:r>
            <w:r>
              <w:rPr>
                <w:spacing w:val="-3"/>
              </w:rPr>
              <w:t xml:space="preserve"> </w:t>
            </w:r>
            <w:r>
              <w:t>their</w:t>
            </w:r>
            <w:r>
              <w:rPr>
                <w:spacing w:val="-2"/>
              </w:rPr>
              <w:t xml:space="preserve"> </w:t>
            </w:r>
            <w:r>
              <w:t>families</w:t>
            </w:r>
            <w:r>
              <w:rPr>
                <w:spacing w:val="-4"/>
              </w:rPr>
              <w:t xml:space="preserve"> </w:t>
            </w:r>
            <w:r>
              <w:t>to</w:t>
            </w:r>
            <w:r>
              <w:rPr>
                <w:spacing w:val="-3"/>
              </w:rPr>
              <w:t xml:space="preserve"> </w:t>
            </w:r>
            <w:r>
              <w:t>secure</w:t>
            </w:r>
            <w:r>
              <w:rPr>
                <w:spacing w:val="-4"/>
              </w:rPr>
              <w:t xml:space="preserve"> </w:t>
            </w:r>
            <w:r>
              <w:t>and</w:t>
            </w:r>
            <w:r>
              <w:rPr>
                <w:spacing w:val="-3"/>
              </w:rPr>
              <w:t xml:space="preserve"> </w:t>
            </w:r>
            <w:r>
              <w:t>sustain decent, safe and sanitary housing.</w:t>
            </w:r>
          </w:p>
          <w:p w14:paraId="769C2866" w14:textId="77777777" w:rsidR="003E015B" w:rsidRDefault="003C74BC">
            <w:pPr>
              <w:pStyle w:val="TableParagraph"/>
              <w:spacing w:before="100" w:line="276" w:lineRule="auto"/>
              <w:ind w:left="107"/>
            </w:pPr>
            <w:r>
              <w:t>HOPWA measures outcomes in terms of the numbers of clients served with TBRA, households provided with permanent housing placement, households provided with supportive</w:t>
            </w:r>
            <w:r>
              <w:rPr>
                <w:spacing w:val="-3"/>
              </w:rPr>
              <w:t xml:space="preserve"> </w:t>
            </w:r>
            <w:r>
              <w:t>services</w:t>
            </w:r>
            <w:r>
              <w:rPr>
                <w:spacing w:val="-4"/>
              </w:rPr>
              <w:t xml:space="preserve"> </w:t>
            </w:r>
            <w:r>
              <w:t>such</w:t>
            </w:r>
            <w:r>
              <w:rPr>
                <w:spacing w:val="-5"/>
              </w:rPr>
              <w:t xml:space="preserve"> </w:t>
            </w:r>
            <w:r>
              <w:t>as</w:t>
            </w:r>
            <w:r>
              <w:rPr>
                <w:spacing w:val="-6"/>
              </w:rPr>
              <w:t xml:space="preserve"> </w:t>
            </w:r>
            <w:r>
              <w:t>case</w:t>
            </w:r>
            <w:r>
              <w:rPr>
                <w:spacing w:val="-6"/>
              </w:rPr>
              <w:t xml:space="preserve"> </w:t>
            </w:r>
            <w:r>
              <w:t>management,</w:t>
            </w:r>
            <w:r>
              <w:rPr>
                <w:spacing w:val="-4"/>
              </w:rPr>
              <w:t xml:space="preserve"> </w:t>
            </w:r>
            <w:r>
              <w:t>employment</w:t>
            </w:r>
            <w:r>
              <w:rPr>
                <w:spacing w:val="-6"/>
              </w:rPr>
              <w:t xml:space="preserve"> </w:t>
            </w:r>
            <w:r>
              <w:t>assistance,</w:t>
            </w:r>
            <w:r>
              <w:rPr>
                <w:spacing w:val="-6"/>
              </w:rPr>
              <w:t xml:space="preserve"> </w:t>
            </w:r>
            <w:r>
              <w:t>transportation, and alcohol and drug abuse services, and the number of households residing in units supported with HOPWA operating funds.</w:t>
            </w:r>
          </w:p>
          <w:p w14:paraId="769C2867" w14:textId="77777777" w:rsidR="003E015B" w:rsidRDefault="003C74BC">
            <w:pPr>
              <w:pStyle w:val="TableParagraph"/>
              <w:spacing w:before="102" w:line="276" w:lineRule="auto"/>
              <w:ind w:left="107" w:right="245"/>
            </w:pPr>
            <w:r>
              <w:t>Other outcome measures for TBRA and STRMU services are housing stability and temporary stability with reduced risk of homelessness. For supportive services, HOPWA measures the percentage of clients served who receive support for stable housing,</w:t>
            </w:r>
            <w:r>
              <w:rPr>
                <w:spacing w:val="-3"/>
              </w:rPr>
              <w:t xml:space="preserve"> </w:t>
            </w:r>
            <w:r>
              <w:t>as</w:t>
            </w:r>
            <w:r>
              <w:rPr>
                <w:spacing w:val="-3"/>
              </w:rPr>
              <w:t xml:space="preserve"> </w:t>
            </w:r>
            <w:r>
              <w:t>well</w:t>
            </w:r>
            <w:r>
              <w:rPr>
                <w:spacing w:val="-3"/>
              </w:rPr>
              <w:t xml:space="preserve"> </w:t>
            </w:r>
            <w:r>
              <w:t>as</w:t>
            </w:r>
            <w:r>
              <w:rPr>
                <w:spacing w:val="-5"/>
              </w:rPr>
              <w:t xml:space="preserve"> </w:t>
            </w:r>
            <w:r>
              <w:t>the</w:t>
            </w:r>
            <w:r>
              <w:rPr>
                <w:spacing w:val="-2"/>
              </w:rPr>
              <w:t xml:space="preserve"> </w:t>
            </w:r>
            <w:r>
              <w:t>percentage</w:t>
            </w:r>
            <w:r>
              <w:rPr>
                <w:spacing w:val="-2"/>
              </w:rPr>
              <w:t xml:space="preserve"> </w:t>
            </w:r>
            <w:r>
              <w:t>that</w:t>
            </w:r>
            <w:r>
              <w:rPr>
                <w:spacing w:val="-2"/>
              </w:rPr>
              <w:t xml:space="preserve"> </w:t>
            </w:r>
            <w:r>
              <w:t>have</w:t>
            </w:r>
            <w:r>
              <w:rPr>
                <w:spacing w:val="-2"/>
              </w:rPr>
              <w:t xml:space="preserve"> </w:t>
            </w:r>
            <w:r>
              <w:t>access</w:t>
            </w:r>
            <w:r>
              <w:rPr>
                <w:spacing w:val="-5"/>
              </w:rPr>
              <w:t xml:space="preserve"> </w:t>
            </w:r>
            <w:r>
              <w:t>to</w:t>
            </w:r>
            <w:r>
              <w:rPr>
                <w:spacing w:val="-4"/>
              </w:rPr>
              <w:t xml:space="preserve"> </w:t>
            </w:r>
            <w:r>
              <w:t>support,</w:t>
            </w:r>
            <w:r>
              <w:rPr>
                <w:spacing w:val="-3"/>
              </w:rPr>
              <w:t xml:space="preserve"> </w:t>
            </w:r>
            <w:r>
              <w:t>access</w:t>
            </w:r>
            <w:r>
              <w:rPr>
                <w:spacing w:val="-5"/>
              </w:rPr>
              <w:t xml:space="preserve"> </w:t>
            </w:r>
            <w:r>
              <w:t>to</w:t>
            </w:r>
            <w:r>
              <w:rPr>
                <w:spacing w:val="-2"/>
              </w:rPr>
              <w:t xml:space="preserve"> </w:t>
            </w:r>
            <w:r>
              <w:t>health</w:t>
            </w:r>
            <w:r>
              <w:rPr>
                <w:spacing w:val="-6"/>
              </w:rPr>
              <w:t xml:space="preserve"> </w:t>
            </w:r>
            <w:r>
              <w:t>care,</w:t>
            </w:r>
          </w:p>
          <w:p w14:paraId="769C2868" w14:textId="77777777" w:rsidR="003E015B" w:rsidRDefault="003C74BC">
            <w:pPr>
              <w:pStyle w:val="TableParagraph"/>
              <w:spacing w:line="267" w:lineRule="exact"/>
              <w:ind w:left="107"/>
            </w:pPr>
            <w:r>
              <w:t>and</w:t>
            </w:r>
            <w:r>
              <w:rPr>
                <w:spacing w:val="-3"/>
              </w:rPr>
              <w:t xml:space="preserve"> </w:t>
            </w:r>
            <w:r>
              <w:t>who</w:t>
            </w:r>
            <w:r>
              <w:rPr>
                <w:spacing w:val="-1"/>
              </w:rPr>
              <w:t xml:space="preserve"> </w:t>
            </w:r>
            <w:r>
              <w:t>have</w:t>
            </w:r>
            <w:r>
              <w:rPr>
                <w:spacing w:val="-3"/>
              </w:rPr>
              <w:t xml:space="preserve"> </w:t>
            </w:r>
            <w:r>
              <w:t>a</w:t>
            </w:r>
            <w:r>
              <w:rPr>
                <w:spacing w:val="-2"/>
              </w:rPr>
              <w:t xml:space="preserve"> </w:t>
            </w:r>
            <w:r>
              <w:t>source</w:t>
            </w:r>
            <w:r>
              <w:rPr>
                <w:spacing w:val="-3"/>
              </w:rPr>
              <w:t xml:space="preserve"> </w:t>
            </w:r>
            <w:r>
              <w:t>of</w:t>
            </w:r>
            <w:r>
              <w:rPr>
                <w:spacing w:val="-1"/>
              </w:rPr>
              <w:t xml:space="preserve"> </w:t>
            </w:r>
            <w:r>
              <w:rPr>
                <w:spacing w:val="-2"/>
              </w:rPr>
              <w:t>income.</w:t>
            </w:r>
          </w:p>
        </w:tc>
      </w:tr>
    </w:tbl>
    <w:p w14:paraId="769C286A" w14:textId="77777777" w:rsidR="003E015B" w:rsidRDefault="003E015B">
      <w:pPr>
        <w:pStyle w:val="BodyText"/>
        <w:spacing w:before="239"/>
      </w:pPr>
    </w:p>
    <w:p w14:paraId="769C286B" w14:textId="77777777" w:rsidR="003E015B" w:rsidRDefault="003C74BC">
      <w:pPr>
        <w:pStyle w:val="Heading7"/>
        <w:spacing w:before="0" w:line="276" w:lineRule="auto"/>
        <w:ind w:left="215"/>
      </w:pPr>
      <w:r>
        <w:t>Questions</w:t>
      </w:r>
      <w:r>
        <w:rPr>
          <w:spacing w:val="-1"/>
        </w:rPr>
        <w:t xml:space="preserve"> </w:t>
      </w:r>
      <w:r>
        <w:t>not</w:t>
      </w:r>
      <w:r>
        <w:rPr>
          <w:spacing w:val="-2"/>
        </w:rPr>
        <w:t xml:space="preserve"> </w:t>
      </w:r>
      <w:r>
        <w:t>applicable</w:t>
      </w:r>
      <w:r>
        <w:rPr>
          <w:spacing w:val="-3"/>
        </w:rPr>
        <w:t xml:space="preserve"> </w:t>
      </w:r>
      <w:r>
        <w:t>to</w:t>
      </w:r>
      <w:r>
        <w:rPr>
          <w:spacing w:val="-3"/>
        </w:rPr>
        <w:t xml:space="preserve"> </w:t>
      </w:r>
      <w:r>
        <w:t>HOPWA,</w:t>
      </w:r>
      <w:r>
        <w:rPr>
          <w:spacing w:val="-1"/>
        </w:rPr>
        <w:t xml:space="preserve"> </w:t>
      </w:r>
      <w:r>
        <w:t>and</w:t>
      </w:r>
      <w:r>
        <w:rPr>
          <w:spacing w:val="-3"/>
        </w:rPr>
        <w:t xml:space="preserve"> </w:t>
      </w:r>
      <w:r>
        <w:t>thus</w:t>
      </w:r>
      <w:r>
        <w:rPr>
          <w:spacing w:val="-4"/>
        </w:rPr>
        <w:t xml:space="preserve"> </w:t>
      </w:r>
      <w:r>
        <w:t>without</w:t>
      </w:r>
      <w:r>
        <w:rPr>
          <w:spacing w:val="-2"/>
        </w:rPr>
        <w:t xml:space="preserve"> </w:t>
      </w:r>
      <w:r>
        <w:t>responses</w:t>
      </w:r>
      <w:r>
        <w:rPr>
          <w:spacing w:val="-4"/>
        </w:rPr>
        <w:t xml:space="preserve"> </w:t>
      </w:r>
      <w:r>
        <w:t>in</w:t>
      </w:r>
      <w:r>
        <w:rPr>
          <w:spacing w:val="-3"/>
        </w:rPr>
        <w:t xml:space="preserve"> </w:t>
      </w:r>
      <w:r>
        <w:t>the</w:t>
      </w:r>
      <w:r>
        <w:rPr>
          <w:spacing w:val="-3"/>
        </w:rPr>
        <w:t xml:space="preserve"> </w:t>
      </w:r>
      <w:r>
        <w:t>HOPWA</w:t>
      </w:r>
      <w:r>
        <w:rPr>
          <w:spacing w:val="-1"/>
        </w:rPr>
        <w:t xml:space="preserve"> </w:t>
      </w:r>
      <w:r>
        <w:t>Method</w:t>
      </w:r>
      <w:r>
        <w:rPr>
          <w:spacing w:val="-3"/>
        </w:rPr>
        <w:t xml:space="preserve"> </w:t>
      </w:r>
      <w:r>
        <w:t>of</w:t>
      </w:r>
      <w:r>
        <w:rPr>
          <w:spacing w:val="-2"/>
        </w:rPr>
        <w:t xml:space="preserve"> </w:t>
      </w:r>
      <w:r>
        <w:t xml:space="preserve">Distribution </w:t>
      </w:r>
      <w:r>
        <w:rPr>
          <w:spacing w:val="-2"/>
        </w:rPr>
        <w:t>section:</w:t>
      </w:r>
    </w:p>
    <w:p w14:paraId="769C286C" w14:textId="77777777" w:rsidR="003E015B" w:rsidRDefault="003E015B">
      <w:pPr>
        <w:pStyle w:val="BodyText"/>
        <w:spacing w:before="11"/>
        <w:rPr>
          <w:b/>
        </w:rPr>
      </w:pPr>
    </w:p>
    <w:p w14:paraId="769C286D" w14:textId="77777777" w:rsidR="003E015B" w:rsidRDefault="003C74BC">
      <w:pPr>
        <w:pStyle w:val="BodyText"/>
        <w:spacing w:before="1" w:line="276" w:lineRule="auto"/>
        <w:ind w:left="215" w:right="466"/>
      </w:pPr>
      <w:r>
        <w:t>If</w:t>
      </w:r>
      <w:r>
        <w:rPr>
          <w:spacing w:val="-2"/>
        </w:rPr>
        <w:t xml:space="preserve"> </w:t>
      </w:r>
      <w:r>
        <w:t>only</w:t>
      </w:r>
      <w:r>
        <w:rPr>
          <w:spacing w:val="-3"/>
        </w:rPr>
        <w:t xml:space="preserve"> </w:t>
      </w:r>
      <w:r>
        <w:t>summary</w:t>
      </w:r>
      <w:r>
        <w:rPr>
          <w:spacing w:val="-1"/>
        </w:rPr>
        <w:t xml:space="preserve"> </w:t>
      </w:r>
      <w:r>
        <w:t>criteria</w:t>
      </w:r>
      <w:r>
        <w:rPr>
          <w:spacing w:val="-4"/>
        </w:rPr>
        <w:t xml:space="preserve"> </w:t>
      </w:r>
      <w:r>
        <w:t>were</w:t>
      </w:r>
      <w:r>
        <w:rPr>
          <w:spacing w:val="-1"/>
        </w:rPr>
        <w:t xml:space="preserve"> </w:t>
      </w:r>
      <w:r>
        <w:t>described,</w:t>
      </w:r>
      <w:r>
        <w:rPr>
          <w:spacing w:val="-2"/>
        </w:rPr>
        <w:t xml:space="preserve"> </w:t>
      </w:r>
      <w:r>
        <w:t>how</w:t>
      </w:r>
      <w:r>
        <w:rPr>
          <w:spacing w:val="-1"/>
        </w:rPr>
        <w:t xml:space="preserve"> </w:t>
      </w:r>
      <w:r>
        <w:t>can</w:t>
      </w:r>
      <w:r>
        <w:rPr>
          <w:spacing w:val="-3"/>
        </w:rPr>
        <w:t xml:space="preserve"> </w:t>
      </w:r>
      <w:r>
        <w:t>potential</w:t>
      </w:r>
      <w:r>
        <w:rPr>
          <w:spacing w:val="-2"/>
        </w:rPr>
        <w:t xml:space="preserve"> </w:t>
      </w:r>
      <w:r>
        <w:t>applicants</w:t>
      </w:r>
      <w:r>
        <w:rPr>
          <w:spacing w:val="-2"/>
        </w:rPr>
        <w:t xml:space="preserve"> </w:t>
      </w:r>
      <w:r>
        <w:t>access</w:t>
      </w:r>
      <w:r>
        <w:rPr>
          <w:spacing w:val="-4"/>
        </w:rPr>
        <w:t xml:space="preserve"> </w:t>
      </w:r>
      <w:r>
        <w:t>application</w:t>
      </w:r>
      <w:r>
        <w:rPr>
          <w:spacing w:val="-5"/>
        </w:rPr>
        <w:t xml:space="preserve"> </w:t>
      </w:r>
      <w:r>
        <w:t>manuals</w:t>
      </w:r>
      <w:r>
        <w:rPr>
          <w:spacing w:val="-4"/>
        </w:rPr>
        <w:t xml:space="preserve"> </w:t>
      </w:r>
      <w:r>
        <w:t>or</w:t>
      </w:r>
      <w:r>
        <w:rPr>
          <w:spacing w:val="-4"/>
        </w:rPr>
        <w:t xml:space="preserve"> </w:t>
      </w:r>
      <w:r>
        <w:t>other state publications describing the application criteria? (CDBG only)</w:t>
      </w:r>
    </w:p>
    <w:p w14:paraId="769C286E" w14:textId="77777777" w:rsidR="003E015B" w:rsidRDefault="003E015B">
      <w:pPr>
        <w:pStyle w:val="BodyText"/>
        <w:spacing w:before="11"/>
      </w:pPr>
    </w:p>
    <w:p w14:paraId="769C286F" w14:textId="77777777" w:rsidR="003E015B" w:rsidRDefault="003C74BC">
      <w:pPr>
        <w:pStyle w:val="BodyText"/>
        <w:spacing w:line="276" w:lineRule="auto"/>
        <w:ind w:left="215" w:right="347"/>
      </w:pPr>
      <w:r>
        <w:t>Describe the process for awarding funds to state recipients and how the state will make its allocation available</w:t>
      </w:r>
      <w:r>
        <w:rPr>
          <w:spacing w:val="-4"/>
        </w:rPr>
        <w:t xml:space="preserve"> </w:t>
      </w:r>
      <w:r>
        <w:t>to</w:t>
      </w:r>
      <w:r>
        <w:rPr>
          <w:spacing w:val="-1"/>
        </w:rPr>
        <w:t xml:space="preserve"> </w:t>
      </w:r>
      <w:r>
        <w:t>units</w:t>
      </w:r>
      <w:r>
        <w:rPr>
          <w:spacing w:val="-2"/>
        </w:rPr>
        <w:t xml:space="preserve"> </w:t>
      </w:r>
      <w:r>
        <w:t>of</w:t>
      </w:r>
      <w:r>
        <w:rPr>
          <w:spacing w:val="-4"/>
        </w:rPr>
        <w:t xml:space="preserve"> </w:t>
      </w:r>
      <w:r>
        <w:t>general</w:t>
      </w:r>
      <w:r>
        <w:rPr>
          <w:spacing w:val="-2"/>
        </w:rPr>
        <w:t xml:space="preserve"> </w:t>
      </w:r>
      <w:r>
        <w:t>local</w:t>
      </w:r>
      <w:r>
        <w:rPr>
          <w:spacing w:val="-2"/>
        </w:rPr>
        <w:t xml:space="preserve"> </w:t>
      </w:r>
      <w:r>
        <w:t>government,</w:t>
      </w:r>
      <w:r>
        <w:rPr>
          <w:spacing w:val="-4"/>
        </w:rPr>
        <w:t xml:space="preserve"> </w:t>
      </w:r>
      <w:r>
        <w:t>and</w:t>
      </w:r>
      <w:r>
        <w:rPr>
          <w:spacing w:val="-3"/>
        </w:rPr>
        <w:t xml:space="preserve"> </w:t>
      </w:r>
      <w:r>
        <w:t>non-profit</w:t>
      </w:r>
      <w:r>
        <w:rPr>
          <w:spacing w:val="-4"/>
        </w:rPr>
        <w:t xml:space="preserve"> </w:t>
      </w:r>
      <w:r>
        <w:t>organizations,</w:t>
      </w:r>
      <w:r>
        <w:rPr>
          <w:spacing w:val="-2"/>
        </w:rPr>
        <w:t xml:space="preserve"> </w:t>
      </w:r>
      <w:r>
        <w:t>including</w:t>
      </w:r>
      <w:r>
        <w:rPr>
          <w:spacing w:val="-3"/>
        </w:rPr>
        <w:t xml:space="preserve"> </w:t>
      </w:r>
      <w:r>
        <w:t>community</w:t>
      </w:r>
      <w:r>
        <w:rPr>
          <w:spacing w:val="-3"/>
        </w:rPr>
        <w:t xml:space="preserve"> </w:t>
      </w:r>
      <w:r>
        <w:t>and</w:t>
      </w:r>
      <w:r>
        <w:rPr>
          <w:spacing w:val="-3"/>
        </w:rPr>
        <w:t xml:space="preserve"> </w:t>
      </w:r>
      <w:r>
        <w:t>faith- based organizations. (ESG only)</w:t>
      </w:r>
    </w:p>
    <w:p w14:paraId="769C2870" w14:textId="77777777" w:rsidR="003E015B" w:rsidRDefault="003E015B">
      <w:pPr>
        <w:pStyle w:val="BodyText"/>
      </w:pPr>
    </w:p>
    <w:p w14:paraId="769C2871" w14:textId="77777777" w:rsidR="003E015B" w:rsidRDefault="003E015B">
      <w:pPr>
        <w:pStyle w:val="BodyText"/>
        <w:spacing w:before="219"/>
      </w:pPr>
    </w:p>
    <w:p w14:paraId="769C2872" w14:textId="77777777" w:rsidR="003E015B" w:rsidRDefault="003C74BC">
      <w:pPr>
        <w:pStyle w:val="Heading4"/>
      </w:pPr>
      <w:r>
        <w:rPr>
          <w:spacing w:val="-2"/>
        </w:rPr>
        <w:t>Discussion:</w:t>
      </w:r>
    </w:p>
    <w:p w14:paraId="769C2873" w14:textId="77777777" w:rsidR="003E015B" w:rsidRDefault="003E015B">
      <w:pPr>
        <w:sectPr w:rsidR="003E015B">
          <w:pgSz w:w="12240" w:h="15840"/>
          <w:pgMar w:top="1260" w:right="840" w:bottom="960" w:left="1080" w:header="719" w:footer="766" w:gutter="0"/>
          <w:cols w:space="720"/>
        </w:sectPr>
      </w:pPr>
    </w:p>
    <w:p w14:paraId="769C2874" w14:textId="77777777" w:rsidR="003E015B" w:rsidRDefault="003E015B">
      <w:pPr>
        <w:pStyle w:val="BodyText"/>
        <w:spacing w:before="290"/>
        <w:rPr>
          <w:b/>
          <w:sz w:val="28"/>
        </w:rPr>
      </w:pPr>
    </w:p>
    <w:p w14:paraId="769C2875" w14:textId="77777777" w:rsidR="003E015B" w:rsidRDefault="003C74BC">
      <w:pPr>
        <w:pStyle w:val="Heading1"/>
        <w:spacing w:before="0"/>
      </w:pPr>
      <w:bookmarkStart w:id="18" w:name="AP-35_Projects_–_(Optional)"/>
      <w:bookmarkStart w:id="19" w:name="_bookmark8"/>
      <w:bookmarkEnd w:id="18"/>
      <w:bookmarkEnd w:id="19"/>
      <w:r>
        <w:t>AP-35</w:t>
      </w:r>
      <w:r>
        <w:rPr>
          <w:spacing w:val="-3"/>
        </w:rPr>
        <w:t xml:space="preserve"> </w:t>
      </w:r>
      <w:r>
        <w:t>Projects</w:t>
      </w:r>
      <w:r>
        <w:rPr>
          <w:spacing w:val="-5"/>
        </w:rPr>
        <w:t xml:space="preserve"> </w:t>
      </w:r>
      <w:r>
        <w:t>–</w:t>
      </w:r>
      <w:r>
        <w:rPr>
          <w:spacing w:val="-4"/>
        </w:rPr>
        <w:t xml:space="preserve"> </w:t>
      </w:r>
      <w:r>
        <w:rPr>
          <w:spacing w:val="-2"/>
        </w:rPr>
        <w:t>(Optional)</w:t>
      </w:r>
    </w:p>
    <w:p w14:paraId="769C2876" w14:textId="77777777" w:rsidR="003E015B" w:rsidRDefault="003C74BC">
      <w:pPr>
        <w:pStyle w:val="Heading4"/>
        <w:spacing w:before="74"/>
      </w:pPr>
      <w:r>
        <w:rPr>
          <w:spacing w:val="-2"/>
        </w:rPr>
        <w:t>Introduction:</w:t>
      </w:r>
    </w:p>
    <w:p w14:paraId="769C2877" w14:textId="77777777" w:rsidR="003E015B" w:rsidRDefault="003C74BC">
      <w:pPr>
        <w:pStyle w:val="BodyText"/>
        <w:spacing w:before="269" w:line="276" w:lineRule="auto"/>
        <w:ind w:left="215" w:right="508"/>
      </w:pPr>
      <w:r>
        <w:t>The five Consolidated Plan Programs, CDBG, HOME, NHTF, ESG and HOPWA, have each developed a plan for how they will distribute HUD funding for 2024. These plans are described more completely in the program</w:t>
      </w:r>
      <w:r>
        <w:rPr>
          <w:spacing w:val="-2"/>
        </w:rPr>
        <w:t xml:space="preserve"> </w:t>
      </w:r>
      <w:r>
        <w:t>and</w:t>
      </w:r>
      <w:r>
        <w:rPr>
          <w:spacing w:val="-2"/>
        </w:rPr>
        <w:t xml:space="preserve"> </w:t>
      </w:r>
      <w:r>
        <w:t>application</w:t>
      </w:r>
      <w:r>
        <w:rPr>
          <w:spacing w:val="-2"/>
        </w:rPr>
        <w:t xml:space="preserve"> </w:t>
      </w:r>
      <w:r>
        <w:t>documents</w:t>
      </w:r>
      <w:r>
        <w:rPr>
          <w:spacing w:val="-3"/>
        </w:rPr>
        <w:t xml:space="preserve"> </w:t>
      </w:r>
      <w:r>
        <w:t>available</w:t>
      </w:r>
      <w:r>
        <w:rPr>
          <w:spacing w:val="-3"/>
        </w:rPr>
        <w:t xml:space="preserve"> </w:t>
      </w:r>
      <w:r>
        <w:t>for</w:t>
      </w:r>
      <w:r>
        <w:rPr>
          <w:spacing w:val="-3"/>
        </w:rPr>
        <w:t xml:space="preserve"> </w:t>
      </w:r>
      <w:r>
        <w:t>download</w:t>
      </w:r>
      <w:r>
        <w:rPr>
          <w:spacing w:val="-2"/>
        </w:rPr>
        <w:t xml:space="preserve"> </w:t>
      </w:r>
      <w:r>
        <w:t>from each</w:t>
      </w:r>
      <w:r>
        <w:rPr>
          <w:spacing w:val="-2"/>
        </w:rPr>
        <w:t xml:space="preserve"> </w:t>
      </w:r>
      <w:r>
        <w:t>Program's</w:t>
      </w:r>
      <w:r>
        <w:rPr>
          <w:spacing w:val="-1"/>
        </w:rPr>
        <w:t xml:space="preserve"> </w:t>
      </w:r>
      <w:r>
        <w:t>website,</w:t>
      </w:r>
      <w:r>
        <w:rPr>
          <w:spacing w:val="-1"/>
        </w:rPr>
        <w:t xml:space="preserve"> </w:t>
      </w:r>
      <w:r>
        <w:t>as</w:t>
      </w:r>
      <w:r>
        <w:rPr>
          <w:spacing w:val="-3"/>
        </w:rPr>
        <w:t xml:space="preserve"> </w:t>
      </w:r>
      <w:r>
        <w:t>well</w:t>
      </w:r>
      <w:r>
        <w:rPr>
          <w:spacing w:val="-4"/>
        </w:rPr>
        <w:t xml:space="preserve"> </w:t>
      </w:r>
      <w:r>
        <w:t>as</w:t>
      </w:r>
      <w:r>
        <w:rPr>
          <w:spacing w:val="-1"/>
        </w:rPr>
        <w:t xml:space="preserve"> </w:t>
      </w:r>
      <w:r>
        <w:t>in</w:t>
      </w:r>
      <w:r>
        <w:rPr>
          <w:spacing w:val="-2"/>
        </w:rPr>
        <w:t xml:space="preserve"> </w:t>
      </w:r>
      <w:r>
        <w:t>AP- 25 Allocation</w:t>
      </w:r>
      <w:r>
        <w:rPr>
          <w:spacing w:val="-3"/>
        </w:rPr>
        <w:t xml:space="preserve"> </w:t>
      </w:r>
      <w:r>
        <w:t>Priorities</w:t>
      </w:r>
      <w:r>
        <w:rPr>
          <w:spacing w:val="-2"/>
        </w:rPr>
        <w:t xml:space="preserve"> </w:t>
      </w:r>
      <w:r>
        <w:t>and</w:t>
      </w:r>
      <w:r>
        <w:rPr>
          <w:spacing w:val="-1"/>
        </w:rPr>
        <w:t xml:space="preserve"> </w:t>
      </w:r>
      <w:r>
        <w:t>AP-30</w:t>
      </w:r>
      <w:r>
        <w:rPr>
          <w:spacing w:val="-1"/>
        </w:rPr>
        <w:t xml:space="preserve"> </w:t>
      </w:r>
      <w:r>
        <w:t>Method</w:t>
      </w:r>
      <w:r>
        <w:rPr>
          <w:spacing w:val="-3"/>
        </w:rPr>
        <w:t xml:space="preserve"> </w:t>
      </w:r>
      <w:r>
        <w:t>of</w:t>
      </w:r>
      <w:r>
        <w:rPr>
          <w:spacing w:val="-3"/>
        </w:rPr>
        <w:t xml:space="preserve"> </w:t>
      </w:r>
      <w:r>
        <w:t>Distribution. Because funds are generally distributed</w:t>
      </w:r>
      <w:r>
        <w:rPr>
          <w:spacing w:val="-1"/>
        </w:rPr>
        <w:t xml:space="preserve"> </w:t>
      </w:r>
      <w:r>
        <w:t>through programs</w:t>
      </w:r>
      <w:r>
        <w:rPr>
          <w:spacing w:val="-4"/>
        </w:rPr>
        <w:t xml:space="preserve"> </w:t>
      </w:r>
      <w:r>
        <w:t>of</w:t>
      </w:r>
      <w:r>
        <w:rPr>
          <w:spacing w:val="-4"/>
        </w:rPr>
        <w:t xml:space="preserve"> </w:t>
      </w:r>
      <w:r>
        <w:t>competitive</w:t>
      </w:r>
      <w:r>
        <w:rPr>
          <w:spacing w:val="-1"/>
        </w:rPr>
        <w:t xml:space="preserve"> </w:t>
      </w:r>
      <w:r>
        <w:t>funding,</w:t>
      </w:r>
      <w:r>
        <w:rPr>
          <w:spacing w:val="-2"/>
        </w:rPr>
        <w:t xml:space="preserve"> </w:t>
      </w:r>
      <w:r>
        <w:t>specific</w:t>
      </w:r>
      <w:r>
        <w:rPr>
          <w:spacing w:val="-2"/>
        </w:rPr>
        <w:t xml:space="preserve"> </w:t>
      </w:r>
      <w:r>
        <w:t>projects</w:t>
      </w:r>
      <w:r>
        <w:rPr>
          <w:spacing w:val="-4"/>
        </w:rPr>
        <w:t xml:space="preserve"> </w:t>
      </w:r>
      <w:r>
        <w:t>are</w:t>
      </w:r>
      <w:r>
        <w:rPr>
          <w:spacing w:val="-6"/>
        </w:rPr>
        <w:t xml:space="preserve"> </w:t>
      </w:r>
      <w:r>
        <w:t>not</w:t>
      </w:r>
      <w:r>
        <w:rPr>
          <w:spacing w:val="-1"/>
        </w:rPr>
        <w:t xml:space="preserve"> </w:t>
      </w:r>
      <w:r>
        <w:t>known</w:t>
      </w:r>
      <w:r>
        <w:rPr>
          <w:spacing w:val="-3"/>
        </w:rPr>
        <w:t xml:space="preserve"> </w:t>
      </w:r>
      <w:r>
        <w:t>in</w:t>
      </w:r>
      <w:r>
        <w:rPr>
          <w:spacing w:val="-5"/>
        </w:rPr>
        <w:t xml:space="preserve"> </w:t>
      </w:r>
      <w:r>
        <w:t>advance</w:t>
      </w:r>
      <w:r>
        <w:rPr>
          <w:spacing w:val="-4"/>
        </w:rPr>
        <w:t xml:space="preserve"> </w:t>
      </w:r>
      <w:r>
        <w:t>of</w:t>
      </w:r>
      <w:r>
        <w:rPr>
          <w:spacing w:val="-2"/>
        </w:rPr>
        <w:t xml:space="preserve"> </w:t>
      </w:r>
      <w:r>
        <w:t>completion</w:t>
      </w:r>
      <w:r>
        <w:rPr>
          <w:spacing w:val="-3"/>
        </w:rPr>
        <w:t xml:space="preserve"> </w:t>
      </w:r>
      <w:r>
        <w:t>of</w:t>
      </w:r>
      <w:r>
        <w:rPr>
          <w:spacing w:val="-4"/>
        </w:rPr>
        <w:t xml:space="preserve"> </w:t>
      </w:r>
      <w:r>
        <w:t>the</w:t>
      </w:r>
      <w:r>
        <w:rPr>
          <w:spacing w:val="-1"/>
        </w:rPr>
        <w:t xml:space="preserve"> </w:t>
      </w:r>
      <w:r>
        <w:t>program year, receipt of all applications for funding and completion of all funding decisions. HOME ARP is a new program requiring a separate Allocation Plan.</w:t>
      </w:r>
    </w:p>
    <w:p w14:paraId="769C2878" w14:textId="77777777" w:rsidR="003E015B" w:rsidRDefault="003E015B">
      <w:pPr>
        <w:pStyle w:val="BodyText"/>
        <w:spacing w:before="37" w:after="1"/>
        <w:rPr>
          <w:sz w:val="20"/>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
        <w:gridCol w:w="1456"/>
      </w:tblGrid>
      <w:tr w:rsidR="003E015B" w14:paraId="769C287B" w14:textId="77777777">
        <w:trPr>
          <w:trHeight w:val="268"/>
        </w:trPr>
        <w:tc>
          <w:tcPr>
            <w:tcW w:w="326" w:type="dxa"/>
          </w:tcPr>
          <w:p w14:paraId="769C2879" w14:textId="77777777" w:rsidR="003E015B" w:rsidRDefault="003C74BC">
            <w:pPr>
              <w:pStyle w:val="TableParagraph"/>
              <w:spacing w:line="248" w:lineRule="exact"/>
              <w:ind w:left="107"/>
              <w:rPr>
                <w:b/>
              </w:rPr>
            </w:pPr>
            <w:r>
              <w:rPr>
                <w:b/>
                <w:spacing w:val="-10"/>
              </w:rPr>
              <w:t>#</w:t>
            </w:r>
          </w:p>
        </w:tc>
        <w:tc>
          <w:tcPr>
            <w:tcW w:w="1456" w:type="dxa"/>
          </w:tcPr>
          <w:p w14:paraId="769C287A" w14:textId="77777777" w:rsidR="003E015B" w:rsidRDefault="003C74BC">
            <w:pPr>
              <w:pStyle w:val="TableParagraph"/>
              <w:spacing w:line="248" w:lineRule="exact"/>
              <w:ind w:left="108"/>
              <w:rPr>
                <w:b/>
              </w:rPr>
            </w:pPr>
            <w:r>
              <w:rPr>
                <w:b/>
              </w:rPr>
              <w:t>Project</w:t>
            </w:r>
            <w:r>
              <w:rPr>
                <w:b/>
                <w:spacing w:val="-8"/>
              </w:rPr>
              <w:t xml:space="preserve"> </w:t>
            </w:r>
            <w:r>
              <w:rPr>
                <w:b/>
                <w:spacing w:val="-4"/>
              </w:rPr>
              <w:t>Name</w:t>
            </w:r>
          </w:p>
        </w:tc>
      </w:tr>
      <w:tr w:rsidR="003E015B" w14:paraId="769C287E" w14:textId="77777777">
        <w:trPr>
          <w:trHeight w:val="268"/>
        </w:trPr>
        <w:tc>
          <w:tcPr>
            <w:tcW w:w="326" w:type="dxa"/>
          </w:tcPr>
          <w:p w14:paraId="769C287C" w14:textId="77777777" w:rsidR="003E015B" w:rsidRDefault="003E015B">
            <w:pPr>
              <w:pStyle w:val="TableParagraph"/>
              <w:rPr>
                <w:rFonts w:ascii="Times New Roman"/>
                <w:sz w:val="18"/>
              </w:rPr>
            </w:pPr>
          </w:p>
        </w:tc>
        <w:tc>
          <w:tcPr>
            <w:tcW w:w="1456" w:type="dxa"/>
          </w:tcPr>
          <w:p w14:paraId="769C287D" w14:textId="77777777" w:rsidR="003E015B" w:rsidRDefault="003E015B">
            <w:pPr>
              <w:pStyle w:val="TableParagraph"/>
              <w:rPr>
                <w:rFonts w:ascii="Times New Roman"/>
                <w:sz w:val="18"/>
              </w:rPr>
            </w:pPr>
          </w:p>
        </w:tc>
      </w:tr>
    </w:tbl>
    <w:p w14:paraId="769C287F" w14:textId="77777777" w:rsidR="003E015B" w:rsidRDefault="003C74BC">
      <w:pPr>
        <w:spacing w:before="2"/>
        <w:ind w:left="215"/>
        <w:rPr>
          <w:b/>
          <w:sz w:val="20"/>
        </w:rPr>
      </w:pPr>
      <w:r>
        <w:rPr>
          <w:b/>
          <w:sz w:val="20"/>
        </w:rPr>
        <w:t>Table</w:t>
      </w:r>
      <w:r>
        <w:rPr>
          <w:b/>
          <w:spacing w:val="-3"/>
          <w:sz w:val="20"/>
        </w:rPr>
        <w:t xml:space="preserve"> </w:t>
      </w:r>
      <w:r>
        <w:rPr>
          <w:b/>
          <w:sz w:val="20"/>
        </w:rPr>
        <w:t>8</w:t>
      </w:r>
      <w:r>
        <w:rPr>
          <w:b/>
          <w:spacing w:val="-4"/>
          <w:sz w:val="20"/>
        </w:rPr>
        <w:t xml:space="preserve"> </w:t>
      </w:r>
      <w:r>
        <w:rPr>
          <w:b/>
          <w:sz w:val="20"/>
        </w:rPr>
        <w:t>–</w:t>
      </w:r>
      <w:r>
        <w:rPr>
          <w:b/>
          <w:spacing w:val="-5"/>
          <w:sz w:val="20"/>
        </w:rPr>
        <w:t xml:space="preserve"> </w:t>
      </w:r>
      <w:r>
        <w:rPr>
          <w:b/>
          <w:sz w:val="20"/>
        </w:rPr>
        <w:t>Project</w:t>
      </w:r>
      <w:r>
        <w:rPr>
          <w:b/>
          <w:spacing w:val="-4"/>
          <w:sz w:val="20"/>
        </w:rPr>
        <w:t xml:space="preserve"> </w:t>
      </w:r>
      <w:r>
        <w:rPr>
          <w:b/>
          <w:spacing w:val="-2"/>
          <w:sz w:val="20"/>
        </w:rPr>
        <w:t>Information</w:t>
      </w:r>
    </w:p>
    <w:p w14:paraId="769C2880" w14:textId="77777777" w:rsidR="003E015B" w:rsidRDefault="003E015B">
      <w:pPr>
        <w:pStyle w:val="BodyText"/>
        <w:spacing w:before="47"/>
        <w:rPr>
          <w:b/>
          <w:sz w:val="20"/>
        </w:rPr>
      </w:pPr>
    </w:p>
    <w:p w14:paraId="769C2881" w14:textId="77777777" w:rsidR="003E015B" w:rsidRDefault="003C74BC">
      <w:pPr>
        <w:pStyle w:val="Heading4"/>
      </w:pPr>
      <w:r>
        <w:t>Describe</w:t>
      </w:r>
      <w:r>
        <w:rPr>
          <w:spacing w:val="-2"/>
        </w:rPr>
        <w:t xml:space="preserve"> </w:t>
      </w:r>
      <w:r>
        <w:t>the</w:t>
      </w:r>
      <w:r>
        <w:rPr>
          <w:spacing w:val="-2"/>
        </w:rPr>
        <w:t xml:space="preserve"> </w:t>
      </w:r>
      <w:r>
        <w:t>reasons</w:t>
      </w:r>
      <w:r>
        <w:rPr>
          <w:spacing w:val="-4"/>
        </w:rPr>
        <w:t xml:space="preserve"> </w:t>
      </w:r>
      <w:r>
        <w:t>for</w:t>
      </w:r>
      <w:r>
        <w:rPr>
          <w:spacing w:val="-3"/>
        </w:rPr>
        <w:t xml:space="preserve"> </w:t>
      </w:r>
      <w:r>
        <w:t>allocation</w:t>
      </w:r>
      <w:r>
        <w:rPr>
          <w:spacing w:val="-3"/>
        </w:rPr>
        <w:t xml:space="preserve"> </w:t>
      </w:r>
      <w:r>
        <w:t>priorities and</w:t>
      </w:r>
      <w:r>
        <w:rPr>
          <w:spacing w:val="-3"/>
        </w:rPr>
        <w:t xml:space="preserve"> </w:t>
      </w:r>
      <w:r>
        <w:t>any</w:t>
      </w:r>
      <w:r>
        <w:rPr>
          <w:spacing w:val="-2"/>
        </w:rPr>
        <w:t xml:space="preserve"> </w:t>
      </w:r>
      <w:r>
        <w:t>obstacles</w:t>
      </w:r>
      <w:r>
        <w:rPr>
          <w:spacing w:val="-1"/>
        </w:rPr>
        <w:t xml:space="preserve"> </w:t>
      </w:r>
      <w:r>
        <w:t>to</w:t>
      </w:r>
      <w:r>
        <w:rPr>
          <w:spacing w:val="-3"/>
        </w:rPr>
        <w:t xml:space="preserve"> </w:t>
      </w:r>
      <w:r>
        <w:t>addressing</w:t>
      </w:r>
      <w:r>
        <w:rPr>
          <w:spacing w:val="-3"/>
        </w:rPr>
        <w:t xml:space="preserve"> </w:t>
      </w:r>
      <w:r>
        <w:t>underserved</w:t>
      </w:r>
      <w:r>
        <w:rPr>
          <w:spacing w:val="-2"/>
        </w:rPr>
        <w:t xml:space="preserve"> needs</w:t>
      </w:r>
    </w:p>
    <w:p w14:paraId="769C2882" w14:textId="77777777" w:rsidR="003E015B" w:rsidRDefault="003E015B">
      <w:pPr>
        <w:pStyle w:val="BodyText"/>
        <w:spacing w:before="30"/>
        <w:rPr>
          <w:b/>
          <w:sz w:val="24"/>
        </w:rPr>
      </w:pPr>
    </w:p>
    <w:p w14:paraId="769C2883" w14:textId="77777777" w:rsidR="003E015B" w:rsidRDefault="003C74BC">
      <w:pPr>
        <w:pStyle w:val="BodyText"/>
        <w:spacing w:before="1" w:line="276" w:lineRule="auto"/>
        <w:ind w:left="215" w:right="466"/>
      </w:pPr>
      <w:r>
        <w:t>Each Program has identified various programs or activities that will be funded during 2024, and that will directly contribute toward achieving the goals defined in this plan.</w:t>
      </w:r>
      <w:r>
        <w:rPr>
          <w:spacing w:val="40"/>
        </w:rPr>
        <w:t xml:space="preserve"> </w:t>
      </w:r>
      <w:r>
        <w:t>Funding for each of these programs or activities are described in program-specific sections of AP-30, Method of Distribution and the HOME and NHTF Attachments to this Plan. But in general, the CDBG, HOME and NHTF, and ESG programs for 2024 are designed to address the three priority needs, Decent Housing, Suitable Living Environment, and Economic Opportunity. Allocation priorities are based on expected funding and program evaluation of relative need amongst</w:t>
      </w:r>
      <w:r>
        <w:rPr>
          <w:spacing w:val="-1"/>
        </w:rPr>
        <w:t xml:space="preserve"> </w:t>
      </w:r>
      <w:r>
        <w:t>the</w:t>
      </w:r>
      <w:r>
        <w:rPr>
          <w:spacing w:val="-4"/>
        </w:rPr>
        <w:t xml:space="preserve"> </w:t>
      </w:r>
      <w:r>
        <w:t>related</w:t>
      </w:r>
      <w:r>
        <w:rPr>
          <w:spacing w:val="-5"/>
        </w:rPr>
        <w:t xml:space="preserve"> </w:t>
      </w:r>
      <w:r>
        <w:t>objectives</w:t>
      </w:r>
      <w:r>
        <w:rPr>
          <w:spacing w:val="-2"/>
        </w:rPr>
        <w:t xml:space="preserve"> </w:t>
      </w:r>
      <w:r>
        <w:t>identified</w:t>
      </w:r>
      <w:r>
        <w:rPr>
          <w:spacing w:val="-3"/>
        </w:rPr>
        <w:t xml:space="preserve"> </w:t>
      </w:r>
      <w:r>
        <w:t>in</w:t>
      </w:r>
      <w:r>
        <w:rPr>
          <w:spacing w:val="-3"/>
        </w:rPr>
        <w:t xml:space="preserve"> </w:t>
      </w:r>
      <w:r>
        <w:t>the</w:t>
      </w:r>
      <w:r>
        <w:rPr>
          <w:spacing w:val="-4"/>
        </w:rPr>
        <w:t xml:space="preserve"> </w:t>
      </w:r>
      <w:r>
        <w:t>Plan.</w:t>
      </w:r>
      <w:r>
        <w:rPr>
          <w:spacing w:val="40"/>
        </w:rPr>
        <w:t xml:space="preserve"> </w:t>
      </w:r>
      <w:r>
        <w:t>For</w:t>
      </w:r>
      <w:r>
        <w:rPr>
          <w:spacing w:val="-2"/>
        </w:rPr>
        <w:t xml:space="preserve"> </w:t>
      </w:r>
      <w:r>
        <w:t>HOPWA,</w:t>
      </w:r>
      <w:r>
        <w:rPr>
          <w:spacing w:val="-4"/>
        </w:rPr>
        <w:t xml:space="preserve"> </w:t>
      </w:r>
      <w:r>
        <w:t>DHEC</w:t>
      </w:r>
      <w:r>
        <w:rPr>
          <w:spacing w:val="-4"/>
        </w:rPr>
        <w:t xml:space="preserve"> </w:t>
      </w:r>
      <w:r>
        <w:t>allocates</w:t>
      </w:r>
      <w:r>
        <w:rPr>
          <w:spacing w:val="-2"/>
        </w:rPr>
        <w:t xml:space="preserve"> </w:t>
      </w:r>
      <w:r>
        <w:t>funding</w:t>
      </w:r>
      <w:r>
        <w:rPr>
          <w:spacing w:val="-3"/>
        </w:rPr>
        <w:t xml:space="preserve"> </w:t>
      </w:r>
      <w:r>
        <w:t>for</w:t>
      </w:r>
      <w:r>
        <w:rPr>
          <w:spacing w:val="-2"/>
        </w:rPr>
        <w:t xml:space="preserve"> </w:t>
      </w:r>
      <w:r>
        <w:t>TBRA,</w:t>
      </w:r>
      <w:r>
        <w:rPr>
          <w:spacing w:val="-2"/>
        </w:rPr>
        <w:t xml:space="preserve"> </w:t>
      </w:r>
      <w:r>
        <w:t>Facility based Supportive Housing, STMRU, PHP, Transitional Housing and Supportive Housing, as each of these are successful in preventing homelessness of persons with HIV.</w:t>
      </w:r>
      <w:r>
        <w:rPr>
          <w:spacing w:val="40"/>
        </w:rPr>
        <w:t xml:space="preserve"> </w:t>
      </w:r>
      <w:r>
        <w:t>The Action Plan for CDBG Mitigation funds announced in 2019 and additional MIT funds awarded in 2021 is available on the SCOR. websiteHOME ARP has a separate Allocation Plan which was approved by HUD in May 2023.</w:t>
      </w:r>
    </w:p>
    <w:p w14:paraId="769C2884" w14:textId="77777777" w:rsidR="003E015B" w:rsidRDefault="003E015B">
      <w:pPr>
        <w:pStyle w:val="BodyText"/>
        <w:spacing w:before="10"/>
      </w:pPr>
    </w:p>
    <w:p w14:paraId="769C2885" w14:textId="77777777" w:rsidR="003E015B" w:rsidRDefault="003C74BC">
      <w:pPr>
        <w:pStyle w:val="BodyText"/>
        <w:spacing w:line="276" w:lineRule="auto"/>
        <w:ind w:left="215" w:right="466"/>
      </w:pPr>
      <w:r>
        <w:t>Please</w:t>
      </w:r>
      <w:r>
        <w:rPr>
          <w:spacing w:val="-1"/>
        </w:rPr>
        <w:t xml:space="preserve"> </w:t>
      </w:r>
      <w:r>
        <w:t>see</w:t>
      </w:r>
      <w:r>
        <w:rPr>
          <w:spacing w:val="-1"/>
        </w:rPr>
        <w:t xml:space="preserve"> </w:t>
      </w:r>
      <w:r>
        <w:t>AP-25,</w:t>
      </w:r>
      <w:r>
        <w:rPr>
          <w:spacing w:val="-2"/>
        </w:rPr>
        <w:t xml:space="preserve"> </w:t>
      </w:r>
      <w:r>
        <w:t>Allocation</w:t>
      </w:r>
      <w:r>
        <w:rPr>
          <w:spacing w:val="-3"/>
        </w:rPr>
        <w:t xml:space="preserve"> </w:t>
      </w:r>
      <w:r>
        <w:t>Priorities</w:t>
      </w:r>
      <w:r>
        <w:rPr>
          <w:spacing w:val="-2"/>
        </w:rPr>
        <w:t xml:space="preserve"> </w:t>
      </w:r>
      <w:r>
        <w:t>for</w:t>
      </w:r>
      <w:r>
        <w:rPr>
          <w:spacing w:val="-4"/>
        </w:rPr>
        <w:t xml:space="preserve"> </w:t>
      </w:r>
      <w:r>
        <w:t>more</w:t>
      </w:r>
      <w:r>
        <w:rPr>
          <w:spacing w:val="-4"/>
        </w:rPr>
        <w:t xml:space="preserve"> </w:t>
      </w:r>
      <w:r>
        <w:t>details</w:t>
      </w:r>
      <w:r>
        <w:rPr>
          <w:spacing w:val="-4"/>
        </w:rPr>
        <w:t xml:space="preserve"> </w:t>
      </w:r>
      <w:r>
        <w:t>on</w:t>
      </w:r>
      <w:r>
        <w:rPr>
          <w:spacing w:val="-3"/>
        </w:rPr>
        <w:t xml:space="preserve"> </w:t>
      </w:r>
      <w:r>
        <w:t>how</w:t>
      </w:r>
      <w:r>
        <w:rPr>
          <w:spacing w:val="-4"/>
        </w:rPr>
        <w:t xml:space="preserve"> </w:t>
      </w:r>
      <w:r>
        <w:t>the</w:t>
      </w:r>
      <w:r>
        <w:rPr>
          <w:spacing w:val="-3"/>
        </w:rPr>
        <w:t xml:space="preserve"> </w:t>
      </w:r>
      <w:r>
        <w:t>methods</w:t>
      </w:r>
      <w:r>
        <w:rPr>
          <w:spacing w:val="-4"/>
        </w:rPr>
        <w:t xml:space="preserve"> </w:t>
      </w:r>
      <w:r>
        <w:t>of</w:t>
      </w:r>
      <w:r>
        <w:rPr>
          <w:spacing w:val="-2"/>
        </w:rPr>
        <w:t xml:space="preserve"> </w:t>
      </w:r>
      <w:r>
        <w:t>distribution</w:t>
      </w:r>
      <w:r>
        <w:rPr>
          <w:spacing w:val="-3"/>
        </w:rPr>
        <w:t xml:space="preserve"> </w:t>
      </w:r>
      <w:r>
        <w:t>for</w:t>
      </w:r>
      <w:r>
        <w:rPr>
          <w:spacing w:val="-2"/>
        </w:rPr>
        <w:t xml:space="preserve"> </w:t>
      </w:r>
      <w:r>
        <w:t>each Consolidated Plan program will address priority needs.</w:t>
      </w:r>
    </w:p>
    <w:p w14:paraId="769C2886" w14:textId="77777777" w:rsidR="003E015B" w:rsidRDefault="003E015B">
      <w:pPr>
        <w:pStyle w:val="BodyText"/>
        <w:spacing w:before="11"/>
      </w:pPr>
    </w:p>
    <w:p w14:paraId="769C2887" w14:textId="77777777" w:rsidR="003E015B" w:rsidRDefault="003C74BC">
      <w:pPr>
        <w:pStyle w:val="BodyText"/>
        <w:spacing w:line="276" w:lineRule="auto"/>
        <w:ind w:left="215" w:right="685"/>
      </w:pPr>
      <w:r>
        <w:t>Regarding obstacles to meeting underserved housing and community development needs, the primary obstacle in South Carolina is funding. Many local governments in this state have very limited local resources,</w:t>
      </w:r>
      <w:r>
        <w:rPr>
          <w:spacing w:val="-2"/>
        </w:rPr>
        <w:t xml:space="preserve"> </w:t>
      </w:r>
      <w:r>
        <w:t>making</w:t>
      </w:r>
      <w:r>
        <w:rPr>
          <w:spacing w:val="-1"/>
        </w:rPr>
        <w:t xml:space="preserve"> </w:t>
      </w:r>
      <w:r>
        <w:t>funding</w:t>
      </w:r>
      <w:r>
        <w:rPr>
          <w:spacing w:val="-3"/>
        </w:rPr>
        <w:t xml:space="preserve"> </w:t>
      </w:r>
      <w:r>
        <w:t>from</w:t>
      </w:r>
      <w:r>
        <w:rPr>
          <w:spacing w:val="-1"/>
        </w:rPr>
        <w:t xml:space="preserve"> </w:t>
      </w:r>
      <w:r>
        <w:t>other sources particularly important, and</w:t>
      </w:r>
      <w:r>
        <w:rPr>
          <w:spacing w:val="-1"/>
        </w:rPr>
        <w:t xml:space="preserve"> </w:t>
      </w:r>
      <w:r>
        <w:t>existing</w:t>
      </w:r>
      <w:r>
        <w:rPr>
          <w:spacing w:val="-1"/>
        </w:rPr>
        <w:t xml:space="preserve"> </w:t>
      </w:r>
      <w:r>
        <w:t>resources</w:t>
      </w:r>
      <w:r>
        <w:rPr>
          <w:spacing w:val="-2"/>
        </w:rPr>
        <w:t xml:space="preserve"> </w:t>
      </w:r>
      <w:r>
        <w:t>continue</w:t>
      </w:r>
      <w:r>
        <w:rPr>
          <w:spacing w:val="-2"/>
        </w:rPr>
        <w:t xml:space="preserve"> </w:t>
      </w:r>
      <w:r>
        <w:t>to shrink.</w:t>
      </w:r>
      <w:r>
        <w:rPr>
          <w:spacing w:val="-2"/>
        </w:rPr>
        <w:t xml:space="preserve"> </w:t>
      </w:r>
      <w:r>
        <w:t>Demand</w:t>
      </w:r>
      <w:r>
        <w:rPr>
          <w:spacing w:val="-3"/>
        </w:rPr>
        <w:t xml:space="preserve"> </w:t>
      </w:r>
      <w:r>
        <w:t>for</w:t>
      </w:r>
      <w:r>
        <w:rPr>
          <w:spacing w:val="-2"/>
        </w:rPr>
        <w:t xml:space="preserve"> </w:t>
      </w:r>
      <w:r>
        <w:t>assistance,</w:t>
      </w:r>
      <w:r>
        <w:rPr>
          <w:spacing w:val="-4"/>
        </w:rPr>
        <w:t xml:space="preserve"> </w:t>
      </w:r>
      <w:r>
        <w:t>on</w:t>
      </w:r>
      <w:r>
        <w:rPr>
          <w:spacing w:val="-3"/>
        </w:rPr>
        <w:t xml:space="preserve"> </w:t>
      </w:r>
      <w:r>
        <w:t>the</w:t>
      </w:r>
      <w:r>
        <w:rPr>
          <w:spacing w:val="-4"/>
        </w:rPr>
        <w:t xml:space="preserve"> </w:t>
      </w:r>
      <w:r>
        <w:t>other</w:t>
      </w:r>
      <w:r>
        <w:rPr>
          <w:spacing w:val="-2"/>
        </w:rPr>
        <w:t xml:space="preserve"> </w:t>
      </w:r>
      <w:r>
        <w:t>hand,</w:t>
      </w:r>
      <w:r>
        <w:rPr>
          <w:spacing w:val="-2"/>
        </w:rPr>
        <w:t xml:space="preserve"> </w:t>
      </w:r>
      <w:r>
        <w:t>is</w:t>
      </w:r>
      <w:r>
        <w:rPr>
          <w:spacing w:val="-2"/>
        </w:rPr>
        <w:t xml:space="preserve"> </w:t>
      </w:r>
      <w:r>
        <w:t>growing</w:t>
      </w:r>
      <w:r>
        <w:rPr>
          <w:spacing w:val="-3"/>
        </w:rPr>
        <w:t xml:space="preserve"> </w:t>
      </w:r>
      <w:r>
        <w:t>as</w:t>
      </w:r>
      <w:r>
        <w:rPr>
          <w:spacing w:val="-4"/>
        </w:rPr>
        <w:t xml:space="preserve"> </w:t>
      </w:r>
      <w:r>
        <w:t>the</w:t>
      </w:r>
      <w:r>
        <w:rPr>
          <w:spacing w:val="-1"/>
        </w:rPr>
        <w:t xml:space="preserve"> </w:t>
      </w:r>
      <w:r>
        <w:t>number</w:t>
      </w:r>
      <w:r>
        <w:rPr>
          <w:spacing w:val="-4"/>
        </w:rPr>
        <w:t xml:space="preserve"> </w:t>
      </w:r>
      <w:r>
        <w:t>of</w:t>
      </w:r>
      <w:r>
        <w:rPr>
          <w:spacing w:val="-2"/>
        </w:rPr>
        <w:t xml:space="preserve"> </w:t>
      </w:r>
      <w:r>
        <w:t>lower</w:t>
      </w:r>
      <w:r>
        <w:rPr>
          <w:spacing w:val="-2"/>
        </w:rPr>
        <w:t xml:space="preserve"> </w:t>
      </w:r>
      <w:r>
        <w:t>income</w:t>
      </w:r>
      <w:r>
        <w:rPr>
          <w:spacing w:val="-1"/>
        </w:rPr>
        <w:t xml:space="preserve"> </w:t>
      </w:r>
      <w:r>
        <w:t>individuals, families,</w:t>
      </w:r>
      <w:r>
        <w:rPr>
          <w:spacing w:val="-1"/>
        </w:rPr>
        <w:t xml:space="preserve"> </w:t>
      </w:r>
      <w:r>
        <w:t>and neighborhoods in need,</w:t>
      </w:r>
      <w:r>
        <w:rPr>
          <w:spacing w:val="-1"/>
        </w:rPr>
        <w:t xml:space="preserve"> </w:t>
      </w:r>
      <w:r>
        <w:t>coupled</w:t>
      </w:r>
      <w:r>
        <w:rPr>
          <w:spacing w:val="-2"/>
        </w:rPr>
        <w:t xml:space="preserve"> </w:t>
      </w:r>
      <w:r>
        <w:t>with the</w:t>
      </w:r>
      <w:r>
        <w:rPr>
          <w:spacing w:val="-1"/>
        </w:rPr>
        <w:t xml:space="preserve"> </w:t>
      </w:r>
      <w:r>
        <w:t>complexity of issues</w:t>
      </w:r>
      <w:r>
        <w:rPr>
          <w:spacing w:val="-1"/>
        </w:rPr>
        <w:t xml:space="preserve"> </w:t>
      </w:r>
      <w:r>
        <w:t>they face, is driving a steady increase in the scale and cost of needed assistance. The combination of these factors places substantial new burdens on an already strained housing and community development delivery system.</w:t>
      </w:r>
    </w:p>
    <w:p w14:paraId="769C2888" w14:textId="77777777" w:rsidR="003E015B" w:rsidRDefault="003E015B">
      <w:pPr>
        <w:pStyle w:val="BodyText"/>
        <w:spacing w:before="13"/>
      </w:pPr>
    </w:p>
    <w:p w14:paraId="769C2889" w14:textId="77777777" w:rsidR="003E015B" w:rsidRDefault="003C74BC">
      <w:pPr>
        <w:pStyle w:val="BodyText"/>
        <w:spacing w:line="276" w:lineRule="auto"/>
        <w:ind w:left="215"/>
      </w:pPr>
      <w:r>
        <w:t>Capacity</w:t>
      </w:r>
      <w:r>
        <w:rPr>
          <w:spacing w:val="-2"/>
        </w:rPr>
        <w:t xml:space="preserve"> </w:t>
      </w:r>
      <w:r>
        <w:t>and</w:t>
      </w:r>
      <w:r>
        <w:rPr>
          <w:spacing w:val="-4"/>
        </w:rPr>
        <w:t xml:space="preserve"> </w:t>
      </w:r>
      <w:r>
        <w:t>resource</w:t>
      </w:r>
      <w:r>
        <w:rPr>
          <w:spacing w:val="-5"/>
        </w:rPr>
        <w:t xml:space="preserve"> </w:t>
      </w:r>
      <w:r>
        <w:t>coordination</w:t>
      </w:r>
      <w:r>
        <w:rPr>
          <w:spacing w:val="-4"/>
        </w:rPr>
        <w:t xml:space="preserve"> </w:t>
      </w:r>
      <w:r>
        <w:t>are</w:t>
      </w:r>
      <w:r>
        <w:rPr>
          <w:spacing w:val="-5"/>
        </w:rPr>
        <w:t xml:space="preserve"> </w:t>
      </w:r>
      <w:r>
        <w:t>also</w:t>
      </w:r>
      <w:r>
        <w:rPr>
          <w:spacing w:val="-4"/>
        </w:rPr>
        <w:t xml:space="preserve"> </w:t>
      </w:r>
      <w:r>
        <w:t>significant</w:t>
      </w:r>
      <w:r>
        <w:rPr>
          <w:spacing w:val="-5"/>
        </w:rPr>
        <w:t xml:space="preserve"> </w:t>
      </w:r>
      <w:r>
        <w:t>obstacles.</w:t>
      </w:r>
      <w:r>
        <w:rPr>
          <w:spacing w:val="-3"/>
        </w:rPr>
        <w:t xml:space="preserve"> </w:t>
      </w:r>
      <w:r>
        <w:t>Infrastructure</w:t>
      </w:r>
      <w:r>
        <w:rPr>
          <w:spacing w:val="-2"/>
        </w:rPr>
        <w:t xml:space="preserve"> </w:t>
      </w:r>
      <w:r>
        <w:t>deficiencies</w:t>
      </w:r>
      <w:r>
        <w:rPr>
          <w:spacing w:val="-3"/>
        </w:rPr>
        <w:t xml:space="preserve"> </w:t>
      </w:r>
      <w:r>
        <w:t>are</w:t>
      </w:r>
      <w:r>
        <w:rPr>
          <w:spacing w:val="-4"/>
        </w:rPr>
        <w:t xml:space="preserve"> </w:t>
      </w:r>
      <w:r>
        <w:t>persistent impediments to the State’s ability to address long-standing community needs. Insufficient expertise,</w:t>
      </w:r>
    </w:p>
    <w:p w14:paraId="769C288A" w14:textId="77777777" w:rsidR="003E015B" w:rsidRDefault="003E015B">
      <w:pPr>
        <w:spacing w:line="276" w:lineRule="auto"/>
        <w:sectPr w:rsidR="003E015B">
          <w:headerReference w:type="default" r:id="rId58"/>
          <w:footerReference w:type="default" r:id="rId59"/>
          <w:pgSz w:w="12240" w:h="15840"/>
          <w:pgMar w:top="980" w:right="840" w:bottom="960" w:left="1080" w:header="719" w:footer="766" w:gutter="0"/>
          <w:cols w:space="720"/>
        </w:sectPr>
      </w:pPr>
    </w:p>
    <w:p w14:paraId="769C288B" w14:textId="77777777" w:rsidR="003E015B" w:rsidRDefault="003E015B">
      <w:pPr>
        <w:pStyle w:val="BodyText"/>
        <w:spacing w:before="183"/>
      </w:pPr>
    </w:p>
    <w:p w14:paraId="769C288C" w14:textId="77777777" w:rsidR="003E015B" w:rsidRDefault="003C74BC">
      <w:pPr>
        <w:pStyle w:val="BodyText"/>
        <w:spacing w:line="276" w:lineRule="auto"/>
        <w:ind w:left="216" w:right="508"/>
      </w:pPr>
      <w:r>
        <w:t>funding, and planning plague a disproportionate number of South Carolina’s rural areas. Capacity limitations as well as inadequate resource coordination are barriers to undertaking crucial quality of life improvements.</w:t>
      </w:r>
      <w:r>
        <w:rPr>
          <w:spacing w:val="-3"/>
        </w:rPr>
        <w:t xml:space="preserve"> </w:t>
      </w:r>
      <w:r>
        <w:t>Consequently,</w:t>
      </w:r>
      <w:r>
        <w:rPr>
          <w:spacing w:val="-5"/>
        </w:rPr>
        <w:t xml:space="preserve"> </w:t>
      </w:r>
      <w:r>
        <w:t>much</w:t>
      </w:r>
      <w:r>
        <w:rPr>
          <w:spacing w:val="-4"/>
        </w:rPr>
        <w:t xml:space="preserve"> </w:t>
      </w:r>
      <w:r>
        <w:t>needed</w:t>
      </w:r>
      <w:r>
        <w:rPr>
          <w:spacing w:val="-4"/>
        </w:rPr>
        <w:t xml:space="preserve"> </w:t>
      </w:r>
      <w:r>
        <w:t>new</w:t>
      </w:r>
      <w:r>
        <w:rPr>
          <w:spacing w:val="-2"/>
        </w:rPr>
        <w:t xml:space="preserve"> </w:t>
      </w:r>
      <w:r>
        <w:t>development</w:t>
      </w:r>
      <w:r>
        <w:rPr>
          <w:spacing w:val="-5"/>
        </w:rPr>
        <w:t xml:space="preserve"> </w:t>
      </w:r>
      <w:r>
        <w:t>or</w:t>
      </w:r>
      <w:r>
        <w:rPr>
          <w:spacing w:val="-3"/>
        </w:rPr>
        <w:t xml:space="preserve"> </w:t>
      </w:r>
      <w:r>
        <w:t>upgrades</w:t>
      </w:r>
      <w:r>
        <w:rPr>
          <w:spacing w:val="-5"/>
        </w:rPr>
        <w:t xml:space="preserve"> </w:t>
      </w:r>
      <w:r>
        <w:t>in</w:t>
      </w:r>
      <w:r>
        <w:rPr>
          <w:spacing w:val="-4"/>
        </w:rPr>
        <w:t xml:space="preserve"> </w:t>
      </w:r>
      <w:r>
        <w:t>housing,</w:t>
      </w:r>
      <w:r>
        <w:rPr>
          <w:spacing w:val="-3"/>
        </w:rPr>
        <w:t xml:space="preserve"> </w:t>
      </w:r>
      <w:r>
        <w:t>infrastructure,</w:t>
      </w:r>
      <w:r>
        <w:rPr>
          <w:spacing w:val="-3"/>
        </w:rPr>
        <w:t xml:space="preserve"> </w:t>
      </w:r>
      <w:r>
        <w:t>and community facilities are not made. Prolonged periods of disinvestment and decline have resulted in some economic and social decline in many communities across the state.</w:t>
      </w:r>
    </w:p>
    <w:p w14:paraId="769C288D" w14:textId="77777777" w:rsidR="003E015B" w:rsidRDefault="003E015B">
      <w:pPr>
        <w:spacing w:line="276" w:lineRule="auto"/>
        <w:sectPr w:rsidR="003E015B">
          <w:pgSz w:w="12240" w:h="15840"/>
          <w:pgMar w:top="980" w:right="840" w:bottom="960" w:left="1080" w:header="719" w:footer="766" w:gutter="0"/>
          <w:cols w:space="720"/>
        </w:sectPr>
      </w:pPr>
    </w:p>
    <w:p w14:paraId="769C288E" w14:textId="77777777" w:rsidR="003E015B" w:rsidRDefault="003E015B">
      <w:pPr>
        <w:pStyle w:val="BodyText"/>
        <w:spacing w:before="4"/>
        <w:rPr>
          <w:sz w:val="16"/>
        </w:rPr>
      </w:pPr>
    </w:p>
    <w:p w14:paraId="769C288F" w14:textId="77777777" w:rsidR="003E015B" w:rsidRDefault="003E015B">
      <w:pPr>
        <w:rPr>
          <w:sz w:val="16"/>
        </w:rPr>
        <w:sectPr w:rsidR="003E015B">
          <w:headerReference w:type="default" r:id="rId60"/>
          <w:footerReference w:type="default" r:id="rId61"/>
          <w:pgSz w:w="12240" w:h="15840"/>
          <w:pgMar w:top="980" w:right="840" w:bottom="960" w:left="1080" w:header="719" w:footer="766" w:gutter="0"/>
          <w:cols w:space="720"/>
        </w:sectPr>
      </w:pPr>
    </w:p>
    <w:p w14:paraId="769C2890" w14:textId="77777777" w:rsidR="003E015B" w:rsidRDefault="003E015B">
      <w:pPr>
        <w:pStyle w:val="BodyText"/>
        <w:spacing w:before="290"/>
        <w:rPr>
          <w:sz w:val="28"/>
        </w:rPr>
      </w:pPr>
    </w:p>
    <w:p w14:paraId="769C2891" w14:textId="77777777" w:rsidR="003E015B" w:rsidRDefault="003C74BC">
      <w:pPr>
        <w:pStyle w:val="Heading1"/>
        <w:spacing w:before="0"/>
      </w:pPr>
      <w:bookmarkStart w:id="20" w:name="AP-40_Section_108_Loan_Guarantee_–_91.32"/>
      <w:bookmarkStart w:id="21" w:name="_bookmark9"/>
      <w:bookmarkEnd w:id="20"/>
      <w:bookmarkEnd w:id="21"/>
      <w:r>
        <w:t>AP-40</w:t>
      </w:r>
      <w:r>
        <w:rPr>
          <w:spacing w:val="-5"/>
        </w:rPr>
        <w:t xml:space="preserve"> </w:t>
      </w:r>
      <w:r>
        <w:t>Section</w:t>
      </w:r>
      <w:r>
        <w:rPr>
          <w:spacing w:val="-4"/>
        </w:rPr>
        <w:t xml:space="preserve"> </w:t>
      </w:r>
      <w:r>
        <w:t>108</w:t>
      </w:r>
      <w:r>
        <w:rPr>
          <w:spacing w:val="-6"/>
        </w:rPr>
        <w:t xml:space="preserve"> </w:t>
      </w:r>
      <w:r>
        <w:t>Loan</w:t>
      </w:r>
      <w:r>
        <w:rPr>
          <w:spacing w:val="-3"/>
        </w:rPr>
        <w:t xml:space="preserve"> </w:t>
      </w:r>
      <w:r>
        <w:t>Guarantee</w:t>
      </w:r>
      <w:r>
        <w:rPr>
          <w:spacing w:val="-6"/>
        </w:rPr>
        <w:t xml:space="preserve"> </w:t>
      </w:r>
      <w:r>
        <w:t>–</w:t>
      </w:r>
      <w:r>
        <w:rPr>
          <w:spacing w:val="-4"/>
        </w:rPr>
        <w:t xml:space="preserve"> </w:t>
      </w:r>
      <w:r>
        <w:rPr>
          <w:spacing w:val="-2"/>
        </w:rPr>
        <w:t>91.320(k)(1)(ii)</w:t>
      </w:r>
    </w:p>
    <w:p w14:paraId="769C2892" w14:textId="77777777" w:rsidR="003E015B" w:rsidRDefault="003C74BC">
      <w:pPr>
        <w:pStyle w:val="Heading4"/>
        <w:spacing w:before="108" w:line="278" w:lineRule="auto"/>
        <w:ind w:right="466"/>
      </w:pPr>
      <w:r>
        <w:t>Will</w:t>
      </w:r>
      <w:r>
        <w:rPr>
          <w:spacing w:val="-1"/>
        </w:rPr>
        <w:t xml:space="preserve"> </w:t>
      </w:r>
      <w:r>
        <w:t>the</w:t>
      </w:r>
      <w:r>
        <w:rPr>
          <w:spacing w:val="-3"/>
        </w:rPr>
        <w:t xml:space="preserve"> </w:t>
      </w:r>
      <w:r>
        <w:t>state</w:t>
      </w:r>
      <w:r>
        <w:rPr>
          <w:spacing w:val="-6"/>
        </w:rPr>
        <w:t xml:space="preserve"> </w:t>
      </w:r>
      <w:r>
        <w:t>help</w:t>
      </w:r>
      <w:r>
        <w:rPr>
          <w:spacing w:val="-4"/>
        </w:rPr>
        <w:t xml:space="preserve"> </w:t>
      </w:r>
      <w:r>
        <w:t>non-entitlement</w:t>
      </w:r>
      <w:r>
        <w:rPr>
          <w:spacing w:val="-2"/>
        </w:rPr>
        <w:t xml:space="preserve"> </w:t>
      </w:r>
      <w:r>
        <w:t>units</w:t>
      </w:r>
      <w:r>
        <w:rPr>
          <w:spacing w:val="-5"/>
        </w:rPr>
        <w:t xml:space="preserve"> </w:t>
      </w:r>
      <w:r>
        <w:t>of</w:t>
      </w:r>
      <w:r>
        <w:rPr>
          <w:spacing w:val="-2"/>
        </w:rPr>
        <w:t xml:space="preserve"> </w:t>
      </w:r>
      <w:r>
        <w:t>general</w:t>
      </w:r>
      <w:r>
        <w:rPr>
          <w:spacing w:val="-1"/>
        </w:rPr>
        <w:t xml:space="preserve"> </w:t>
      </w:r>
      <w:r>
        <w:t>local</w:t>
      </w:r>
      <w:r>
        <w:rPr>
          <w:spacing w:val="-4"/>
        </w:rPr>
        <w:t xml:space="preserve"> </w:t>
      </w:r>
      <w:r>
        <w:t>government</w:t>
      </w:r>
      <w:r>
        <w:rPr>
          <w:spacing w:val="-2"/>
        </w:rPr>
        <w:t xml:space="preserve"> </w:t>
      </w:r>
      <w:r>
        <w:t>to</w:t>
      </w:r>
      <w:r>
        <w:rPr>
          <w:spacing w:val="-4"/>
        </w:rPr>
        <w:t xml:space="preserve"> </w:t>
      </w:r>
      <w:r>
        <w:t>apply</w:t>
      </w:r>
      <w:r>
        <w:rPr>
          <w:spacing w:val="-6"/>
        </w:rPr>
        <w:t xml:space="preserve"> </w:t>
      </w:r>
      <w:r>
        <w:t>for</w:t>
      </w:r>
      <w:r>
        <w:rPr>
          <w:spacing w:val="-4"/>
        </w:rPr>
        <w:t xml:space="preserve"> </w:t>
      </w:r>
      <w:r>
        <w:t>Section</w:t>
      </w:r>
      <w:r>
        <w:rPr>
          <w:spacing w:val="-4"/>
        </w:rPr>
        <w:t xml:space="preserve"> </w:t>
      </w:r>
      <w:r>
        <w:t>108 loan funds?</w:t>
      </w:r>
    </w:p>
    <w:p w14:paraId="769C2893" w14:textId="77777777" w:rsidR="003E015B" w:rsidRDefault="003C74BC">
      <w:pPr>
        <w:pStyle w:val="BodyText"/>
        <w:spacing w:before="275"/>
        <w:ind w:left="215"/>
      </w:pPr>
      <w:r>
        <w:rPr>
          <w:spacing w:val="-5"/>
        </w:rPr>
        <w:t>No</w:t>
      </w:r>
    </w:p>
    <w:p w14:paraId="769C2894" w14:textId="77777777" w:rsidR="003E015B" w:rsidRDefault="003E015B">
      <w:pPr>
        <w:pStyle w:val="BodyText"/>
        <w:spacing w:before="51"/>
      </w:pPr>
    </w:p>
    <w:p w14:paraId="769C2895" w14:textId="77777777" w:rsidR="003E015B" w:rsidRDefault="003C74BC">
      <w:pPr>
        <w:pStyle w:val="Heading4"/>
      </w:pPr>
      <w:r>
        <w:t>Available</w:t>
      </w:r>
      <w:r>
        <w:rPr>
          <w:spacing w:val="-4"/>
        </w:rPr>
        <w:t xml:space="preserve"> </w:t>
      </w:r>
      <w:r>
        <w:t>Grant</w:t>
      </w:r>
      <w:r>
        <w:rPr>
          <w:spacing w:val="-2"/>
        </w:rPr>
        <w:t xml:space="preserve"> Amounts</w:t>
      </w:r>
    </w:p>
    <w:p w14:paraId="769C2896" w14:textId="77777777" w:rsidR="003E015B" w:rsidRDefault="003E015B">
      <w:pPr>
        <w:pStyle w:val="BodyText"/>
        <w:spacing w:before="33"/>
        <w:rPr>
          <w:b/>
          <w:sz w:val="24"/>
        </w:rPr>
      </w:pPr>
    </w:p>
    <w:p w14:paraId="769C2897" w14:textId="77777777" w:rsidR="003E015B" w:rsidRDefault="003C74BC">
      <w:pPr>
        <w:pStyle w:val="BodyText"/>
        <w:ind w:left="215"/>
      </w:pPr>
      <w:r>
        <w:t>Not</w:t>
      </w:r>
      <w:r>
        <w:rPr>
          <w:spacing w:val="1"/>
        </w:rPr>
        <w:t xml:space="preserve"> </w:t>
      </w:r>
      <w:r>
        <w:rPr>
          <w:spacing w:val="-2"/>
        </w:rPr>
        <w:t>applicable.</w:t>
      </w:r>
    </w:p>
    <w:p w14:paraId="769C2898" w14:textId="77777777" w:rsidR="003E015B" w:rsidRDefault="003E015B">
      <w:pPr>
        <w:pStyle w:val="BodyText"/>
        <w:spacing w:before="49"/>
      </w:pPr>
    </w:p>
    <w:p w14:paraId="769C2899" w14:textId="77777777" w:rsidR="003E015B" w:rsidRDefault="003C74BC">
      <w:pPr>
        <w:pStyle w:val="Heading4"/>
      </w:pPr>
      <w:r>
        <w:t>Acceptance</w:t>
      </w:r>
      <w:r>
        <w:rPr>
          <w:spacing w:val="-4"/>
        </w:rPr>
        <w:t xml:space="preserve"> </w:t>
      </w:r>
      <w:r>
        <w:t>process</w:t>
      </w:r>
      <w:r>
        <w:rPr>
          <w:spacing w:val="-3"/>
        </w:rPr>
        <w:t xml:space="preserve"> </w:t>
      </w:r>
      <w:r>
        <w:t>of</w:t>
      </w:r>
      <w:r>
        <w:rPr>
          <w:spacing w:val="-1"/>
        </w:rPr>
        <w:t xml:space="preserve"> </w:t>
      </w:r>
      <w:r>
        <w:rPr>
          <w:spacing w:val="-2"/>
        </w:rPr>
        <w:t>applications</w:t>
      </w:r>
    </w:p>
    <w:p w14:paraId="769C289A" w14:textId="77777777" w:rsidR="003E015B" w:rsidRDefault="003E015B">
      <w:pPr>
        <w:pStyle w:val="BodyText"/>
        <w:spacing w:before="33"/>
        <w:rPr>
          <w:b/>
          <w:sz w:val="24"/>
        </w:rPr>
      </w:pPr>
    </w:p>
    <w:p w14:paraId="769C289B" w14:textId="77777777" w:rsidR="003E015B" w:rsidRDefault="003C74BC">
      <w:pPr>
        <w:pStyle w:val="BodyText"/>
        <w:ind w:left="215"/>
      </w:pPr>
      <w:r>
        <w:t>Not</w:t>
      </w:r>
      <w:r>
        <w:rPr>
          <w:spacing w:val="1"/>
        </w:rPr>
        <w:t xml:space="preserve"> </w:t>
      </w:r>
      <w:r>
        <w:rPr>
          <w:spacing w:val="-2"/>
        </w:rPr>
        <w:t>applicable.</w:t>
      </w:r>
    </w:p>
    <w:p w14:paraId="769C289C" w14:textId="77777777" w:rsidR="003E015B" w:rsidRDefault="003E015B">
      <w:pPr>
        <w:sectPr w:rsidR="003E015B">
          <w:headerReference w:type="default" r:id="rId62"/>
          <w:footerReference w:type="default" r:id="rId63"/>
          <w:pgSz w:w="12240" w:h="15840"/>
          <w:pgMar w:top="980" w:right="840" w:bottom="960" w:left="1080" w:header="719" w:footer="766" w:gutter="0"/>
          <w:cols w:space="720"/>
        </w:sectPr>
      </w:pPr>
    </w:p>
    <w:p w14:paraId="769C289D" w14:textId="77777777" w:rsidR="003E015B" w:rsidRDefault="003E015B">
      <w:pPr>
        <w:pStyle w:val="BodyText"/>
        <w:spacing w:before="110"/>
        <w:rPr>
          <w:sz w:val="28"/>
        </w:rPr>
      </w:pPr>
    </w:p>
    <w:p w14:paraId="769C289E" w14:textId="77777777" w:rsidR="003E015B" w:rsidRDefault="003C74BC">
      <w:pPr>
        <w:pStyle w:val="Heading1"/>
        <w:spacing w:before="0"/>
      </w:pPr>
      <w:bookmarkStart w:id="22" w:name="AP-45_Community_Revitalization_Strategie"/>
      <w:bookmarkStart w:id="23" w:name="_bookmark10"/>
      <w:bookmarkEnd w:id="22"/>
      <w:bookmarkEnd w:id="23"/>
      <w:r>
        <w:t>AP-45</w:t>
      </w:r>
      <w:r>
        <w:rPr>
          <w:spacing w:val="-11"/>
        </w:rPr>
        <w:t xml:space="preserve"> </w:t>
      </w:r>
      <w:r>
        <w:t>Community</w:t>
      </w:r>
      <w:r>
        <w:rPr>
          <w:spacing w:val="-8"/>
        </w:rPr>
        <w:t xml:space="preserve"> </w:t>
      </w:r>
      <w:r>
        <w:t>Revitalization</w:t>
      </w:r>
      <w:r>
        <w:rPr>
          <w:spacing w:val="-5"/>
        </w:rPr>
        <w:t xml:space="preserve"> </w:t>
      </w:r>
      <w:r>
        <w:t>Strategies</w:t>
      </w:r>
      <w:r>
        <w:rPr>
          <w:spacing w:val="-7"/>
        </w:rPr>
        <w:t xml:space="preserve"> </w:t>
      </w:r>
      <w:r>
        <w:t>–</w:t>
      </w:r>
      <w:r>
        <w:rPr>
          <w:spacing w:val="-5"/>
        </w:rPr>
        <w:t xml:space="preserve"> </w:t>
      </w:r>
      <w:r>
        <w:rPr>
          <w:spacing w:val="-2"/>
        </w:rPr>
        <w:t>91.320(k)(1)(ii)</w:t>
      </w:r>
    </w:p>
    <w:p w14:paraId="769C289F" w14:textId="77777777" w:rsidR="003E015B" w:rsidRDefault="003C74BC">
      <w:pPr>
        <w:pStyle w:val="Heading4"/>
        <w:spacing w:before="108" w:line="278" w:lineRule="auto"/>
      </w:pPr>
      <w:r>
        <w:t>Will</w:t>
      </w:r>
      <w:r>
        <w:rPr>
          <w:spacing w:val="-2"/>
        </w:rPr>
        <w:t xml:space="preserve"> </w:t>
      </w:r>
      <w:r>
        <w:t>the</w:t>
      </w:r>
      <w:r>
        <w:rPr>
          <w:spacing w:val="-4"/>
        </w:rPr>
        <w:t xml:space="preserve"> </w:t>
      </w:r>
      <w:r>
        <w:t>state</w:t>
      </w:r>
      <w:r>
        <w:rPr>
          <w:spacing w:val="-4"/>
        </w:rPr>
        <w:t xml:space="preserve"> </w:t>
      </w:r>
      <w:r>
        <w:t>allow</w:t>
      </w:r>
      <w:r>
        <w:rPr>
          <w:spacing w:val="-4"/>
        </w:rPr>
        <w:t xml:space="preserve"> </w:t>
      </w:r>
      <w:r>
        <w:t>units</w:t>
      </w:r>
      <w:r>
        <w:rPr>
          <w:spacing w:val="-3"/>
        </w:rPr>
        <w:t xml:space="preserve"> </w:t>
      </w:r>
      <w:r>
        <w:t>of</w:t>
      </w:r>
      <w:r>
        <w:rPr>
          <w:spacing w:val="-3"/>
        </w:rPr>
        <w:t xml:space="preserve"> </w:t>
      </w:r>
      <w:r>
        <w:t>general</w:t>
      </w:r>
      <w:r>
        <w:rPr>
          <w:spacing w:val="-4"/>
        </w:rPr>
        <w:t xml:space="preserve"> </w:t>
      </w:r>
      <w:r>
        <w:t>local</w:t>
      </w:r>
      <w:r>
        <w:rPr>
          <w:spacing w:val="-2"/>
        </w:rPr>
        <w:t xml:space="preserve"> </w:t>
      </w:r>
      <w:r>
        <w:t>government</w:t>
      </w:r>
      <w:r>
        <w:rPr>
          <w:spacing w:val="-3"/>
        </w:rPr>
        <w:t xml:space="preserve"> </w:t>
      </w:r>
      <w:r>
        <w:t>to</w:t>
      </w:r>
      <w:r>
        <w:rPr>
          <w:spacing w:val="-3"/>
        </w:rPr>
        <w:t xml:space="preserve"> </w:t>
      </w:r>
      <w:r>
        <w:t>carry</w:t>
      </w:r>
      <w:r>
        <w:rPr>
          <w:spacing w:val="-4"/>
        </w:rPr>
        <w:t xml:space="preserve"> </w:t>
      </w:r>
      <w:r>
        <w:t>out</w:t>
      </w:r>
      <w:r>
        <w:rPr>
          <w:spacing w:val="-3"/>
        </w:rPr>
        <w:t xml:space="preserve"> </w:t>
      </w:r>
      <w:r>
        <w:t>community</w:t>
      </w:r>
      <w:r>
        <w:rPr>
          <w:spacing w:val="-6"/>
        </w:rPr>
        <w:t xml:space="preserve"> </w:t>
      </w:r>
      <w:r>
        <w:t xml:space="preserve">revitalization </w:t>
      </w:r>
      <w:r>
        <w:rPr>
          <w:spacing w:val="-2"/>
        </w:rPr>
        <w:t>strategies?</w:t>
      </w:r>
    </w:p>
    <w:p w14:paraId="769C28A0" w14:textId="77777777" w:rsidR="003E015B" w:rsidRDefault="003C74BC">
      <w:pPr>
        <w:pStyle w:val="BodyText"/>
        <w:spacing w:before="275"/>
        <w:ind w:left="215"/>
      </w:pPr>
      <w:r>
        <w:rPr>
          <w:spacing w:val="-5"/>
        </w:rPr>
        <w:t>No</w:t>
      </w:r>
    </w:p>
    <w:p w14:paraId="769C28A1" w14:textId="77777777" w:rsidR="003E015B" w:rsidRDefault="003E015B">
      <w:pPr>
        <w:pStyle w:val="BodyText"/>
        <w:spacing w:before="51"/>
      </w:pPr>
    </w:p>
    <w:p w14:paraId="769C28A2" w14:textId="77777777" w:rsidR="003E015B" w:rsidRDefault="003C74BC">
      <w:pPr>
        <w:pStyle w:val="Heading4"/>
      </w:pPr>
      <w:r>
        <w:t>State’s</w:t>
      </w:r>
      <w:r>
        <w:rPr>
          <w:spacing w:val="-5"/>
        </w:rPr>
        <w:t xml:space="preserve"> </w:t>
      </w:r>
      <w:r>
        <w:t>Process</w:t>
      </w:r>
      <w:r>
        <w:rPr>
          <w:spacing w:val="-3"/>
        </w:rPr>
        <w:t xml:space="preserve"> </w:t>
      </w:r>
      <w:r>
        <w:t>and</w:t>
      </w:r>
      <w:r>
        <w:rPr>
          <w:spacing w:val="-3"/>
        </w:rPr>
        <w:t xml:space="preserve"> </w:t>
      </w:r>
      <w:r>
        <w:t>Criteria</w:t>
      </w:r>
      <w:r>
        <w:rPr>
          <w:spacing w:val="-3"/>
        </w:rPr>
        <w:t xml:space="preserve"> </w:t>
      </w:r>
      <w:r>
        <w:t>for</w:t>
      </w:r>
      <w:r>
        <w:rPr>
          <w:spacing w:val="-2"/>
        </w:rPr>
        <w:t xml:space="preserve"> </w:t>
      </w:r>
      <w:r>
        <w:t>approving</w:t>
      </w:r>
      <w:r>
        <w:rPr>
          <w:spacing w:val="-4"/>
        </w:rPr>
        <w:t xml:space="preserve"> </w:t>
      </w:r>
      <w:r>
        <w:t>local</w:t>
      </w:r>
      <w:r>
        <w:rPr>
          <w:spacing w:val="-2"/>
        </w:rPr>
        <w:t xml:space="preserve"> </w:t>
      </w:r>
      <w:r>
        <w:t>government</w:t>
      </w:r>
      <w:r>
        <w:rPr>
          <w:spacing w:val="-3"/>
        </w:rPr>
        <w:t xml:space="preserve"> </w:t>
      </w:r>
      <w:r>
        <w:t>revitalization</w:t>
      </w:r>
      <w:r>
        <w:rPr>
          <w:spacing w:val="-2"/>
        </w:rPr>
        <w:t xml:space="preserve"> strategies</w:t>
      </w:r>
    </w:p>
    <w:p w14:paraId="769C28A3" w14:textId="77777777" w:rsidR="003E015B" w:rsidRDefault="003E015B">
      <w:pPr>
        <w:pStyle w:val="BodyText"/>
        <w:spacing w:before="33"/>
        <w:rPr>
          <w:b/>
          <w:sz w:val="24"/>
        </w:rPr>
      </w:pPr>
    </w:p>
    <w:p w14:paraId="769C28A4" w14:textId="77777777" w:rsidR="003E015B" w:rsidRDefault="003C74BC">
      <w:pPr>
        <w:pStyle w:val="BodyText"/>
        <w:ind w:left="215"/>
      </w:pPr>
      <w:r>
        <w:t>The</w:t>
      </w:r>
      <w:r>
        <w:rPr>
          <w:spacing w:val="-6"/>
        </w:rPr>
        <w:t xml:space="preserve"> </w:t>
      </w:r>
      <w:r>
        <w:t>State</w:t>
      </w:r>
      <w:r>
        <w:rPr>
          <w:spacing w:val="-3"/>
        </w:rPr>
        <w:t xml:space="preserve"> </w:t>
      </w:r>
      <w:r>
        <w:t>does</w:t>
      </w:r>
      <w:r>
        <w:rPr>
          <w:spacing w:val="-4"/>
        </w:rPr>
        <w:t xml:space="preserve"> </w:t>
      </w:r>
      <w:r>
        <w:t>not</w:t>
      </w:r>
      <w:r>
        <w:rPr>
          <w:spacing w:val="-3"/>
        </w:rPr>
        <w:t xml:space="preserve"> </w:t>
      </w:r>
      <w:r>
        <w:t>use</w:t>
      </w:r>
      <w:r>
        <w:rPr>
          <w:spacing w:val="-4"/>
        </w:rPr>
        <w:t xml:space="preserve"> </w:t>
      </w:r>
      <w:r>
        <w:t>Community</w:t>
      </w:r>
      <w:r>
        <w:rPr>
          <w:spacing w:val="-5"/>
        </w:rPr>
        <w:t xml:space="preserve"> </w:t>
      </w:r>
      <w:r>
        <w:t>Development</w:t>
      </w:r>
      <w:r>
        <w:rPr>
          <w:spacing w:val="-3"/>
        </w:rPr>
        <w:t xml:space="preserve"> </w:t>
      </w:r>
      <w:r>
        <w:t>Strategy</w:t>
      </w:r>
      <w:r>
        <w:rPr>
          <w:spacing w:val="-3"/>
        </w:rPr>
        <w:t xml:space="preserve"> </w:t>
      </w:r>
      <w:r>
        <w:t>Areas</w:t>
      </w:r>
      <w:r>
        <w:rPr>
          <w:spacing w:val="-6"/>
        </w:rPr>
        <w:t xml:space="preserve"> </w:t>
      </w:r>
      <w:r>
        <w:t>within</w:t>
      </w:r>
      <w:r>
        <w:rPr>
          <w:spacing w:val="-5"/>
        </w:rPr>
        <w:t xml:space="preserve"> </w:t>
      </w:r>
      <w:r>
        <w:t>its</w:t>
      </w:r>
      <w:r>
        <w:rPr>
          <w:spacing w:val="-6"/>
        </w:rPr>
        <w:t xml:space="preserve"> </w:t>
      </w:r>
      <w:r>
        <w:t>CDBG</w:t>
      </w:r>
      <w:r>
        <w:rPr>
          <w:spacing w:val="-4"/>
        </w:rPr>
        <w:t xml:space="preserve"> </w:t>
      </w:r>
      <w:r>
        <w:rPr>
          <w:spacing w:val="-2"/>
        </w:rPr>
        <w:t>Program.</w:t>
      </w:r>
    </w:p>
    <w:p w14:paraId="769C28A5" w14:textId="77777777" w:rsidR="003E015B" w:rsidRDefault="003E015B">
      <w:pPr>
        <w:sectPr w:rsidR="003E015B">
          <w:headerReference w:type="default" r:id="rId64"/>
          <w:footerReference w:type="default" r:id="rId65"/>
          <w:pgSz w:w="12240" w:h="15840"/>
          <w:pgMar w:top="980" w:right="840" w:bottom="960" w:left="1080" w:header="719" w:footer="766" w:gutter="0"/>
          <w:cols w:space="720"/>
        </w:sectPr>
      </w:pPr>
    </w:p>
    <w:p w14:paraId="769C28A6" w14:textId="77777777" w:rsidR="003E015B" w:rsidRDefault="003E015B">
      <w:pPr>
        <w:pStyle w:val="BodyText"/>
        <w:spacing w:before="150"/>
        <w:rPr>
          <w:sz w:val="28"/>
        </w:rPr>
      </w:pPr>
    </w:p>
    <w:p w14:paraId="769C28A7" w14:textId="77777777" w:rsidR="003E015B" w:rsidRDefault="003C74BC">
      <w:pPr>
        <w:pStyle w:val="Heading1"/>
      </w:pPr>
      <w:bookmarkStart w:id="24" w:name="AP-50_Geographic_Distribution_–_91.320(f"/>
      <w:bookmarkStart w:id="25" w:name="_bookmark11"/>
      <w:bookmarkEnd w:id="24"/>
      <w:bookmarkEnd w:id="25"/>
      <w:r>
        <w:t>AP-50</w:t>
      </w:r>
      <w:r>
        <w:rPr>
          <w:spacing w:val="-6"/>
        </w:rPr>
        <w:t xml:space="preserve"> </w:t>
      </w:r>
      <w:r>
        <w:t>Geographic</w:t>
      </w:r>
      <w:r>
        <w:rPr>
          <w:spacing w:val="-7"/>
        </w:rPr>
        <w:t xml:space="preserve"> </w:t>
      </w:r>
      <w:r>
        <w:t>Distribution</w:t>
      </w:r>
      <w:r>
        <w:rPr>
          <w:spacing w:val="-6"/>
        </w:rPr>
        <w:t xml:space="preserve"> </w:t>
      </w:r>
      <w:r>
        <w:t>–</w:t>
      </w:r>
      <w:r>
        <w:rPr>
          <w:spacing w:val="-5"/>
        </w:rPr>
        <w:t xml:space="preserve"> </w:t>
      </w:r>
      <w:r>
        <w:rPr>
          <w:spacing w:val="-2"/>
        </w:rPr>
        <w:t>91.320(f)</w:t>
      </w:r>
    </w:p>
    <w:p w14:paraId="769C28A8" w14:textId="77777777" w:rsidR="003E015B" w:rsidRDefault="003C74BC">
      <w:pPr>
        <w:pStyle w:val="Heading4"/>
        <w:spacing w:before="108" w:line="276" w:lineRule="auto"/>
        <w:ind w:left="216"/>
      </w:pPr>
      <w:r>
        <w:t>Description</w:t>
      </w:r>
      <w:r>
        <w:rPr>
          <w:spacing w:val="-4"/>
        </w:rPr>
        <w:t xml:space="preserve"> </w:t>
      </w:r>
      <w:r>
        <w:t>of</w:t>
      </w:r>
      <w:r>
        <w:rPr>
          <w:spacing w:val="-4"/>
        </w:rPr>
        <w:t xml:space="preserve"> </w:t>
      </w:r>
      <w:r>
        <w:t>the</w:t>
      </w:r>
      <w:r>
        <w:rPr>
          <w:spacing w:val="-5"/>
        </w:rPr>
        <w:t xml:space="preserve"> </w:t>
      </w:r>
      <w:r>
        <w:t>geographic</w:t>
      </w:r>
      <w:r>
        <w:rPr>
          <w:spacing w:val="-2"/>
        </w:rPr>
        <w:t xml:space="preserve"> </w:t>
      </w:r>
      <w:r>
        <w:t>areas</w:t>
      </w:r>
      <w:r>
        <w:rPr>
          <w:spacing w:val="-2"/>
        </w:rPr>
        <w:t xml:space="preserve"> </w:t>
      </w:r>
      <w:r>
        <w:t>of</w:t>
      </w:r>
      <w:r>
        <w:rPr>
          <w:spacing w:val="-2"/>
        </w:rPr>
        <w:t xml:space="preserve"> </w:t>
      </w:r>
      <w:r>
        <w:t>the</w:t>
      </w:r>
      <w:r>
        <w:rPr>
          <w:spacing w:val="-3"/>
        </w:rPr>
        <w:t xml:space="preserve"> </w:t>
      </w:r>
      <w:r>
        <w:t>state</w:t>
      </w:r>
      <w:r>
        <w:rPr>
          <w:spacing w:val="-5"/>
        </w:rPr>
        <w:t xml:space="preserve"> </w:t>
      </w:r>
      <w:r>
        <w:t>(including</w:t>
      </w:r>
      <w:r>
        <w:rPr>
          <w:spacing w:val="-4"/>
        </w:rPr>
        <w:t xml:space="preserve"> </w:t>
      </w:r>
      <w:r>
        <w:t>areas</w:t>
      </w:r>
      <w:r>
        <w:rPr>
          <w:spacing w:val="-2"/>
        </w:rPr>
        <w:t xml:space="preserve"> </w:t>
      </w:r>
      <w:r>
        <w:t>of</w:t>
      </w:r>
      <w:r>
        <w:rPr>
          <w:spacing w:val="-4"/>
        </w:rPr>
        <w:t xml:space="preserve"> </w:t>
      </w:r>
      <w:r>
        <w:t>low-income</w:t>
      </w:r>
      <w:r>
        <w:rPr>
          <w:spacing w:val="-3"/>
        </w:rPr>
        <w:t xml:space="preserve"> </w:t>
      </w:r>
      <w:r>
        <w:t>and</w:t>
      </w:r>
      <w:r>
        <w:rPr>
          <w:spacing w:val="-2"/>
        </w:rPr>
        <w:t xml:space="preserve"> </w:t>
      </w:r>
      <w:r>
        <w:t>minority concentration) where assistance will be directed</w:t>
      </w:r>
    </w:p>
    <w:p w14:paraId="769C28A9" w14:textId="77777777" w:rsidR="003E015B" w:rsidRDefault="003C74BC">
      <w:pPr>
        <w:pStyle w:val="BodyText"/>
        <w:spacing w:before="278" w:line="276" w:lineRule="auto"/>
        <w:ind w:left="216" w:right="685"/>
      </w:pPr>
      <w:r>
        <w:t>The</w:t>
      </w:r>
      <w:r>
        <w:rPr>
          <w:spacing w:val="-2"/>
        </w:rPr>
        <w:t xml:space="preserve"> </w:t>
      </w:r>
      <w:r>
        <w:t>five</w:t>
      </w:r>
      <w:r>
        <w:rPr>
          <w:spacing w:val="-2"/>
        </w:rPr>
        <w:t xml:space="preserve"> </w:t>
      </w:r>
      <w:r>
        <w:t>HUD</w:t>
      </w:r>
      <w:r>
        <w:rPr>
          <w:spacing w:val="-2"/>
        </w:rPr>
        <w:t xml:space="preserve"> </w:t>
      </w:r>
      <w:r>
        <w:t>programs</w:t>
      </w:r>
      <w:r>
        <w:rPr>
          <w:spacing w:val="-5"/>
        </w:rPr>
        <w:t xml:space="preserve"> </w:t>
      </w:r>
      <w:r>
        <w:t>included</w:t>
      </w:r>
      <w:r>
        <w:rPr>
          <w:spacing w:val="-4"/>
        </w:rPr>
        <w:t xml:space="preserve"> </w:t>
      </w:r>
      <w:r>
        <w:t>in</w:t>
      </w:r>
      <w:r>
        <w:rPr>
          <w:spacing w:val="-4"/>
        </w:rPr>
        <w:t xml:space="preserve"> </w:t>
      </w:r>
      <w:r>
        <w:t>this</w:t>
      </w:r>
      <w:r>
        <w:rPr>
          <w:spacing w:val="-3"/>
        </w:rPr>
        <w:t xml:space="preserve"> </w:t>
      </w:r>
      <w:r>
        <w:t>Consolidated</w:t>
      </w:r>
      <w:r>
        <w:rPr>
          <w:spacing w:val="-4"/>
        </w:rPr>
        <w:t xml:space="preserve"> </w:t>
      </w:r>
      <w:r>
        <w:t>Plan</w:t>
      </w:r>
      <w:r>
        <w:rPr>
          <w:spacing w:val="-3"/>
        </w:rPr>
        <w:t xml:space="preserve"> </w:t>
      </w:r>
      <w:r>
        <w:t>generally</w:t>
      </w:r>
      <w:r>
        <w:rPr>
          <w:spacing w:val="-2"/>
        </w:rPr>
        <w:t xml:space="preserve"> </w:t>
      </w:r>
      <w:r>
        <w:t>do</w:t>
      </w:r>
      <w:r>
        <w:rPr>
          <w:spacing w:val="-2"/>
        </w:rPr>
        <w:t xml:space="preserve"> </w:t>
      </w:r>
      <w:r>
        <w:t>not</w:t>
      </w:r>
      <w:r>
        <w:rPr>
          <w:spacing w:val="-2"/>
        </w:rPr>
        <w:t xml:space="preserve"> </w:t>
      </w:r>
      <w:r>
        <w:t>allocate</w:t>
      </w:r>
      <w:r>
        <w:rPr>
          <w:spacing w:val="-2"/>
        </w:rPr>
        <w:t xml:space="preserve"> </w:t>
      </w:r>
      <w:r>
        <w:t>funding</w:t>
      </w:r>
      <w:r>
        <w:rPr>
          <w:spacing w:val="-4"/>
        </w:rPr>
        <w:t xml:space="preserve"> </w:t>
      </w:r>
      <w:r>
        <w:t>availability</w:t>
      </w:r>
      <w:r>
        <w:rPr>
          <w:spacing w:val="-4"/>
        </w:rPr>
        <w:t xml:space="preserve"> </w:t>
      </w:r>
      <w:r>
        <w:t>by region. Instead, CDBG, HOME, and NHTF allocate funding availability by program, with each year’s programs designed to address the various objectives and priority needs described in this plan.</w:t>
      </w:r>
    </w:p>
    <w:p w14:paraId="769C28AA" w14:textId="77777777" w:rsidR="003E015B" w:rsidRDefault="003E015B">
      <w:pPr>
        <w:pStyle w:val="BodyText"/>
        <w:spacing w:before="12"/>
      </w:pPr>
    </w:p>
    <w:p w14:paraId="769C28AB" w14:textId="77777777" w:rsidR="003E015B" w:rsidRDefault="003C74BC">
      <w:pPr>
        <w:pStyle w:val="BodyText"/>
        <w:spacing w:before="1" w:line="276" w:lineRule="auto"/>
        <w:ind w:left="215" w:right="554"/>
      </w:pPr>
      <w:r>
        <w:t>ESG</w:t>
      </w:r>
      <w:r>
        <w:rPr>
          <w:spacing w:val="-2"/>
        </w:rPr>
        <w:t xml:space="preserve"> </w:t>
      </w:r>
      <w:r>
        <w:t>makes</w:t>
      </w:r>
      <w:r>
        <w:rPr>
          <w:spacing w:val="-4"/>
        </w:rPr>
        <w:t xml:space="preserve"> </w:t>
      </w:r>
      <w:r>
        <w:t>funding</w:t>
      </w:r>
      <w:r>
        <w:rPr>
          <w:spacing w:val="-3"/>
        </w:rPr>
        <w:t xml:space="preserve"> </w:t>
      </w:r>
      <w:r>
        <w:t>available</w:t>
      </w:r>
      <w:r>
        <w:rPr>
          <w:spacing w:val="-1"/>
        </w:rPr>
        <w:t xml:space="preserve"> </w:t>
      </w:r>
      <w:r>
        <w:t>through</w:t>
      </w:r>
      <w:r>
        <w:rPr>
          <w:spacing w:val="-5"/>
        </w:rPr>
        <w:t xml:space="preserve"> </w:t>
      </w:r>
      <w:r>
        <w:t>one</w:t>
      </w:r>
      <w:r>
        <w:rPr>
          <w:spacing w:val="-4"/>
        </w:rPr>
        <w:t xml:space="preserve"> </w:t>
      </w:r>
      <w:r>
        <w:t>competition,</w:t>
      </w:r>
      <w:r>
        <w:rPr>
          <w:spacing w:val="-2"/>
        </w:rPr>
        <w:t xml:space="preserve"> </w:t>
      </w:r>
      <w:r>
        <w:t>with</w:t>
      </w:r>
      <w:r>
        <w:rPr>
          <w:spacing w:val="-3"/>
        </w:rPr>
        <w:t xml:space="preserve"> </w:t>
      </w:r>
      <w:r>
        <w:t>no</w:t>
      </w:r>
      <w:r>
        <w:rPr>
          <w:spacing w:val="-1"/>
        </w:rPr>
        <w:t xml:space="preserve"> </w:t>
      </w:r>
      <w:r>
        <w:t>regional</w:t>
      </w:r>
      <w:r>
        <w:rPr>
          <w:spacing w:val="-2"/>
        </w:rPr>
        <w:t xml:space="preserve"> </w:t>
      </w:r>
      <w:r>
        <w:t>targeting</w:t>
      </w:r>
      <w:r>
        <w:rPr>
          <w:spacing w:val="-5"/>
        </w:rPr>
        <w:t xml:space="preserve"> </w:t>
      </w:r>
      <w:r>
        <w:t>of</w:t>
      </w:r>
      <w:r>
        <w:rPr>
          <w:spacing w:val="-2"/>
        </w:rPr>
        <w:t xml:space="preserve"> </w:t>
      </w:r>
      <w:r>
        <w:t>funds but</w:t>
      </w:r>
      <w:r>
        <w:rPr>
          <w:spacing w:val="-4"/>
        </w:rPr>
        <w:t xml:space="preserve"> </w:t>
      </w:r>
      <w:r>
        <w:t>with</w:t>
      </w:r>
      <w:r>
        <w:rPr>
          <w:spacing w:val="-3"/>
        </w:rPr>
        <w:t xml:space="preserve"> </w:t>
      </w:r>
      <w:r>
        <w:t>a</w:t>
      </w:r>
      <w:r>
        <w:rPr>
          <w:spacing w:val="-4"/>
        </w:rPr>
        <w:t xml:space="preserve"> </w:t>
      </w:r>
      <w:r>
        <w:t>goal of distributing funds throughout the state. To that end, ESG’s scoring process ranks applicants against others from the same Continuum of Care region.</w:t>
      </w:r>
    </w:p>
    <w:p w14:paraId="769C28AC" w14:textId="77777777" w:rsidR="003E015B" w:rsidRDefault="003E015B">
      <w:pPr>
        <w:pStyle w:val="BodyText"/>
        <w:spacing w:before="11"/>
      </w:pPr>
    </w:p>
    <w:p w14:paraId="769C28AD" w14:textId="77777777" w:rsidR="003E015B" w:rsidRDefault="003C74BC">
      <w:pPr>
        <w:pStyle w:val="BodyText"/>
        <w:spacing w:before="1" w:line="276" w:lineRule="auto"/>
        <w:ind w:left="215" w:right="466"/>
      </w:pPr>
      <w:r>
        <w:t>HOME</w:t>
      </w:r>
      <w:r>
        <w:rPr>
          <w:spacing w:val="-2"/>
        </w:rPr>
        <w:t xml:space="preserve"> </w:t>
      </w:r>
      <w:r>
        <w:t>and</w:t>
      </w:r>
      <w:r>
        <w:rPr>
          <w:spacing w:val="-3"/>
        </w:rPr>
        <w:t xml:space="preserve"> </w:t>
      </w:r>
      <w:r>
        <w:t>NHTF</w:t>
      </w:r>
      <w:r>
        <w:rPr>
          <w:spacing w:val="-5"/>
        </w:rPr>
        <w:t xml:space="preserve"> </w:t>
      </w:r>
      <w:r>
        <w:t>funding</w:t>
      </w:r>
      <w:r>
        <w:rPr>
          <w:spacing w:val="-3"/>
        </w:rPr>
        <w:t xml:space="preserve"> </w:t>
      </w:r>
      <w:r>
        <w:t>will</w:t>
      </w:r>
      <w:r>
        <w:rPr>
          <w:spacing w:val="-2"/>
        </w:rPr>
        <w:t xml:space="preserve"> </w:t>
      </w:r>
      <w:r>
        <w:t>give</w:t>
      </w:r>
      <w:r>
        <w:rPr>
          <w:spacing w:val="-1"/>
        </w:rPr>
        <w:t xml:space="preserve"> </w:t>
      </w:r>
      <w:r>
        <w:t>preference</w:t>
      </w:r>
      <w:r>
        <w:rPr>
          <w:spacing w:val="-1"/>
        </w:rPr>
        <w:t xml:space="preserve"> </w:t>
      </w:r>
      <w:r>
        <w:t>to</w:t>
      </w:r>
      <w:r>
        <w:rPr>
          <w:spacing w:val="-1"/>
        </w:rPr>
        <w:t xml:space="preserve"> </w:t>
      </w:r>
      <w:r>
        <w:t>projects</w:t>
      </w:r>
      <w:r>
        <w:rPr>
          <w:spacing w:val="-2"/>
        </w:rPr>
        <w:t xml:space="preserve"> </w:t>
      </w:r>
      <w:r>
        <w:t>located</w:t>
      </w:r>
      <w:r>
        <w:rPr>
          <w:spacing w:val="-3"/>
        </w:rPr>
        <w:t xml:space="preserve"> </w:t>
      </w:r>
      <w:r>
        <w:t>in</w:t>
      </w:r>
      <w:r>
        <w:rPr>
          <w:spacing w:val="-5"/>
        </w:rPr>
        <w:t xml:space="preserve"> </w:t>
      </w:r>
      <w:r>
        <w:t>areas</w:t>
      </w:r>
      <w:r>
        <w:rPr>
          <w:spacing w:val="-4"/>
        </w:rPr>
        <w:t xml:space="preserve"> </w:t>
      </w:r>
      <w:r>
        <w:t>of</w:t>
      </w:r>
      <w:r>
        <w:rPr>
          <w:spacing w:val="-4"/>
        </w:rPr>
        <w:t xml:space="preserve"> </w:t>
      </w:r>
      <w:r>
        <w:t>the</w:t>
      </w:r>
      <w:r>
        <w:rPr>
          <w:spacing w:val="-1"/>
        </w:rPr>
        <w:t xml:space="preserve"> </w:t>
      </w:r>
      <w:r>
        <w:t>state</w:t>
      </w:r>
      <w:r>
        <w:rPr>
          <w:spacing w:val="-1"/>
        </w:rPr>
        <w:t xml:space="preserve"> </w:t>
      </w:r>
      <w:r>
        <w:t>that</w:t>
      </w:r>
      <w:r>
        <w:rPr>
          <w:spacing w:val="-1"/>
        </w:rPr>
        <w:t xml:space="preserve"> </w:t>
      </w:r>
      <w:r>
        <w:t>have</w:t>
      </w:r>
      <w:r>
        <w:rPr>
          <w:spacing w:val="-1"/>
        </w:rPr>
        <w:t xml:space="preserve"> </w:t>
      </w:r>
      <w:r>
        <w:t>the</w:t>
      </w:r>
      <w:r>
        <w:rPr>
          <w:spacing w:val="-1"/>
        </w:rPr>
        <w:t xml:space="preserve"> </w:t>
      </w:r>
      <w:r>
        <w:t>highest shortage of affordable housing, are located in close proximity to employment opportunities and other amenities, and are located in counties that have not been awarded funds within the last 5 years.</w:t>
      </w:r>
    </w:p>
    <w:p w14:paraId="769C28AE" w14:textId="77777777" w:rsidR="003E015B" w:rsidRDefault="003E015B">
      <w:pPr>
        <w:pStyle w:val="BodyText"/>
        <w:spacing w:before="11"/>
      </w:pPr>
    </w:p>
    <w:p w14:paraId="769C28AF" w14:textId="77777777" w:rsidR="003E015B" w:rsidRDefault="003C74BC">
      <w:pPr>
        <w:pStyle w:val="BodyText"/>
        <w:spacing w:before="1" w:line="276" w:lineRule="auto"/>
        <w:ind w:left="215" w:right="935"/>
        <w:jc w:val="both"/>
      </w:pPr>
      <w:r>
        <w:t>HOPWA</w:t>
      </w:r>
      <w:r>
        <w:rPr>
          <w:spacing w:val="-2"/>
        </w:rPr>
        <w:t xml:space="preserve"> </w:t>
      </w:r>
      <w:r>
        <w:t>serves</w:t>
      </w:r>
      <w:r>
        <w:rPr>
          <w:spacing w:val="-1"/>
        </w:rPr>
        <w:t xml:space="preserve"> </w:t>
      </w:r>
      <w:r>
        <w:t>all areas of</w:t>
      </w:r>
      <w:r>
        <w:rPr>
          <w:spacing w:val="-4"/>
        </w:rPr>
        <w:t xml:space="preserve"> </w:t>
      </w:r>
      <w:r>
        <w:t>the state</w:t>
      </w:r>
      <w:r>
        <w:rPr>
          <w:spacing w:val="-1"/>
        </w:rPr>
        <w:t xml:space="preserve"> </w:t>
      </w:r>
      <w:r>
        <w:t>except the</w:t>
      </w:r>
      <w:r>
        <w:rPr>
          <w:spacing w:val="-1"/>
        </w:rPr>
        <w:t xml:space="preserve"> </w:t>
      </w:r>
      <w:r>
        <w:t>three</w:t>
      </w:r>
      <w:r>
        <w:rPr>
          <w:spacing w:val="-1"/>
        </w:rPr>
        <w:t xml:space="preserve"> </w:t>
      </w:r>
      <w:r>
        <w:t>areas that are</w:t>
      </w:r>
      <w:r>
        <w:rPr>
          <w:spacing w:val="-1"/>
        </w:rPr>
        <w:t xml:space="preserve"> </w:t>
      </w:r>
      <w:r>
        <w:t>HOPWA entitlement communities (Columbia,</w:t>
      </w:r>
      <w:r>
        <w:rPr>
          <w:spacing w:val="-2"/>
        </w:rPr>
        <w:t xml:space="preserve"> </w:t>
      </w:r>
      <w:r>
        <w:t>Charleston</w:t>
      </w:r>
      <w:r>
        <w:rPr>
          <w:spacing w:val="-5"/>
        </w:rPr>
        <w:t xml:space="preserve"> </w:t>
      </w:r>
      <w:r>
        <w:t>and</w:t>
      </w:r>
      <w:r>
        <w:rPr>
          <w:spacing w:val="-3"/>
        </w:rPr>
        <w:t xml:space="preserve"> </w:t>
      </w:r>
      <w:r>
        <w:t>Greenville)</w:t>
      </w:r>
      <w:r>
        <w:rPr>
          <w:spacing w:val="-2"/>
        </w:rPr>
        <w:t xml:space="preserve"> </w:t>
      </w:r>
      <w:r>
        <w:t>and</w:t>
      </w:r>
      <w:r>
        <w:rPr>
          <w:spacing w:val="-3"/>
        </w:rPr>
        <w:t xml:space="preserve"> </w:t>
      </w:r>
      <w:r>
        <w:t>the</w:t>
      </w:r>
      <w:r>
        <w:rPr>
          <w:spacing w:val="-1"/>
        </w:rPr>
        <w:t xml:space="preserve"> </w:t>
      </w:r>
      <w:r>
        <w:t>counties</w:t>
      </w:r>
      <w:r>
        <w:rPr>
          <w:spacing w:val="-2"/>
        </w:rPr>
        <w:t xml:space="preserve"> </w:t>
      </w:r>
      <w:r>
        <w:t>that</w:t>
      </w:r>
      <w:r>
        <w:rPr>
          <w:spacing w:val="-1"/>
        </w:rPr>
        <w:t xml:space="preserve"> </w:t>
      </w:r>
      <w:r>
        <w:t>fall</w:t>
      </w:r>
      <w:r>
        <w:rPr>
          <w:spacing w:val="-5"/>
        </w:rPr>
        <w:t xml:space="preserve"> </w:t>
      </w:r>
      <w:r>
        <w:t>in</w:t>
      </w:r>
      <w:r>
        <w:rPr>
          <w:spacing w:val="-3"/>
        </w:rPr>
        <w:t xml:space="preserve"> </w:t>
      </w:r>
      <w:r>
        <w:t>North</w:t>
      </w:r>
      <w:r>
        <w:rPr>
          <w:spacing w:val="-5"/>
        </w:rPr>
        <w:t xml:space="preserve"> </w:t>
      </w:r>
      <w:r>
        <w:t>Carolina</w:t>
      </w:r>
      <w:r>
        <w:rPr>
          <w:spacing w:val="-7"/>
        </w:rPr>
        <w:t xml:space="preserve"> </w:t>
      </w:r>
      <w:r>
        <w:t>and</w:t>
      </w:r>
      <w:r>
        <w:rPr>
          <w:spacing w:val="-3"/>
        </w:rPr>
        <w:t xml:space="preserve"> </w:t>
      </w:r>
      <w:r>
        <w:t>Georgia</w:t>
      </w:r>
      <w:r>
        <w:rPr>
          <w:spacing w:val="-2"/>
        </w:rPr>
        <w:t xml:space="preserve"> </w:t>
      </w:r>
      <w:r>
        <w:t>HOPWA entitlement communities.</w:t>
      </w:r>
      <w:r>
        <w:rPr>
          <w:spacing w:val="40"/>
        </w:rPr>
        <w:t xml:space="preserve"> </w:t>
      </w:r>
      <w:r>
        <w:t>The amount of HOPWA assistance is based on HIV prevalence rates.</w:t>
      </w:r>
    </w:p>
    <w:p w14:paraId="769C28B0" w14:textId="77777777" w:rsidR="003E015B" w:rsidRDefault="003E015B">
      <w:pPr>
        <w:pStyle w:val="BodyText"/>
        <w:spacing w:before="10"/>
      </w:pPr>
    </w:p>
    <w:p w14:paraId="769C28B1" w14:textId="77777777" w:rsidR="003E015B" w:rsidRDefault="003C74BC">
      <w:pPr>
        <w:pStyle w:val="Heading4"/>
      </w:pPr>
      <w:r>
        <w:t xml:space="preserve">Geographic </w:t>
      </w:r>
      <w:r>
        <w:rPr>
          <w:spacing w:val="-2"/>
        </w:rPr>
        <w:t>Distribution</w:t>
      </w:r>
    </w:p>
    <w:p w14:paraId="769C28B2" w14:textId="77777777" w:rsidR="003E015B" w:rsidRDefault="003E015B">
      <w:pPr>
        <w:pStyle w:val="BodyText"/>
        <w:spacing w:before="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2074"/>
      </w:tblGrid>
      <w:tr w:rsidR="003E015B" w14:paraId="769C28B5" w14:textId="77777777">
        <w:trPr>
          <w:trHeight w:val="268"/>
        </w:trPr>
        <w:tc>
          <w:tcPr>
            <w:tcW w:w="1284" w:type="dxa"/>
          </w:tcPr>
          <w:p w14:paraId="769C28B3" w14:textId="77777777" w:rsidR="003E015B" w:rsidRDefault="003C74BC">
            <w:pPr>
              <w:pStyle w:val="TableParagraph"/>
              <w:spacing w:line="248" w:lineRule="exact"/>
              <w:ind w:left="107"/>
              <w:rPr>
                <w:b/>
              </w:rPr>
            </w:pPr>
            <w:r>
              <w:rPr>
                <w:b/>
              </w:rPr>
              <w:t>Target</w:t>
            </w:r>
            <w:r>
              <w:rPr>
                <w:b/>
                <w:spacing w:val="-3"/>
              </w:rPr>
              <w:t xml:space="preserve"> </w:t>
            </w:r>
            <w:r>
              <w:rPr>
                <w:b/>
                <w:spacing w:val="-4"/>
              </w:rPr>
              <w:t>Area</w:t>
            </w:r>
          </w:p>
        </w:tc>
        <w:tc>
          <w:tcPr>
            <w:tcW w:w="2074" w:type="dxa"/>
          </w:tcPr>
          <w:p w14:paraId="769C28B4" w14:textId="77777777" w:rsidR="003E015B" w:rsidRDefault="003C74BC">
            <w:pPr>
              <w:pStyle w:val="TableParagraph"/>
              <w:spacing w:line="248" w:lineRule="exact"/>
              <w:ind w:left="107"/>
              <w:rPr>
                <w:b/>
              </w:rPr>
            </w:pPr>
            <w:r>
              <w:rPr>
                <w:b/>
              </w:rPr>
              <w:t>Percentage</w:t>
            </w:r>
            <w:r>
              <w:rPr>
                <w:b/>
                <w:spacing w:val="-4"/>
              </w:rPr>
              <w:t xml:space="preserve"> </w:t>
            </w:r>
            <w:r>
              <w:rPr>
                <w:b/>
              </w:rPr>
              <w:t>of</w:t>
            </w:r>
            <w:r>
              <w:rPr>
                <w:b/>
                <w:spacing w:val="-2"/>
              </w:rPr>
              <w:t xml:space="preserve"> Funds</w:t>
            </w:r>
          </w:p>
        </w:tc>
      </w:tr>
      <w:tr w:rsidR="003E015B" w14:paraId="769C28B8" w14:textId="77777777">
        <w:trPr>
          <w:trHeight w:val="270"/>
        </w:trPr>
        <w:tc>
          <w:tcPr>
            <w:tcW w:w="1284" w:type="dxa"/>
          </w:tcPr>
          <w:p w14:paraId="769C28B6" w14:textId="77777777" w:rsidR="003E015B" w:rsidRDefault="003E015B">
            <w:pPr>
              <w:pStyle w:val="TableParagraph"/>
              <w:rPr>
                <w:rFonts w:ascii="Times New Roman"/>
                <w:sz w:val="20"/>
              </w:rPr>
            </w:pPr>
          </w:p>
        </w:tc>
        <w:tc>
          <w:tcPr>
            <w:tcW w:w="2074" w:type="dxa"/>
          </w:tcPr>
          <w:p w14:paraId="769C28B7" w14:textId="77777777" w:rsidR="003E015B" w:rsidRDefault="003E015B">
            <w:pPr>
              <w:pStyle w:val="TableParagraph"/>
              <w:rPr>
                <w:rFonts w:ascii="Times New Roman"/>
                <w:sz w:val="20"/>
              </w:rPr>
            </w:pPr>
          </w:p>
        </w:tc>
      </w:tr>
    </w:tbl>
    <w:p w14:paraId="769C28B9" w14:textId="77777777" w:rsidR="003E015B" w:rsidRDefault="003C74BC">
      <w:pPr>
        <w:spacing w:before="165"/>
        <w:ind w:left="216"/>
        <w:jc w:val="both"/>
        <w:rPr>
          <w:b/>
          <w:sz w:val="20"/>
        </w:rPr>
      </w:pPr>
      <w:r>
        <w:rPr>
          <w:b/>
          <w:sz w:val="20"/>
        </w:rPr>
        <w:t>Table</w:t>
      </w:r>
      <w:r>
        <w:rPr>
          <w:b/>
          <w:spacing w:val="-4"/>
          <w:sz w:val="20"/>
        </w:rPr>
        <w:t xml:space="preserve"> </w:t>
      </w:r>
      <w:r>
        <w:rPr>
          <w:b/>
          <w:sz w:val="20"/>
        </w:rPr>
        <w:t>9</w:t>
      </w:r>
      <w:r>
        <w:rPr>
          <w:b/>
          <w:spacing w:val="-4"/>
          <w:sz w:val="20"/>
        </w:rPr>
        <w:t xml:space="preserve"> </w:t>
      </w:r>
      <w:r>
        <w:rPr>
          <w:b/>
          <w:sz w:val="20"/>
        </w:rPr>
        <w:t>-</w:t>
      </w:r>
      <w:r>
        <w:rPr>
          <w:b/>
          <w:spacing w:val="-5"/>
          <w:sz w:val="20"/>
        </w:rPr>
        <w:t xml:space="preserve"> </w:t>
      </w:r>
      <w:r>
        <w:rPr>
          <w:b/>
          <w:sz w:val="20"/>
        </w:rPr>
        <w:t>Geographic</w:t>
      </w:r>
      <w:r>
        <w:rPr>
          <w:b/>
          <w:spacing w:val="-3"/>
          <w:sz w:val="20"/>
        </w:rPr>
        <w:t xml:space="preserve"> </w:t>
      </w:r>
      <w:r>
        <w:rPr>
          <w:b/>
          <w:spacing w:val="-2"/>
          <w:sz w:val="20"/>
        </w:rPr>
        <w:t>Distribution</w:t>
      </w:r>
    </w:p>
    <w:p w14:paraId="769C28BA" w14:textId="77777777" w:rsidR="003E015B" w:rsidRDefault="003E015B">
      <w:pPr>
        <w:pStyle w:val="BodyText"/>
        <w:spacing w:before="47"/>
        <w:rPr>
          <w:b/>
          <w:sz w:val="20"/>
        </w:rPr>
      </w:pPr>
    </w:p>
    <w:p w14:paraId="769C28BB" w14:textId="77777777" w:rsidR="003E015B" w:rsidRDefault="003C74BC">
      <w:pPr>
        <w:pStyle w:val="Heading4"/>
        <w:spacing w:before="1"/>
      </w:pPr>
      <w:r>
        <w:t>Rationale</w:t>
      </w:r>
      <w:r>
        <w:rPr>
          <w:spacing w:val="-4"/>
        </w:rPr>
        <w:t xml:space="preserve"> </w:t>
      </w:r>
      <w:r>
        <w:t>for</w:t>
      </w:r>
      <w:r>
        <w:rPr>
          <w:spacing w:val="-3"/>
        </w:rPr>
        <w:t xml:space="preserve"> </w:t>
      </w:r>
      <w:r>
        <w:t>the</w:t>
      </w:r>
      <w:r>
        <w:rPr>
          <w:spacing w:val="-2"/>
        </w:rPr>
        <w:t xml:space="preserve"> </w:t>
      </w:r>
      <w:r>
        <w:t>priorities</w:t>
      </w:r>
      <w:r>
        <w:rPr>
          <w:spacing w:val="-1"/>
        </w:rPr>
        <w:t xml:space="preserve"> </w:t>
      </w:r>
      <w:r>
        <w:t>for</w:t>
      </w:r>
      <w:r>
        <w:rPr>
          <w:spacing w:val="-3"/>
        </w:rPr>
        <w:t xml:space="preserve"> </w:t>
      </w:r>
      <w:r>
        <w:t>allocating</w:t>
      </w:r>
      <w:r>
        <w:rPr>
          <w:spacing w:val="-5"/>
        </w:rPr>
        <w:t xml:space="preserve"> </w:t>
      </w:r>
      <w:r>
        <w:t xml:space="preserve">investments </w:t>
      </w:r>
      <w:r>
        <w:rPr>
          <w:spacing w:val="-2"/>
        </w:rPr>
        <w:t>geographically</w:t>
      </w:r>
    </w:p>
    <w:p w14:paraId="769C28BC" w14:textId="77777777" w:rsidR="003E015B" w:rsidRDefault="003E015B">
      <w:pPr>
        <w:pStyle w:val="BodyText"/>
        <w:spacing w:before="30"/>
        <w:rPr>
          <w:b/>
          <w:sz w:val="24"/>
        </w:rPr>
      </w:pPr>
    </w:p>
    <w:p w14:paraId="769C28BD" w14:textId="77777777" w:rsidR="003E015B" w:rsidRDefault="003C74BC">
      <w:pPr>
        <w:pStyle w:val="BodyText"/>
        <w:spacing w:line="276" w:lineRule="auto"/>
        <w:ind w:left="215"/>
      </w:pPr>
      <w:r>
        <w:t>For</w:t>
      </w:r>
      <w:r>
        <w:rPr>
          <w:spacing w:val="-2"/>
        </w:rPr>
        <w:t xml:space="preserve"> </w:t>
      </w:r>
      <w:r>
        <w:t>non-statewide</w:t>
      </w:r>
      <w:r>
        <w:rPr>
          <w:spacing w:val="-2"/>
        </w:rPr>
        <w:t xml:space="preserve"> </w:t>
      </w:r>
      <w:r>
        <w:t>services,</w:t>
      </w:r>
      <w:r>
        <w:rPr>
          <w:spacing w:val="-4"/>
        </w:rPr>
        <w:t xml:space="preserve"> </w:t>
      </w:r>
      <w:r>
        <w:t>HOPWA</w:t>
      </w:r>
      <w:r>
        <w:rPr>
          <w:spacing w:val="-2"/>
        </w:rPr>
        <w:t xml:space="preserve"> </w:t>
      </w:r>
      <w:r>
        <w:t>funds</w:t>
      </w:r>
      <w:r>
        <w:rPr>
          <w:spacing w:val="-2"/>
        </w:rPr>
        <w:t xml:space="preserve"> </w:t>
      </w:r>
      <w:r>
        <w:t>are</w:t>
      </w:r>
      <w:r>
        <w:rPr>
          <w:spacing w:val="-4"/>
        </w:rPr>
        <w:t xml:space="preserve"> </w:t>
      </w:r>
      <w:r>
        <w:t>allocated</w:t>
      </w:r>
      <w:r>
        <w:rPr>
          <w:spacing w:val="-3"/>
        </w:rPr>
        <w:t xml:space="preserve"> </w:t>
      </w:r>
      <w:r>
        <w:t>to</w:t>
      </w:r>
      <w:r>
        <w:rPr>
          <w:spacing w:val="-3"/>
        </w:rPr>
        <w:t xml:space="preserve"> </w:t>
      </w:r>
      <w:r>
        <w:t>Project</w:t>
      </w:r>
      <w:r>
        <w:rPr>
          <w:spacing w:val="-2"/>
        </w:rPr>
        <w:t xml:space="preserve"> </w:t>
      </w:r>
      <w:r>
        <w:t>Sponsors</w:t>
      </w:r>
      <w:r>
        <w:rPr>
          <w:spacing w:val="-2"/>
        </w:rPr>
        <w:t xml:space="preserve"> </w:t>
      </w:r>
      <w:r>
        <w:t>by</w:t>
      </w:r>
      <w:r>
        <w:rPr>
          <w:spacing w:val="-2"/>
        </w:rPr>
        <w:t xml:space="preserve"> </w:t>
      </w:r>
      <w:r>
        <w:t>county</w:t>
      </w:r>
      <w:r>
        <w:rPr>
          <w:spacing w:val="-2"/>
        </w:rPr>
        <w:t xml:space="preserve"> </w:t>
      </w:r>
      <w:r>
        <w:t>based</w:t>
      </w:r>
      <w:r>
        <w:rPr>
          <w:spacing w:val="-5"/>
        </w:rPr>
        <w:t xml:space="preserve"> </w:t>
      </w:r>
      <w:r>
        <w:t>on</w:t>
      </w:r>
      <w:r>
        <w:rPr>
          <w:spacing w:val="-3"/>
        </w:rPr>
        <w:t xml:space="preserve"> </w:t>
      </w:r>
      <w:r>
        <w:t>HIV/AIDS prevalence rates.</w:t>
      </w:r>
    </w:p>
    <w:p w14:paraId="769C28BE" w14:textId="77777777" w:rsidR="003E015B" w:rsidRDefault="003C74BC">
      <w:pPr>
        <w:pStyle w:val="Heading4"/>
        <w:spacing w:before="247"/>
      </w:pPr>
      <w:r>
        <w:rPr>
          <w:spacing w:val="-2"/>
        </w:rPr>
        <w:t>Discussion</w:t>
      </w:r>
    </w:p>
    <w:p w14:paraId="769C28BF" w14:textId="77777777" w:rsidR="003E015B" w:rsidRDefault="003E015B">
      <w:pPr>
        <w:sectPr w:rsidR="003E015B">
          <w:headerReference w:type="default" r:id="rId66"/>
          <w:footerReference w:type="default" r:id="rId67"/>
          <w:pgSz w:w="12240" w:h="15840"/>
          <w:pgMar w:top="980" w:right="840" w:bottom="960" w:left="1080" w:header="719" w:footer="766" w:gutter="0"/>
          <w:cols w:space="720"/>
        </w:sectPr>
      </w:pPr>
    </w:p>
    <w:p w14:paraId="769C28C0" w14:textId="77777777" w:rsidR="003E015B" w:rsidRDefault="003E015B">
      <w:pPr>
        <w:pStyle w:val="BodyText"/>
        <w:spacing w:before="150"/>
        <w:rPr>
          <w:b/>
          <w:sz w:val="28"/>
        </w:rPr>
      </w:pPr>
    </w:p>
    <w:p w14:paraId="769C28C1" w14:textId="77777777" w:rsidR="003E015B" w:rsidRDefault="003C74BC">
      <w:pPr>
        <w:pStyle w:val="Heading1"/>
      </w:pPr>
      <w:bookmarkStart w:id="26" w:name="AP-55_Affordable_Housing_–_24_CFR_91.320"/>
      <w:bookmarkStart w:id="27" w:name="_bookmark12"/>
      <w:bookmarkEnd w:id="26"/>
      <w:bookmarkEnd w:id="27"/>
      <w:r>
        <w:t>AP-55</w:t>
      </w:r>
      <w:r>
        <w:rPr>
          <w:spacing w:val="-5"/>
        </w:rPr>
        <w:t xml:space="preserve"> </w:t>
      </w:r>
      <w:r>
        <w:t>Affordable</w:t>
      </w:r>
      <w:r>
        <w:rPr>
          <w:spacing w:val="-7"/>
        </w:rPr>
        <w:t xml:space="preserve"> </w:t>
      </w:r>
      <w:r>
        <w:t>Housing</w:t>
      </w:r>
      <w:r>
        <w:rPr>
          <w:spacing w:val="-3"/>
        </w:rPr>
        <w:t xml:space="preserve"> </w:t>
      </w:r>
      <w:r>
        <w:t>–</w:t>
      </w:r>
      <w:r>
        <w:rPr>
          <w:spacing w:val="-5"/>
        </w:rPr>
        <w:t xml:space="preserve"> </w:t>
      </w:r>
      <w:r>
        <w:t>24</w:t>
      </w:r>
      <w:r>
        <w:rPr>
          <w:spacing w:val="-5"/>
        </w:rPr>
        <w:t xml:space="preserve"> </w:t>
      </w:r>
      <w:r>
        <w:t>CFR</w:t>
      </w:r>
      <w:r>
        <w:rPr>
          <w:spacing w:val="-3"/>
        </w:rPr>
        <w:t xml:space="preserve"> </w:t>
      </w:r>
      <w:r>
        <w:rPr>
          <w:spacing w:val="-2"/>
        </w:rPr>
        <w:t>91.320(g)</w:t>
      </w:r>
    </w:p>
    <w:p w14:paraId="769C28C2" w14:textId="77777777" w:rsidR="003E015B" w:rsidRDefault="003C74BC">
      <w:pPr>
        <w:pStyle w:val="Heading4"/>
        <w:spacing w:before="74"/>
      </w:pPr>
      <w:r>
        <w:rPr>
          <w:spacing w:val="-2"/>
        </w:rPr>
        <w:t>Introduction:</w:t>
      </w:r>
    </w:p>
    <w:p w14:paraId="769C28C3" w14:textId="77777777" w:rsidR="003E015B" w:rsidRDefault="003C74BC">
      <w:pPr>
        <w:pStyle w:val="BodyText"/>
        <w:spacing w:before="269" w:line="276" w:lineRule="auto"/>
        <w:ind w:left="215" w:right="466"/>
      </w:pPr>
      <w:r>
        <w:t>This</w:t>
      </w:r>
      <w:r>
        <w:rPr>
          <w:spacing w:val="-3"/>
        </w:rPr>
        <w:t xml:space="preserve"> </w:t>
      </w:r>
      <w:r>
        <w:t>section</w:t>
      </w:r>
      <w:r>
        <w:rPr>
          <w:spacing w:val="-4"/>
        </w:rPr>
        <w:t xml:space="preserve"> </w:t>
      </w:r>
      <w:r>
        <w:t>provides</w:t>
      </w:r>
      <w:r>
        <w:rPr>
          <w:spacing w:val="-3"/>
        </w:rPr>
        <w:t xml:space="preserve"> </w:t>
      </w:r>
      <w:r>
        <w:t>the</w:t>
      </w:r>
      <w:r>
        <w:rPr>
          <w:spacing w:val="-2"/>
        </w:rPr>
        <w:t xml:space="preserve"> </w:t>
      </w:r>
      <w:r>
        <w:t>State's</w:t>
      </w:r>
      <w:r>
        <w:rPr>
          <w:spacing w:val="-3"/>
        </w:rPr>
        <w:t xml:space="preserve"> </w:t>
      </w:r>
      <w:r>
        <w:t>estimate</w:t>
      </w:r>
      <w:r>
        <w:rPr>
          <w:spacing w:val="-5"/>
        </w:rPr>
        <w:t xml:space="preserve"> </w:t>
      </w:r>
      <w:r>
        <w:t>of</w:t>
      </w:r>
      <w:r>
        <w:rPr>
          <w:spacing w:val="-5"/>
        </w:rPr>
        <w:t xml:space="preserve"> </w:t>
      </w:r>
      <w:r>
        <w:t>the</w:t>
      </w:r>
      <w:r>
        <w:rPr>
          <w:spacing w:val="-2"/>
        </w:rPr>
        <w:t xml:space="preserve"> </w:t>
      </w:r>
      <w:r>
        <w:t>number</w:t>
      </w:r>
      <w:r>
        <w:rPr>
          <w:spacing w:val="-3"/>
        </w:rPr>
        <w:t xml:space="preserve"> </w:t>
      </w:r>
      <w:r>
        <w:t>of</w:t>
      </w:r>
      <w:r>
        <w:rPr>
          <w:spacing w:val="-5"/>
        </w:rPr>
        <w:t xml:space="preserve"> </w:t>
      </w:r>
      <w:r>
        <w:t>households</w:t>
      </w:r>
      <w:r>
        <w:rPr>
          <w:spacing w:val="-5"/>
        </w:rPr>
        <w:t xml:space="preserve"> </w:t>
      </w:r>
      <w:r>
        <w:t>that</w:t>
      </w:r>
      <w:r>
        <w:rPr>
          <w:spacing w:val="-2"/>
        </w:rPr>
        <w:t xml:space="preserve"> </w:t>
      </w:r>
      <w:r>
        <w:t>will</w:t>
      </w:r>
      <w:r>
        <w:rPr>
          <w:spacing w:val="-5"/>
        </w:rPr>
        <w:t xml:space="preserve"> </w:t>
      </w:r>
      <w:r>
        <w:t>receive</w:t>
      </w:r>
      <w:r>
        <w:rPr>
          <w:spacing w:val="-2"/>
        </w:rPr>
        <w:t xml:space="preserve"> </w:t>
      </w:r>
      <w:r>
        <w:t>affordable</w:t>
      </w:r>
      <w:r>
        <w:rPr>
          <w:spacing w:val="-2"/>
        </w:rPr>
        <w:t xml:space="preserve"> </w:t>
      </w:r>
      <w:r>
        <w:t>housing, based on the goals set forth in AP-20, Annual Goals and Objectives.</w:t>
      </w:r>
      <w:r>
        <w:rPr>
          <w:spacing w:val="40"/>
        </w:rPr>
        <w:t xml:space="preserve"> </w:t>
      </w:r>
      <w:r>
        <w:t>HUD specifies that the number of households estimated in the tables below should not include those expected to benefit from emergency shelter, transitional shelter or social services.</w:t>
      </w:r>
      <w:r>
        <w:rPr>
          <w:spacing w:val="-1"/>
        </w:rPr>
        <w:t xml:space="preserve"> </w:t>
      </w:r>
      <w:r>
        <w:t>Also, the totals by household type (top table) and program or activity type (bottom table) must match. Related AP-20 goals include new affordable rental housing and preservation of existing housing (rehab), and the special needs TBRA goal for people living with HIV/AIDs.</w:t>
      </w:r>
    </w:p>
    <w:p w14:paraId="769C28C4" w14:textId="77777777" w:rsidR="003E015B" w:rsidRDefault="003E015B">
      <w:pPr>
        <w:pStyle w:val="BodyText"/>
        <w:spacing w:before="11"/>
      </w:pPr>
    </w:p>
    <w:p w14:paraId="769C28C5" w14:textId="77777777" w:rsidR="003E015B" w:rsidRDefault="003C74BC">
      <w:pPr>
        <w:pStyle w:val="BodyText"/>
        <w:spacing w:line="276" w:lineRule="auto"/>
        <w:ind w:left="215" w:right="685"/>
      </w:pPr>
      <w:r>
        <w:t>CDBG-DR goals for buyouts (acquisition), single family housing rehabilitation and rental repairs (rehabilitation)</w:t>
      </w:r>
      <w:r>
        <w:rPr>
          <w:spacing w:val="-3"/>
        </w:rPr>
        <w:t xml:space="preserve"> </w:t>
      </w:r>
      <w:r>
        <w:t>and</w:t>
      </w:r>
      <w:r>
        <w:rPr>
          <w:spacing w:val="-4"/>
        </w:rPr>
        <w:t xml:space="preserve"> </w:t>
      </w:r>
      <w:r>
        <w:t>CDBG-MIT</w:t>
      </w:r>
      <w:r>
        <w:rPr>
          <w:spacing w:val="-2"/>
        </w:rPr>
        <w:t xml:space="preserve"> </w:t>
      </w:r>
      <w:r>
        <w:t>goals</w:t>
      </w:r>
      <w:r>
        <w:rPr>
          <w:spacing w:val="-3"/>
        </w:rPr>
        <w:t xml:space="preserve"> </w:t>
      </w:r>
      <w:r>
        <w:t>for</w:t>
      </w:r>
      <w:r>
        <w:rPr>
          <w:spacing w:val="-3"/>
        </w:rPr>
        <w:t xml:space="preserve"> </w:t>
      </w:r>
      <w:r>
        <w:t>acquisition</w:t>
      </w:r>
      <w:r>
        <w:rPr>
          <w:spacing w:val="-4"/>
        </w:rPr>
        <w:t xml:space="preserve"> </w:t>
      </w:r>
      <w:r>
        <w:t>related</w:t>
      </w:r>
      <w:r>
        <w:rPr>
          <w:spacing w:val="-4"/>
        </w:rPr>
        <w:t xml:space="preserve"> </w:t>
      </w:r>
      <w:r>
        <w:t>to</w:t>
      </w:r>
      <w:r>
        <w:rPr>
          <w:spacing w:val="-2"/>
        </w:rPr>
        <w:t xml:space="preserve"> </w:t>
      </w:r>
      <w:r>
        <w:t>public</w:t>
      </w:r>
      <w:r>
        <w:rPr>
          <w:spacing w:val="-3"/>
        </w:rPr>
        <w:t xml:space="preserve"> </w:t>
      </w:r>
      <w:r>
        <w:t>facilities</w:t>
      </w:r>
      <w:r>
        <w:rPr>
          <w:spacing w:val="-3"/>
        </w:rPr>
        <w:t xml:space="preserve"> </w:t>
      </w:r>
      <w:r>
        <w:t>(green</w:t>
      </w:r>
      <w:r>
        <w:rPr>
          <w:spacing w:val="-4"/>
        </w:rPr>
        <w:t xml:space="preserve"> </w:t>
      </w:r>
      <w:r>
        <w:t>space</w:t>
      </w:r>
      <w:r>
        <w:rPr>
          <w:spacing w:val="-2"/>
        </w:rPr>
        <w:t xml:space="preserve"> </w:t>
      </w:r>
      <w:r>
        <w:t>etc.</w:t>
      </w:r>
      <w:r>
        <w:rPr>
          <w:spacing w:val="-3"/>
        </w:rPr>
        <w:t xml:space="preserve"> </w:t>
      </w:r>
      <w:r>
        <w:t>to</w:t>
      </w:r>
      <w:r>
        <w:rPr>
          <w:spacing w:val="-2"/>
        </w:rPr>
        <w:t xml:space="preserve"> </w:t>
      </w:r>
      <w:r>
        <w:t>be</w:t>
      </w:r>
      <w:r>
        <w:rPr>
          <w:spacing w:val="-5"/>
        </w:rPr>
        <w:t xml:space="preserve"> </w:t>
      </w:r>
      <w:r>
        <w:t>used for flood hazard mitigation) and are not included below.</w:t>
      </w:r>
    </w:p>
    <w:p w14:paraId="769C28C6" w14:textId="77777777" w:rsidR="003E015B" w:rsidRDefault="003E015B">
      <w:pPr>
        <w:pStyle w:val="BodyText"/>
        <w:spacing w:before="38"/>
        <w:rPr>
          <w:sz w:val="20"/>
        </w:rPr>
      </w:pPr>
    </w:p>
    <w:tbl>
      <w:tblPr>
        <w:tblW w:w="0" w:type="auto"/>
        <w:tblInd w:w="1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5"/>
        <w:gridCol w:w="897"/>
      </w:tblGrid>
      <w:tr w:rsidR="003E015B" w14:paraId="769C28C8" w14:textId="77777777">
        <w:trPr>
          <w:trHeight w:val="268"/>
        </w:trPr>
        <w:tc>
          <w:tcPr>
            <w:tcW w:w="6472" w:type="dxa"/>
            <w:gridSpan w:val="2"/>
          </w:tcPr>
          <w:p w14:paraId="769C28C7" w14:textId="77777777" w:rsidR="003E015B" w:rsidRDefault="003C74BC">
            <w:pPr>
              <w:pStyle w:val="TableParagraph"/>
              <w:spacing w:line="248" w:lineRule="exact"/>
              <w:ind w:left="357"/>
              <w:rPr>
                <w:b/>
              </w:rPr>
            </w:pPr>
            <w:r>
              <w:rPr>
                <w:b/>
              </w:rPr>
              <w:t>One</w:t>
            </w:r>
            <w:r>
              <w:rPr>
                <w:b/>
                <w:spacing w:val="-7"/>
              </w:rPr>
              <w:t xml:space="preserve"> </w:t>
            </w:r>
            <w:r>
              <w:rPr>
                <w:b/>
              </w:rPr>
              <w:t>Year</w:t>
            </w:r>
            <w:r>
              <w:rPr>
                <w:b/>
                <w:spacing w:val="-2"/>
              </w:rPr>
              <w:t xml:space="preserve"> </w:t>
            </w:r>
            <w:r>
              <w:rPr>
                <w:b/>
              </w:rPr>
              <w:t>Goals</w:t>
            </w:r>
            <w:r>
              <w:rPr>
                <w:b/>
                <w:spacing w:val="-2"/>
              </w:rPr>
              <w:t xml:space="preserve"> </w:t>
            </w:r>
            <w:r>
              <w:rPr>
                <w:b/>
              </w:rPr>
              <w:t>for</w:t>
            </w:r>
            <w:r>
              <w:rPr>
                <w:b/>
                <w:spacing w:val="-2"/>
              </w:rPr>
              <w:t xml:space="preserve"> </w:t>
            </w:r>
            <w:r>
              <w:rPr>
                <w:b/>
              </w:rPr>
              <w:t>the</w:t>
            </w:r>
            <w:r>
              <w:rPr>
                <w:b/>
                <w:spacing w:val="-6"/>
              </w:rPr>
              <w:t xml:space="preserve"> </w:t>
            </w:r>
            <w:r>
              <w:rPr>
                <w:b/>
              </w:rPr>
              <w:t>Number</w:t>
            </w:r>
            <w:r>
              <w:rPr>
                <w:b/>
                <w:spacing w:val="-2"/>
              </w:rPr>
              <w:t xml:space="preserve"> </w:t>
            </w:r>
            <w:r>
              <w:rPr>
                <w:b/>
              </w:rPr>
              <w:t>of</w:t>
            </w:r>
            <w:r>
              <w:rPr>
                <w:b/>
                <w:spacing w:val="-3"/>
              </w:rPr>
              <w:t xml:space="preserve"> </w:t>
            </w:r>
            <w:r>
              <w:rPr>
                <w:b/>
              </w:rPr>
              <w:t>Households</w:t>
            </w:r>
            <w:r>
              <w:rPr>
                <w:b/>
                <w:spacing w:val="-3"/>
              </w:rPr>
              <w:t xml:space="preserve"> </w:t>
            </w:r>
            <w:r>
              <w:rPr>
                <w:b/>
              </w:rPr>
              <w:t>to</w:t>
            </w:r>
            <w:r>
              <w:rPr>
                <w:b/>
                <w:spacing w:val="-4"/>
              </w:rPr>
              <w:t xml:space="preserve"> </w:t>
            </w:r>
            <w:r>
              <w:rPr>
                <w:b/>
              </w:rPr>
              <w:t>be</w:t>
            </w:r>
            <w:r>
              <w:rPr>
                <w:b/>
                <w:spacing w:val="-5"/>
              </w:rPr>
              <w:t xml:space="preserve"> </w:t>
            </w:r>
            <w:r>
              <w:rPr>
                <w:b/>
                <w:spacing w:val="-2"/>
              </w:rPr>
              <w:t>Supported</w:t>
            </w:r>
          </w:p>
        </w:tc>
      </w:tr>
      <w:tr w:rsidR="003E015B" w14:paraId="769C28CB" w14:textId="77777777">
        <w:trPr>
          <w:trHeight w:val="308"/>
        </w:trPr>
        <w:tc>
          <w:tcPr>
            <w:tcW w:w="5575" w:type="dxa"/>
            <w:tcBorders>
              <w:bottom w:val="nil"/>
            </w:tcBorders>
          </w:tcPr>
          <w:p w14:paraId="769C28C9" w14:textId="77777777" w:rsidR="003E015B" w:rsidRDefault="003C74BC">
            <w:pPr>
              <w:pStyle w:val="TableParagraph"/>
              <w:spacing w:line="268" w:lineRule="exact"/>
              <w:ind w:left="107"/>
            </w:pPr>
            <w:r>
              <w:rPr>
                <w:spacing w:val="-2"/>
              </w:rPr>
              <w:t>Homeless</w:t>
            </w:r>
          </w:p>
        </w:tc>
        <w:tc>
          <w:tcPr>
            <w:tcW w:w="897" w:type="dxa"/>
            <w:tcBorders>
              <w:bottom w:val="nil"/>
            </w:tcBorders>
          </w:tcPr>
          <w:p w14:paraId="769C28CA" w14:textId="77777777" w:rsidR="003E015B" w:rsidRDefault="003C74BC">
            <w:pPr>
              <w:pStyle w:val="TableParagraph"/>
              <w:spacing w:line="268" w:lineRule="exact"/>
              <w:ind w:right="93"/>
              <w:jc w:val="right"/>
            </w:pPr>
            <w:r>
              <w:rPr>
                <w:spacing w:val="-10"/>
              </w:rPr>
              <w:t>0</w:t>
            </w:r>
          </w:p>
        </w:tc>
      </w:tr>
      <w:tr w:rsidR="003E015B" w14:paraId="769C28CE" w14:textId="77777777">
        <w:trPr>
          <w:trHeight w:val="308"/>
        </w:trPr>
        <w:tc>
          <w:tcPr>
            <w:tcW w:w="5575" w:type="dxa"/>
            <w:tcBorders>
              <w:top w:val="nil"/>
              <w:bottom w:val="nil"/>
            </w:tcBorders>
          </w:tcPr>
          <w:p w14:paraId="769C28CC" w14:textId="77777777" w:rsidR="003E015B" w:rsidRDefault="003C74BC">
            <w:pPr>
              <w:pStyle w:val="TableParagraph"/>
              <w:ind w:left="107"/>
            </w:pPr>
            <w:r>
              <w:rPr>
                <w:spacing w:val="-2"/>
              </w:rPr>
              <w:t>Non-Homeless</w:t>
            </w:r>
          </w:p>
        </w:tc>
        <w:tc>
          <w:tcPr>
            <w:tcW w:w="897" w:type="dxa"/>
            <w:tcBorders>
              <w:top w:val="nil"/>
              <w:bottom w:val="nil"/>
            </w:tcBorders>
          </w:tcPr>
          <w:p w14:paraId="769C28CD" w14:textId="77777777" w:rsidR="003E015B" w:rsidRDefault="003C74BC">
            <w:pPr>
              <w:pStyle w:val="TableParagraph"/>
              <w:ind w:right="92"/>
              <w:jc w:val="right"/>
            </w:pPr>
            <w:r>
              <w:rPr>
                <w:spacing w:val="-5"/>
              </w:rPr>
              <w:t>87</w:t>
            </w:r>
          </w:p>
        </w:tc>
      </w:tr>
      <w:tr w:rsidR="003E015B" w14:paraId="769C28D1" w14:textId="77777777">
        <w:trPr>
          <w:trHeight w:val="308"/>
        </w:trPr>
        <w:tc>
          <w:tcPr>
            <w:tcW w:w="5575" w:type="dxa"/>
            <w:tcBorders>
              <w:top w:val="nil"/>
              <w:bottom w:val="nil"/>
            </w:tcBorders>
          </w:tcPr>
          <w:p w14:paraId="769C28CF" w14:textId="77777777" w:rsidR="003E015B" w:rsidRDefault="003C74BC">
            <w:pPr>
              <w:pStyle w:val="TableParagraph"/>
              <w:spacing w:line="268" w:lineRule="exact"/>
              <w:ind w:left="107"/>
            </w:pPr>
            <w:r>
              <w:rPr>
                <w:spacing w:val="-2"/>
              </w:rPr>
              <w:t>Special-Needs</w:t>
            </w:r>
          </w:p>
        </w:tc>
        <w:tc>
          <w:tcPr>
            <w:tcW w:w="897" w:type="dxa"/>
            <w:tcBorders>
              <w:top w:val="nil"/>
              <w:bottom w:val="nil"/>
            </w:tcBorders>
          </w:tcPr>
          <w:p w14:paraId="769C28D0" w14:textId="77777777" w:rsidR="003E015B" w:rsidRDefault="003C74BC">
            <w:pPr>
              <w:pStyle w:val="TableParagraph"/>
              <w:spacing w:line="268" w:lineRule="exact"/>
              <w:ind w:right="93"/>
              <w:jc w:val="right"/>
            </w:pPr>
            <w:r>
              <w:rPr>
                <w:spacing w:val="-5"/>
                <w:u w:val="single"/>
              </w:rPr>
              <w:t>126</w:t>
            </w:r>
          </w:p>
        </w:tc>
      </w:tr>
      <w:tr w:rsidR="003E015B" w14:paraId="769C28D4" w14:textId="77777777">
        <w:trPr>
          <w:trHeight w:val="310"/>
        </w:trPr>
        <w:tc>
          <w:tcPr>
            <w:tcW w:w="5575" w:type="dxa"/>
            <w:tcBorders>
              <w:top w:val="nil"/>
            </w:tcBorders>
          </w:tcPr>
          <w:p w14:paraId="769C28D2" w14:textId="77777777" w:rsidR="003E015B" w:rsidRDefault="003C74BC">
            <w:pPr>
              <w:pStyle w:val="TableParagraph"/>
              <w:ind w:left="107"/>
            </w:pPr>
            <w:r>
              <w:t>Total</w:t>
            </w:r>
            <w:r>
              <w:rPr>
                <w:spacing w:val="-5"/>
              </w:rPr>
              <w:t xml:space="preserve"> </w:t>
            </w:r>
            <w:r>
              <w:t>(from</w:t>
            </w:r>
            <w:r>
              <w:rPr>
                <w:spacing w:val="-4"/>
              </w:rPr>
              <w:t xml:space="preserve"> </w:t>
            </w:r>
            <w:r>
              <w:t>total</w:t>
            </w:r>
            <w:r>
              <w:rPr>
                <w:spacing w:val="-3"/>
              </w:rPr>
              <w:t xml:space="preserve"> </w:t>
            </w:r>
            <w:r>
              <w:t>by</w:t>
            </w:r>
            <w:r>
              <w:rPr>
                <w:spacing w:val="-4"/>
              </w:rPr>
              <w:t xml:space="preserve"> </w:t>
            </w:r>
            <w:r>
              <w:t>activity,</w:t>
            </w:r>
            <w:r>
              <w:rPr>
                <w:spacing w:val="-3"/>
              </w:rPr>
              <w:t xml:space="preserve"> </w:t>
            </w:r>
            <w:r>
              <w:t>table</w:t>
            </w:r>
            <w:r>
              <w:rPr>
                <w:spacing w:val="-1"/>
              </w:rPr>
              <w:t xml:space="preserve"> </w:t>
            </w:r>
            <w:r>
              <w:rPr>
                <w:spacing w:val="-2"/>
              </w:rPr>
              <w:t>below)</w:t>
            </w:r>
          </w:p>
        </w:tc>
        <w:tc>
          <w:tcPr>
            <w:tcW w:w="897" w:type="dxa"/>
            <w:tcBorders>
              <w:top w:val="nil"/>
            </w:tcBorders>
          </w:tcPr>
          <w:p w14:paraId="769C28D3" w14:textId="77777777" w:rsidR="003E015B" w:rsidRDefault="003C74BC">
            <w:pPr>
              <w:pStyle w:val="TableParagraph"/>
              <w:ind w:right="95"/>
              <w:jc w:val="right"/>
            </w:pPr>
            <w:r>
              <w:rPr>
                <w:spacing w:val="-5"/>
              </w:rPr>
              <w:t>213</w:t>
            </w:r>
          </w:p>
        </w:tc>
      </w:tr>
    </w:tbl>
    <w:p w14:paraId="769C28D5" w14:textId="77777777" w:rsidR="003E015B" w:rsidRDefault="003C74BC">
      <w:pPr>
        <w:spacing w:before="3"/>
        <w:ind w:left="2" w:right="240"/>
        <w:jc w:val="center"/>
        <w:rPr>
          <w:b/>
          <w:sz w:val="20"/>
        </w:rPr>
      </w:pPr>
      <w:r>
        <w:rPr>
          <w:b/>
          <w:sz w:val="20"/>
        </w:rPr>
        <w:t>Table</w:t>
      </w:r>
      <w:r>
        <w:rPr>
          <w:b/>
          <w:spacing w:val="-4"/>
          <w:sz w:val="20"/>
        </w:rPr>
        <w:t xml:space="preserve"> </w:t>
      </w:r>
      <w:r>
        <w:rPr>
          <w:b/>
          <w:sz w:val="20"/>
        </w:rPr>
        <w:t>10</w:t>
      </w:r>
      <w:r>
        <w:rPr>
          <w:b/>
          <w:spacing w:val="-4"/>
          <w:sz w:val="20"/>
        </w:rPr>
        <w:t xml:space="preserve"> </w:t>
      </w:r>
      <w:r>
        <w:rPr>
          <w:b/>
          <w:sz w:val="20"/>
        </w:rPr>
        <w:t>-</w:t>
      </w:r>
      <w:r>
        <w:rPr>
          <w:b/>
          <w:spacing w:val="-5"/>
          <w:sz w:val="20"/>
        </w:rPr>
        <w:t xml:space="preserve"> </w:t>
      </w:r>
      <w:r>
        <w:rPr>
          <w:b/>
          <w:sz w:val="20"/>
        </w:rPr>
        <w:t>One</w:t>
      </w:r>
      <w:r>
        <w:rPr>
          <w:b/>
          <w:spacing w:val="-5"/>
          <w:sz w:val="20"/>
        </w:rPr>
        <w:t xml:space="preserve"> </w:t>
      </w:r>
      <w:r>
        <w:rPr>
          <w:b/>
          <w:sz w:val="20"/>
        </w:rPr>
        <w:t>Year</w:t>
      </w:r>
      <w:r>
        <w:rPr>
          <w:b/>
          <w:spacing w:val="-3"/>
          <w:sz w:val="20"/>
        </w:rPr>
        <w:t xml:space="preserve"> </w:t>
      </w:r>
      <w:r>
        <w:rPr>
          <w:b/>
          <w:sz w:val="20"/>
        </w:rPr>
        <w:t>Goals</w:t>
      </w:r>
      <w:r>
        <w:rPr>
          <w:b/>
          <w:spacing w:val="-4"/>
          <w:sz w:val="20"/>
        </w:rPr>
        <w:t xml:space="preserve"> </w:t>
      </w:r>
      <w:r>
        <w:rPr>
          <w:b/>
          <w:sz w:val="20"/>
        </w:rPr>
        <w:t>for</w:t>
      </w:r>
      <w:r>
        <w:rPr>
          <w:b/>
          <w:spacing w:val="-4"/>
          <w:sz w:val="20"/>
        </w:rPr>
        <w:t xml:space="preserve"> </w:t>
      </w:r>
      <w:r>
        <w:rPr>
          <w:b/>
          <w:sz w:val="20"/>
        </w:rPr>
        <w:t>Affordable</w:t>
      </w:r>
      <w:r>
        <w:rPr>
          <w:b/>
          <w:spacing w:val="-4"/>
          <w:sz w:val="20"/>
        </w:rPr>
        <w:t xml:space="preserve"> </w:t>
      </w:r>
      <w:r>
        <w:rPr>
          <w:b/>
          <w:sz w:val="20"/>
        </w:rPr>
        <w:t>Housing</w:t>
      </w:r>
      <w:r>
        <w:rPr>
          <w:b/>
          <w:spacing w:val="-5"/>
          <w:sz w:val="20"/>
        </w:rPr>
        <w:t xml:space="preserve"> </w:t>
      </w:r>
      <w:r>
        <w:rPr>
          <w:b/>
          <w:sz w:val="20"/>
        </w:rPr>
        <w:t>by</w:t>
      </w:r>
      <w:r>
        <w:rPr>
          <w:b/>
          <w:spacing w:val="-3"/>
          <w:sz w:val="20"/>
        </w:rPr>
        <w:t xml:space="preserve"> </w:t>
      </w:r>
      <w:r>
        <w:rPr>
          <w:b/>
          <w:sz w:val="20"/>
        </w:rPr>
        <w:t>Support</w:t>
      </w:r>
      <w:r>
        <w:rPr>
          <w:b/>
          <w:spacing w:val="-4"/>
          <w:sz w:val="20"/>
        </w:rPr>
        <w:t xml:space="preserve"> </w:t>
      </w:r>
      <w:r>
        <w:rPr>
          <w:b/>
          <w:spacing w:val="-2"/>
          <w:sz w:val="20"/>
        </w:rPr>
        <w:t>Requirement</w:t>
      </w:r>
    </w:p>
    <w:p w14:paraId="769C28D6" w14:textId="77777777" w:rsidR="003E015B" w:rsidRDefault="003E015B">
      <w:pPr>
        <w:pStyle w:val="BodyText"/>
        <w:spacing w:before="235"/>
        <w:rPr>
          <w:b/>
          <w:sz w:val="20"/>
        </w:rPr>
      </w:pPr>
    </w:p>
    <w:tbl>
      <w:tblPr>
        <w:tblW w:w="0" w:type="auto"/>
        <w:tblInd w:w="1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5"/>
        <w:gridCol w:w="897"/>
      </w:tblGrid>
      <w:tr w:rsidR="003E015B" w14:paraId="769C28D8" w14:textId="77777777">
        <w:trPr>
          <w:trHeight w:val="268"/>
        </w:trPr>
        <w:tc>
          <w:tcPr>
            <w:tcW w:w="6472" w:type="dxa"/>
            <w:gridSpan w:val="2"/>
          </w:tcPr>
          <w:p w14:paraId="769C28D7" w14:textId="77777777" w:rsidR="003E015B" w:rsidRDefault="003C74BC">
            <w:pPr>
              <w:pStyle w:val="TableParagraph"/>
              <w:spacing w:line="248" w:lineRule="exact"/>
              <w:ind w:left="211"/>
              <w:rPr>
                <w:b/>
              </w:rPr>
            </w:pPr>
            <w:r>
              <w:rPr>
                <w:b/>
              </w:rPr>
              <w:t>One</w:t>
            </w:r>
            <w:r>
              <w:rPr>
                <w:b/>
                <w:spacing w:val="-7"/>
              </w:rPr>
              <w:t xml:space="preserve"> </w:t>
            </w:r>
            <w:r>
              <w:rPr>
                <w:b/>
              </w:rPr>
              <w:t>Year</w:t>
            </w:r>
            <w:r>
              <w:rPr>
                <w:b/>
                <w:spacing w:val="-3"/>
              </w:rPr>
              <w:t xml:space="preserve"> </w:t>
            </w:r>
            <w:r>
              <w:rPr>
                <w:b/>
              </w:rPr>
              <w:t>Goals</w:t>
            </w:r>
            <w:r>
              <w:rPr>
                <w:b/>
                <w:spacing w:val="-3"/>
              </w:rPr>
              <w:t xml:space="preserve"> </w:t>
            </w:r>
            <w:r>
              <w:rPr>
                <w:b/>
              </w:rPr>
              <w:t>for</w:t>
            </w:r>
            <w:r>
              <w:rPr>
                <w:b/>
                <w:spacing w:val="-3"/>
              </w:rPr>
              <w:t xml:space="preserve"> </w:t>
            </w:r>
            <w:r>
              <w:rPr>
                <w:b/>
              </w:rPr>
              <w:t>the</w:t>
            </w:r>
            <w:r>
              <w:rPr>
                <w:b/>
                <w:spacing w:val="-7"/>
              </w:rPr>
              <w:t xml:space="preserve"> </w:t>
            </w:r>
            <w:r>
              <w:rPr>
                <w:b/>
              </w:rPr>
              <w:t>Number</w:t>
            </w:r>
            <w:r>
              <w:rPr>
                <w:b/>
                <w:spacing w:val="-3"/>
              </w:rPr>
              <w:t xml:space="preserve"> </w:t>
            </w:r>
            <w:r>
              <w:rPr>
                <w:b/>
              </w:rPr>
              <w:t>of</w:t>
            </w:r>
            <w:r>
              <w:rPr>
                <w:b/>
                <w:spacing w:val="-4"/>
              </w:rPr>
              <w:t xml:space="preserve"> </w:t>
            </w:r>
            <w:r>
              <w:rPr>
                <w:b/>
              </w:rPr>
              <w:t>Households</w:t>
            </w:r>
            <w:r>
              <w:rPr>
                <w:b/>
                <w:spacing w:val="-6"/>
              </w:rPr>
              <w:t xml:space="preserve"> </w:t>
            </w:r>
            <w:r>
              <w:rPr>
                <w:b/>
              </w:rPr>
              <w:t>Supported</w:t>
            </w:r>
            <w:r>
              <w:rPr>
                <w:b/>
                <w:spacing w:val="-4"/>
              </w:rPr>
              <w:t xml:space="preserve"> </w:t>
            </w:r>
            <w:r>
              <w:rPr>
                <w:b/>
                <w:spacing w:val="-2"/>
              </w:rPr>
              <w:t>Through</w:t>
            </w:r>
          </w:p>
        </w:tc>
      </w:tr>
      <w:tr w:rsidR="003E015B" w14:paraId="769C28DB" w14:textId="77777777">
        <w:trPr>
          <w:trHeight w:val="308"/>
        </w:trPr>
        <w:tc>
          <w:tcPr>
            <w:tcW w:w="5575" w:type="dxa"/>
            <w:tcBorders>
              <w:bottom w:val="nil"/>
            </w:tcBorders>
          </w:tcPr>
          <w:p w14:paraId="769C28D9" w14:textId="77777777" w:rsidR="003E015B" w:rsidRDefault="003C74BC">
            <w:pPr>
              <w:pStyle w:val="TableParagraph"/>
              <w:spacing w:line="268" w:lineRule="exact"/>
              <w:ind w:left="107"/>
            </w:pPr>
            <w:r>
              <w:t>Rental</w:t>
            </w:r>
            <w:r>
              <w:rPr>
                <w:spacing w:val="-2"/>
              </w:rPr>
              <w:t xml:space="preserve"> Assistance</w:t>
            </w:r>
          </w:p>
        </w:tc>
        <w:tc>
          <w:tcPr>
            <w:tcW w:w="897" w:type="dxa"/>
            <w:tcBorders>
              <w:bottom w:val="nil"/>
            </w:tcBorders>
          </w:tcPr>
          <w:p w14:paraId="769C28DA" w14:textId="77777777" w:rsidR="003E015B" w:rsidRDefault="003C74BC">
            <w:pPr>
              <w:pStyle w:val="TableParagraph"/>
              <w:spacing w:line="268" w:lineRule="exact"/>
              <w:ind w:right="93"/>
              <w:jc w:val="right"/>
            </w:pPr>
            <w:r>
              <w:rPr>
                <w:spacing w:val="-5"/>
              </w:rPr>
              <w:t>126</w:t>
            </w:r>
          </w:p>
        </w:tc>
      </w:tr>
      <w:tr w:rsidR="003E015B" w14:paraId="769C28DE" w14:textId="77777777">
        <w:trPr>
          <w:trHeight w:val="309"/>
        </w:trPr>
        <w:tc>
          <w:tcPr>
            <w:tcW w:w="5575" w:type="dxa"/>
            <w:tcBorders>
              <w:top w:val="nil"/>
              <w:bottom w:val="nil"/>
            </w:tcBorders>
          </w:tcPr>
          <w:p w14:paraId="769C28DC" w14:textId="77777777" w:rsidR="003E015B" w:rsidRDefault="003C74BC">
            <w:pPr>
              <w:pStyle w:val="TableParagraph"/>
              <w:ind w:left="107"/>
            </w:pPr>
            <w:r>
              <w:t>Production</w:t>
            </w:r>
            <w:r>
              <w:rPr>
                <w:spacing w:val="-5"/>
              </w:rPr>
              <w:t xml:space="preserve"> </w:t>
            </w:r>
            <w:r>
              <w:t>of</w:t>
            </w:r>
            <w:r>
              <w:rPr>
                <w:spacing w:val="-2"/>
              </w:rPr>
              <w:t xml:space="preserve"> </w:t>
            </w:r>
            <w:r>
              <w:t>New</w:t>
            </w:r>
            <w:r>
              <w:rPr>
                <w:spacing w:val="-1"/>
              </w:rPr>
              <w:t xml:space="preserve"> </w:t>
            </w:r>
            <w:r>
              <w:rPr>
                <w:spacing w:val="-4"/>
              </w:rPr>
              <w:t>Units</w:t>
            </w:r>
          </w:p>
        </w:tc>
        <w:tc>
          <w:tcPr>
            <w:tcW w:w="897" w:type="dxa"/>
            <w:tcBorders>
              <w:top w:val="nil"/>
              <w:bottom w:val="nil"/>
            </w:tcBorders>
          </w:tcPr>
          <w:p w14:paraId="769C28DD" w14:textId="77777777" w:rsidR="003E015B" w:rsidRDefault="003C74BC">
            <w:pPr>
              <w:pStyle w:val="TableParagraph"/>
              <w:ind w:right="93"/>
              <w:jc w:val="right"/>
            </w:pPr>
            <w:r>
              <w:rPr>
                <w:spacing w:val="-5"/>
              </w:rPr>
              <w:t>75</w:t>
            </w:r>
          </w:p>
        </w:tc>
      </w:tr>
      <w:tr w:rsidR="003E015B" w14:paraId="769C28E1" w14:textId="77777777">
        <w:trPr>
          <w:trHeight w:val="308"/>
        </w:trPr>
        <w:tc>
          <w:tcPr>
            <w:tcW w:w="5575" w:type="dxa"/>
            <w:tcBorders>
              <w:top w:val="nil"/>
              <w:bottom w:val="nil"/>
            </w:tcBorders>
          </w:tcPr>
          <w:p w14:paraId="769C28DF" w14:textId="77777777" w:rsidR="003E015B" w:rsidRDefault="003C74BC">
            <w:pPr>
              <w:pStyle w:val="TableParagraph"/>
              <w:ind w:left="107"/>
            </w:pPr>
            <w:r>
              <w:t>Rehab</w:t>
            </w:r>
            <w:r>
              <w:rPr>
                <w:spacing w:val="-4"/>
              </w:rPr>
              <w:t xml:space="preserve"> </w:t>
            </w:r>
            <w:r>
              <w:t>of</w:t>
            </w:r>
            <w:r>
              <w:rPr>
                <w:spacing w:val="-4"/>
              </w:rPr>
              <w:t xml:space="preserve"> </w:t>
            </w:r>
            <w:r>
              <w:t>Existing</w:t>
            </w:r>
            <w:r>
              <w:rPr>
                <w:spacing w:val="-3"/>
              </w:rPr>
              <w:t xml:space="preserve"> </w:t>
            </w:r>
            <w:r>
              <w:rPr>
                <w:spacing w:val="-2"/>
              </w:rPr>
              <w:t>Units</w:t>
            </w:r>
          </w:p>
        </w:tc>
        <w:tc>
          <w:tcPr>
            <w:tcW w:w="897" w:type="dxa"/>
            <w:tcBorders>
              <w:top w:val="nil"/>
              <w:bottom w:val="nil"/>
            </w:tcBorders>
          </w:tcPr>
          <w:p w14:paraId="769C28E0" w14:textId="77777777" w:rsidR="003E015B" w:rsidRDefault="003C74BC">
            <w:pPr>
              <w:pStyle w:val="TableParagraph"/>
              <w:ind w:right="92"/>
              <w:jc w:val="right"/>
            </w:pPr>
            <w:r>
              <w:rPr>
                <w:spacing w:val="-5"/>
              </w:rPr>
              <w:t>12</w:t>
            </w:r>
          </w:p>
        </w:tc>
      </w:tr>
      <w:tr w:rsidR="003E015B" w14:paraId="769C28E4" w14:textId="77777777">
        <w:trPr>
          <w:trHeight w:val="308"/>
        </w:trPr>
        <w:tc>
          <w:tcPr>
            <w:tcW w:w="5575" w:type="dxa"/>
            <w:tcBorders>
              <w:top w:val="nil"/>
              <w:bottom w:val="nil"/>
            </w:tcBorders>
          </w:tcPr>
          <w:p w14:paraId="769C28E2" w14:textId="77777777" w:rsidR="003E015B" w:rsidRDefault="003C74BC">
            <w:pPr>
              <w:pStyle w:val="TableParagraph"/>
              <w:spacing w:line="268" w:lineRule="exact"/>
              <w:ind w:left="107"/>
            </w:pPr>
            <w:r>
              <w:t>Acquisition</w:t>
            </w:r>
            <w:r>
              <w:rPr>
                <w:spacing w:val="-6"/>
              </w:rPr>
              <w:t xml:space="preserve"> </w:t>
            </w:r>
            <w:r>
              <w:t>of</w:t>
            </w:r>
            <w:r>
              <w:rPr>
                <w:spacing w:val="-3"/>
              </w:rPr>
              <w:t xml:space="preserve"> </w:t>
            </w:r>
            <w:r>
              <w:t>Existing</w:t>
            </w:r>
            <w:r>
              <w:rPr>
                <w:spacing w:val="-4"/>
              </w:rPr>
              <w:t xml:space="preserve"> </w:t>
            </w:r>
            <w:r>
              <w:rPr>
                <w:spacing w:val="-2"/>
              </w:rPr>
              <w:t>Units</w:t>
            </w:r>
          </w:p>
        </w:tc>
        <w:tc>
          <w:tcPr>
            <w:tcW w:w="897" w:type="dxa"/>
            <w:tcBorders>
              <w:top w:val="nil"/>
              <w:bottom w:val="nil"/>
            </w:tcBorders>
          </w:tcPr>
          <w:p w14:paraId="769C28E3" w14:textId="77777777" w:rsidR="003E015B" w:rsidRDefault="003C74BC">
            <w:pPr>
              <w:pStyle w:val="TableParagraph"/>
              <w:spacing w:line="268" w:lineRule="exact"/>
              <w:ind w:right="93"/>
              <w:jc w:val="right"/>
            </w:pPr>
            <w:r>
              <w:rPr>
                <w:spacing w:val="-10"/>
                <w:u w:val="single"/>
              </w:rPr>
              <w:t>0</w:t>
            </w:r>
          </w:p>
        </w:tc>
      </w:tr>
      <w:tr w:rsidR="003E015B" w14:paraId="769C28E7" w14:textId="77777777">
        <w:trPr>
          <w:trHeight w:val="310"/>
        </w:trPr>
        <w:tc>
          <w:tcPr>
            <w:tcW w:w="5575" w:type="dxa"/>
            <w:tcBorders>
              <w:top w:val="nil"/>
            </w:tcBorders>
          </w:tcPr>
          <w:p w14:paraId="769C28E5" w14:textId="77777777" w:rsidR="003E015B" w:rsidRDefault="003C74BC">
            <w:pPr>
              <w:pStyle w:val="TableParagraph"/>
              <w:ind w:left="107"/>
            </w:pPr>
            <w:r>
              <w:rPr>
                <w:spacing w:val="-2"/>
              </w:rPr>
              <w:t>Total</w:t>
            </w:r>
          </w:p>
        </w:tc>
        <w:tc>
          <w:tcPr>
            <w:tcW w:w="897" w:type="dxa"/>
            <w:tcBorders>
              <w:top w:val="nil"/>
            </w:tcBorders>
          </w:tcPr>
          <w:p w14:paraId="769C28E6" w14:textId="77777777" w:rsidR="003E015B" w:rsidRDefault="003C74BC">
            <w:pPr>
              <w:pStyle w:val="TableParagraph"/>
              <w:ind w:right="95"/>
              <w:jc w:val="right"/>
            </w:pPr>
            <w:r>
              <w:rPr>
                <w:spacing w:val="-5"/>
              </w:rPr>
              <w:t>213</w:t>
            </w:r>
          </w:p>
        </w:tc>
      </w:tr>
    </w:tbl>
    <w:p w14:paraId="769C28E8" w14:textId="77777777" w:rsidR="003E015B" w:rsidRDefault="003C74BC">
      <w:pPr>
        <w:spacing w:before="3"/>
        <w:ind w:right="240"/>
        <w:jc w:val="center"/>
        <w:rPr>
          <w:b/>
          <w:sz w:val="20"/>
        </w:rPr>
      </w:pPr>
      <w:r>
        <w:rPr>
          <w:b/>
          <w:sz w:val="20"/>
        </w:rPr>
        <w:t>Table</w:t>
      </w:r>
      <w:r>
        <w:rPr>
          <w:b/>
          <w:spacing w:val="-4"/>
          <w:sz w:val="20"/>
        </w:rPr>
        <w:t xml:space="preserve"> </w:t>
      </w:r>
      <w:r>
        <w:rPr>
          <w:b/>
          <w:sz w:val="20"/>
        </w:rPr>
        <w:t>11</w:t>
      </w:r>
      <w:r>
        <w:rPr>
          <w:b/>
          <w:spacing w:val="-4"/>
          <w:sz w:val="20"/>
        </w:rPr>
        <w:t xml:space="preserve"> </w:t>
      </w:r>
      <w:r>
        <w:rPr>
          <w:b/>
          <w:sz w:val="20"/>
        </w:rPr>
        <w:t>-</w:t>
      </w:r>
      <w:r>
        <w:rPr>
          <w:b/>
          <w:spacing w:val="-5"/>
          <w:sz w:val="20"/>
        </w:rPr>
        <w:t xml:space="preserve"> </w:t>
      </w:r>
      <w:r>
        <w:rPr>
          <w:b/>
          <w:sz w:val="20"/>
        </w:rPr>
        <w:t>One</w:t>
      </w:r>
      <w:r>
        <w:rPr>
          <w:b/>
          <w:spacing w:val="-5"/>
          <w:sz w:val="20"/>
        </w:rPr>
        <w:t xml:space="preserve"> </w:t>
      </w:r>
      <w:r>
        <w:rPr>
          <w:b/>
          <w:sz w:val="20"/>
        </w:rPr>
        <w:t>Year</w:t>
      </w:r>
      <w:r>
        <w:rPr>
          <w:b/>
          <w:spacing w:val="-3"/>
          <w:sz w:val="20"/>
        </w:rPr>
        <w:t xml:space="preserve"> </w:t>
      </w:r>
      <w:r>
        <w:rPr>
          <w:b/>
          <w:sz w:val="20"/>
        </w:rPr>
        <w:t>Goals</w:t>
      </w:r>
      <w:r>
        <w:rPr>
          <w:b/>
          <w:spacing w:val="-4"/>
          <w:sz w:val="20"/>
        </w:rPr>
        <w:t xml:space="preserve"> </w:t>
      </w:r>
      <w:r>
        <w:rPr>
          <w:b/>
          <w:sz w:val="20"/>
        </w:rPr>
        <w:t>for</w:t>
      </w:r>
      <w:r>
        <w:rPr>
          <w:b/>
          <w:spacing w:val="-4"/>
          <w:sz w:val="20"/>
        </w:rPr>
        <w:t xml:space="preserve"> </w:t>
      </w:r>
      <w:r>
        <w:rPr>
          <w:b/>
          <w:sz w:val="20"/>
        </w:rPr>
        <w:t>Affordable</w:t>
      </w:r>
      <w:r>
        <w:rPr>
          <w:b/>
          <w:spacing w:val="-4"/>
          <w:sz w:val="20"/>
        </w:rPr>
        <w:t xml:space="preserve"> </w:t>
      </w:r>
      <w:r>
        <w:rPr>
          <w:b/>
          <w:sz w:val="20"/>
        </w:rPr>
        <w:t>Housing</w:t>
      </w:r>
      <w:r>
        <w:rPr>
          <w:b/>
          <w:spacing w:val="-5"/>
          <w:sz w:val="20"/>
        </w:rPr>
        <w:t xml:space="preserve"> </w:t>
      </w:r>
      <w:r>
        <w:rPr>
          <w:b/>
          <w:sz w:val="20"/>
        </w:rPr>
        <w:t>by</w:t>
      </w:r>
      <w:r>
        <w:rPr>
          <w:b/>
          <w:spacing w:val="-3"/>
          <w:sz w:val="20"/>
        </w:rPr>
        <w:t xml:space="preserve"> </w:t>
      </w:r>
      <w:r>
        <w:rPr>
          <w:b/>
          <w:sz w:val="20"/>
        </w:rPr>
        <w:t>Support</w:t>
      </w:r>
      <w:r>
        <w:rPr>
          <w:b/>
          <w:spacing w:val="-4"/>
          <w:sz w:val="20"/>
        </w:rPr>
        <w:t xml:space="preserve"> Type</w:t>
      </w:r>
    </w:p>
    <w:p w14:paraId="769C28E9" w14:textId="77777777" w:rsidR="003E015B" w:rsidRDefault="003E015B">
      <w:pPr>
        <w:pStyle w:val="BodyText"/>
        <w:spacing w:before="121"/>
        <w:rPr>
          <w:b/>
          <w:sz w:val="24"/>
        </w:rPr>
      </w:pPr>
    </w:p>
    <w:p w14:paraId="769C28EA" w14:textId="77777777" w:rsidR="003E015B" w:rsidRDefault="003C74BC">
      <w:pPr>
        <w:pStyle w:val="Heading4"/>
      </w:pPr>
      <w:r>
        <w:rPr>
          <w:spacing w:val="-2"/>
        </w:rPr>
        <w:t>Discussion:</w:t>
      </w:r>
    </w:p>
    <w:p w14:paraId="769C28EB" w14:textId="77777777" w:rsidR="003E015B" w:rsidRDefault="003C74BC">
      <w:pPr>
        <w:pStyle w:val="BodyText"/>
        <w:spacing w:before="271"/>
        <w:ind w:left="215"/>
      </w:pPr>
      <w:r>
        <w:t>HOME</w:t>
      </w:r>
      <w:r>
        <w:rPr>
          <w:spacing w:val="-7"/>
        </w:rPr>
        <w:t xml:space="preserve"> </w:t>
      </w:r>
      <w:r>
        <w:t>ARP</w:t>
      </w:r>
      <w:r>
        <w:rPr>
          <w:spacing w:val="-4"/>
        </w:rPr>
        <w:t xml:space="preserve"> </w:t>
      </w:r>
      <w:r>
        <w:t>goals</w:t>
      </w:r>
      <w:r>
        <w:rPr>
          <w:spacing w:val="-6"/>
        </w:rPr>
        <w:t xml:space="preserve"> </w:t>
      </w:r>
      <w:r>
        <w:t>will</w:t>
      </w:r>
      <w:r>
        <w:rPr>
          <w:spacing w:val="-4"/>
        </w:rPr>
        <w:t xml:space="preserve"> </w:t>
      </w:r>
      <w:r>
        <w:t>be</w:t>
      </w:r>
      <w:r>
        <w:rPr>
          <w:spacing w:val="-7"/>
        </w:rPr>
        <w:t xml:space="preserve"> </w:t>
      </w:r>
      <w:r>
        <w:t>determined</w:t>
      </w:r>
      <w:r>
        <w:rPr>
          <w:spacing w:val="-5"/>
        </w:rPr>
        <w:t xml:space="preserve"> </w:t>
      </w:r>
      <w:r>
        <w:t>once</w:t>
      </w:r>
      <w:r>
        <w:rPr>
          <w:spacing w:val="-3"/>
        </w:rPr>
        <w:t xml:space="preserve"> </w:t>
      </w:r>
      <w:r>
        <w:t>program</w:t>
      </w:r>
      <w:r>
        <w:rPr>
          <w:spacing w:val="-6"/>
        </w:rPr>
        <w:t xml:space="preserve"> </w:t>
      </w:r>
      <w:r>
        <w:t>activities</w:t>
      </w:r>
      <w:r>
        <w:rPr>
          <w:spacing w:val="-6"/>
        </w:rPr>
        <w:t xml:space="preserve"> </w:t>
      </w:r>
      <w:r>
        <w:t>are</w:t>
      </w:r>
      <w:r>
        <w:rPr>
          <w:spacing w:val="-4"/>
        </w:rPr>
        <w:t xml:space="preserve"> </w:t>
      </w:r>
      <w:r>
        <w:t>identified.</w:t>
      </w:r>
      <w:r>
        <w:rPr>
          <w:spacing w:val="-4"/>
        </w:rPr>
        <w:t xml:space="preserve"> </w:t>
      </w:r>
      <w:r>
        <w:t>Eligible</w:t>
      </w:r>
      <w:r>
        <w:rPr>
          <w:spacing w:val="-4"/>
        </w:rPr>
        <w:t xml:space="preserve"> </w:t>
      </w:r>
      <w:r>
        <w:t>activities</w:t>
      </w:r>
      <w:r>
        <w:rPr>
          <w:spacing w:val="-6"/>
        </w:rPr>
        <w:t xml:space="preserve"> </w:t>
      </w:r>
      <w:r>
        <w:t>may</w:t>
      </w:r>
      <w:r>
        <w:rPr>
          <w:spacing w:val="-3"/>
        </w:rPr>
        <w:t xml:space="preserve"> </w:t>
      </w:r>
      <w:r>
        <w:rPr>
          <w:spacing w:val="-2"/>
        </w:rPr>
        <w:t>include:</w:t>
      </w:r>
    </w:p>
    <w:p w14:paraId="769C28EC" w14:textId="77777777" w:rsidR="003E015B" w:rsidRDefault="003E015B">
      <w:pPr>
        <w:pStyle w:val="BodyText"/>
        <w:spacing w:before="50"/>
      </w:pPr>
    </w:p>
    <w:p w14:paraId="769C28ED" w14:textId="77777777" w:rsidR="003E015B" w:rsidRDefault="003C74BC">
      <w:pPr>
        <w:pStyle w:val="ListParagraph"/>
        <w:numPr>
          <w:ilvl w:val="0"/>
          <w:numId w:val="10"/>
        </w:numPr>
        <w:tabs>
          <w:tab w:val="left" w:pos="935"/>
        </w:tabs>
        <w:rPr>
          <w:rFonts w:ascii="Symbol" w:hAnsi="Symbol"/>
          <w:color w:val="333333"/>
          <w:sz w:val="20"/>
        </w:rPr>
      </w:pPr>
      <w:r>
        <w:rPr>
          <w:rFonts w:ascii="Arial" w:hAnsi="Arial"/>
          <w:color w:val="333333"/>
          <w:sz w:val="21"/>
        </w:rPr>
        <w:t>Production</w:t>
      </w:r>
      <w:r>
        <w:rPr>
          <w:rFonts w:ascii="Arial" w:hAnsi="Arial"/>
          <w:color w:val="333333"/>
          <w:spacing w:val="-7"/>
          <w:sz w:val="21"/>
        </w:rPr>
        <w:t xml:space="preserve"> </w:t>
      </w:r>
      <w:r>
        <w:rPr>
          <w:rFonts w:ascii="Arial" w:hAnsi="Arial"/>
          <w:color w:val="333333"/>
          <w:sz w:val="21"/>
        </w:rPr>
        <w:t>or</w:t>
      </w:r>
      <w:r>
        <w:rPr>
          <w:rFonts w:ascii="Arial" w:hAnsi="Arial"/>
          <w:color w:val="333333"/>
          <w:spacing w:val="-7"/>
          <w:sz w:val="21"/>
        </w:rPr>
        <w:t xml:space="preserve"> </w:t>
      </w:r>
      <w:r>
        <w:rPr>
          <w:rFonts w:ascii="Arial" w:hAnsi="Arial"/>
          <w:color w:val="333333"/>
          <w:sz w:val="21"/>
        </w:rPr>
        <w:t>Preservation</w:t>
      </w:r>
      <w:r>
        <w:rPr>
          <w:rFonts w:ascii="Arial" w:hAnsi="Arial"/>
          <w:color w:val="333333"/>
          <w:spacing w:val="-7"/>
          <w:sz w:val="21"/>
        </w:rPr>
        <w:t xml:space="preserve"> </w:t>
      </w:r>
      <w:r>
        <w:rPr>
          <w:rFonts w:ascii="Arial" w:hAnsi="Arial"/>
          <w:color w:val="333333"/>
          <w:sz w:val="21"/>
        </w:rPr>
        <w:t>of</w:t>
      </w:r>
      <w:r>
        <w:rPr>
          <w:rFonts w:ascii="Arial" w:hAnsi="Arial"/>
          <w:color w:val="333333"/>
          <w:spacing w:val="-7"/>
          <w:sz w:val="21"/>
        </w:rPr>
        <w:t xml:space="preserve"> </w:t>
      </w:r>
      <w:r>
        <w:rPr>
          <w:rFonts w:ascii="Arial" w:hAnsi="Arial"/>
          <w:color w:val="333333"/>
          <w:sz w:val="21"/>
        </w:rPr>
        <w:t>Affordable</w:t>
      </w:r>
      <w:r>
        <w:rPr>
          <w:rFonts w:ascii="Arial" w:hAnsi="Arial"/>
          <w:color w:val="333333"/>
          <w:spacing w:val="-6"/>
          <w:sz w:val="21"/>
        </w:rPr>
        <w:t xml:space="preserve"> </w:t>
      </w:r>
      <w:r>
        <w:rPr>
          <w:rFonts w:ascii="Arial" w:hAnsi="Arial"/>
          <w:color w:val="333333"/>
          <w:spacing w:val="-2"/>
          <w:sz w:val="21"/>
        </w:rPr>
        <w:t>Housing</w:t>
      </w:r>
    </w:p>
    <w:p w14:paraId="769C28EE" w14:textId="77777777" w:rsidR="003E015B" w:rsidRDefault="003C74BC">
      <w:pPr>
        <w:pStyle w:val="ListParagraph"/>
        <w:numPr>
          <w:ilvl w:val="0"/>
          <w:numId w:val="10"/>
        </w:numPr>
        <w:tabs>
          <w:tab w:val="left" w:pos="935"/>
        </w:tabs>
        <w:spacing w:before="1" w:line="245" w:lineRule="exact"/>
        <w:rPr>
          <w:rFonts w:ascii="Symbol" w:hAnsi="Symbol"/>
          <w:color w:val="333333"/>
          <w:sz w:val="20"/>
        </w:rPr>
      </w:pPr>
      <w:r>
        <w:rPr>
          <w:rFonts w:ascii="Arial" w:hAnsi="Arial"/>
          <w:color w:val="333333"/>
          <w:sz w:val="21"/>
        </w:rPr>
        <w:t>Tenant-Based</w:t>
      </w:r>
      <w:r>
        <w:rPr>
          <w:rFonts w:ascii="Arial" w:hAnsi="Arial"/>
          <w:color w:val="333333"/>
          <w:spacing w:val="-10"/>
          <w:sz w:val="21"/>
        </w:rPr>
        <w:t xml:space="preserve"> </w:t>
      </w:r>
      <w:r>
        <w:rPr>
          <w:rFonts w:ascii="Arial" w:hAnsi="Arial"/>
          <w:color w:val="333333"/>
          <w:sz w:val="21"/>
        </w:rPr>
        <w:t>Rental</w:t>
      </w:r>
      <w:r>
        <w:rPr>
          <w:rFonts w:ascii="Arial" w:hAnsi="Arial"/>
          <w:color w:val="333333"/>
          <w:spacing w:val="-6"/>
          <w:sz w:val="21"/>
        </w:rPr>
        <w:t xml:space="preserve"> </w:t>
      </w:r>
      <w:r>
        <w:rPr>
          <w:rFonts w:ascii="Arial" w:hAnsi="Arial"/>
          <w:color w:val="333333"/>
          <w:sz w:val="21"/>
        </w:rPr>
        <w:t>Assistance</w:t>
      </w:r>
      <w:r>
        <w:rPr>
          <w:rFonts w:ascii="Arial" w:hAnsi="Arial"/>
          <w:color w:val="333333"/>
          <w:spacing w:val="-7"/>
          <w:sz w:val="21"/>
        </w:rPr>
        <w:t xml:space="preserve"> </w:t>
      </w:r>
      <w:r>
        <w:rPr>
          <w:rFonts w:ascii="Arial" w:hAnsi="Arial"/>
          <w:color w:val="333333"/>
          <w:spacing w:val="-2"/>
          <w:sz w:val="21"/>
        </w:rPr>
        <w:t>(TBRA)</w:t>
      </w:r>
    </w:p>
    <w:p w14:paraId="769C28EF" w14:textId="77777777" w:rsidR="003E015B" w:rsidRDefault="003C74BC">
      <w:pPr>
        <w:pStyle w:val="ListParagraph"/>
        <w:numPr>
          <w:ilvl w:val="0"/>
          <w:numId w:val="10"/>
        </w:numPr>
        <w:tabs>
          <w:tab w:val="left" w:pos="935"/>
        </w:tabs>
        <w:spacing w:line="245" w:lineRule="exact"/>
        <w:rPr>
          <w:rFonts w:ascii="Symbol" w:hAnsi="Symbol"/>
          <w:color w:val="333333"/>
          <w:sz w:val="20"/>
        </w:rPr>
      </w:pPr>
      <w:r>
        <w:rPr>
          <w:rFonts w:ascii="Arial" w:hAnsi="Arial"/>
          <w:color w:val="333333"/>
          <w:sz w:val="21"/>
        </w:rPr>
        <w:t>Supportive</w:t>
      </w:r>
      <w:r>
        <w:rPr>
          <w:rFonts w:ascii="Arial" w:hAnsi="Arial"/>
          <w:color w:val="333333"/>
          <w:spacing w:val="-9"/>
          <w:sz w:val="21"/>
        </w:rPr>
        <w:t xml:space="preserve"> </w:t>
      </w:r>
      <w:r>
        <w:rPr>
          <w:rFonts w:ascii="Arial" w:hAnsi="Arial"/>
          <w:color w:val="333333"/>
          <w:sz w:val="21"/>
        </w:rPr>
        <w:t>Services,</w:t>
      </w:r>
      <w:r>
        <w:rPr>
          <w:rFonts w:ascii="Arial" w:hAnsi="Arial"/>
          <w:color w:val="333333"/>
          <w:spacing w:val="-8"/>
          <w:sz w:val="21"/>
        </w:rPr>
        <w:t xml:space="preserve"> </w:t>
      </w:r>
      <w:r>
        <w:rPr>
          <w:rFonts w:ascii="Arial" w:hAnsi="Arial"/>
          <w:color w:val="333333"/>
          <w:sz w:val="21"/>
        </w:rPr>
        <w:t>Homeless</w:t>
      </w:r>
      <w:r>
        <w:rPr>
          <w:rFonts w:ascii="Arial" w:hAnsi="Arial"/>
          <w:color w:val="333333"/>
          <w:spacing w:val="-6"/>
          <w:sz w:val="21"/>
        </w:rPr>
        <w:t xml:space="preserve"> </w:t>
      </w:r>
      <w:r>
        <w:rPr>
          <w:rFonts w:ascii="Arial" w:hAnsi="Arial"/>
          <w:color w:val="333333"/>
          <w:sz w:val="21"/>
        </w:rPr>
        <w:t>Prevention</w:t>
      </w:r>
      <w:r>
        <w:rPr>
          <w:rFonts w:ascii="Arial" w:hAnsi="Arial"/>
          <w:color w:val="333333"/>
          <w:spacing w:val="-7"/>
          <w:sz w:val="21"/>
        </w:rPr>
        <w:t xml:space="preserve"> </w:t>
      </w:r>
      <w:r>
        <w:rPr>
          <w:rFonts w:ascii="Arial" w:hAnsi="Arial"/>
          <w:color w:val="333333"/>
          <w:sz w:val="21"/>
        </w:rPr>
        <w:t>Services,</w:t>
      </w:r>
      <w:r>
        <w:rPr>
          <w:rFonts w:ascii="Arial" w:hAnsi="Arial"/>
          <w:color w:val="333333"/>
          <w:spacing w:val="-7"/>
          <w:sz w:val="21"/>
        </w:rPr>
        <w:t xml:space="preserve"> </w:t>
      </w:r>
      <w:r>
        <w:rPr>
          <w:rFonts w:ascii="Arial" w:hAnsi="Arial"/>
          <w:color w:val="333333"/>
          <w:sz w:val="21"/>
        </w:rPr>
        <w:t>and</w:t>
      </w:r>
      <w:r>
        <w:rPr>
          <w:rFonts w:ascii="Arial" w:hAnsi="Arial"/>
          <w:color w:val="333333"/>
          <w:spacing w:val="-7"/>
          <w:sz w:val="21"/>
        </w:rPr>
        <w:t xml:space="preserve"> </w:t>
      </w:r>
      <w:r>
        <w:rPr>
          <w:rFonts w:ascii="Arial" w:hAnsi="Arial"/>
          <w:color w:val="333333"/>
          <w:sz w:val="21"/>
        </w:rPr>
        <w:t>Housing</w:t>
      </w:r>
      <w:r>
        <w:rPr>
          <w:rFonts w:ascii="Arial" w:hAnsi="Arial"/>
          <w:color w:val="333333"/>
          <w:spacing w:val="-6"/>
          <w:sz w:val="21"/>
        </w:rPr>
        <w:t xml:space="preserve"> </w:t>
      </w:r>
      <w:r>
        <w:rPr>
          <w:rFonts w:ascii="Arial" w:hAnsi="Arial"/>
          <w:color w:val="333333"/>
          <w:spacing w:val="-2"/>
          <w:sz w:val="21"/>
        </w:rPr>
        <w:t>Counseling</w:t>
      </w:r>
    </w:p>
    <w:p w14:paraId="769C28F0" w14:textId="77777777" w:rsidR="003E015B" w:rsidRDefault="003C74BC">
      <w:pPr>
        <w:pStyle w:val="ListParagraph"/>
        <w:numPr>
          <w:ilvl w:val="0"/>
          <w:numId w:val="10"/>
        </w:numPr>
        <w:tabs>
          <w:tab w:val="left" w:pos="935"/>
        </w:tabs>
        <w:spacing w:line="245" w:lineRule="exact"/>
        <w:rPr>
          <w:rFonts w:ascii="Symbol" w:hAnsi="Symbol"/>
          <w:color w:val="333333"/>
          <w:sz w:val="20"/>
        </w:rPr>
      </w:pPr>
      <w:r>
        <w:rPr>
          <w:rFonts w:ascii="Arial" w:hAnsi="Arial"/>
          <w:color w:val="333333"/>
          <w:sz w:val="21"/>
        </w:rPr>
        <w:t>Purchase</w:t>
      </w:r>
      <w:r>
        <w:rPr>
          <w:rFonts w:ascii="Arial" w:hAnsi="Arial"/>
          <w:color w:val="333333"/>
          <w:spacing w:val="-7"/>
          <w:sz w:val="21"/>
        </w:rPr>
        <w:t xml:space="preserve"> </w:t>
      </w:r>
      <w:r>
        <w:rPr>
          <w:rFonts w:ascii="Arial" w:hAnsi="Arial"/>
          <w:color w:val="333333"/>
          <w:sz w:val="21"/>
        </w:rPr>
        <w:t>and</w:t>
      </w:r>
      <w:r>
        <w:rPr>
          <w:rFonts w:ascii="Arial" w:hAnsi="Arial"/>
          <w:color w:val="333333"/>
          <w:spacing w:val="-6"/>
          <w:sz w:val="21"/>
        </w:rPr>
        <w:t xml:space="preserve"> </w:t>
      </w:r>
      <w:r>
        <w:rPr>
          <w:rFonts w:ascii="Arial" w:hAnsi="Arial"/>
          <w:color w:val="333333"/>
          <w:sz w:val="21"/>
        </w:rPr>
        <w:t>Development</w:t>
      </w:r>
      <w:r>
        <w:rPr>
          <w:rFonts w:ascii="Arial" w:hAnsi="Arial"/>
          <w:color w:val="333333"/>
          <w:spacing w:val="-8"/>
          <w:sz w:val="21"/>
        </w:rPr>
        <w:t xml:space="preserve"> </w:t>
      </w:r>
      <w:r>
        <w:rPr>
          <w:rFonts w:ascii="Arial" w:hAnsi="Arial"/>
          <w:color w:val="333333"/>
          <w:sz w:val="21"/>
        </w:rPr>
        <w:t>of</w:t>
      </w:r>
      <w:r>
        <w:rPr>
          <w:rFonts w:ascii="Arial" w:hAnsi="Arial"/>
          <w:color w:val="333333"/>
          <w:spacing w:val="-7"/>
          <w:sz w:val="21"/>
        </w:rPr>
        <w:t xml:space="preserve"> </w:t>
      </w:r>
      <w:r>
        <w:rPr>
          <w:rFonts w:ascii="Arial" w:hAnsi="Arial"/>
          <w:color w:val="333333"/>
          <w:sz w:val="21"/>
        </w:rPr>
        <w:t>Non-Congregate</w:t>
      </w:r>
      <w:r>
        <w:rPr>
          <w:rFonts w:ascii="Arial" w:hAnsi="Arial"/>
          <w:color w:val="333333"/>
          <w:spacing w:val="-8"/>
          <w:sz w:val="21"/>
        </w:rPr>
        <w:t xml:space="preserve"> </w:t>
      </w:r>
      <w:r>
        <w:rPr>
          <w:rFonts w:ascii="Arial" w:hAnsi="Arial"/>
          <w:color w:val="333333"/>
          <w:spacing w:val="-2"/>
          <w:sz w:val="21"/>
        </w:rPr>
        <w:t>Shelter</w:t>
      </w:r>
    </w:p>
    <w:p w14:paraId="769C28F1" w14:textId="77777777" w:rsidR="003E015B" w:rsidRDefault="003E015B">
      <w:pPr>
        <w:pStyle w:val="BodyText"/>
        <w:spacing w:before="38"/>
        <w:rPr>
          <w:rFonts w:ascii="Arial"/>
          <w:sz w:val="21"/>
        </w:rPr>
      </w:pPr>
    </w:p>
    <w:p w14:paraId="769C28F2" w14:textId="77777777" w:rsidR="003E015B" w:rsidRDefault="003C74BC">
      <w:pPr>
        <w:pStyle w:val="BodyText"/>
        <w:spacing w:line="276" w:lineRule="auto"/>
        <w:ind w:left="215" w:right="466"/>
      </w:pPr>
      <w:r>
        <w:t>Depending</w:t>
      </w:r>
      <w:r>
        <w:rPr>
          <w:spacing w:val="-3"/>
        </w:rPr>
        <w:t xml:space="preserve"> </w:t>
      </w:r>
      <w:r>
        <w:t>on</w:t>
      </w:r>
      <w:r>
        <w:rPr>
          <w:spacing w:val="-5"/>
        </w:rPr>
        <w:t xml:space="preserve"> </w:t>
      </w:r>
      <w:r>
        <w:t>the</w:t>
      </w:r>
      <w:r>
        <w:rPr>
          <w:spacing w:val="-1"/>
        </w:rPr>
        <w:t xml:space="preserve"> </w:t>
      </w:r>
      <w:r>
        <w:t>activities</w:t>
      </w:r>
      <w:r>
        <w:rPr>
          <w:spacing w:val="-4"/>
        </w:rPr>
        <w:t xml:space="preserve"> </w:t>
      </w:r>
      <w:r>
        <w:t>identified</w:t>
      </w:r>
      <w:r>
        <w:rPr>
          <w:spacing w:val="-3"/>
        </w:rPr>
        <w:t xml:space="preserve"> </w:t>
      </w:r>
      <w:r>
        <w:t>for</w:t>
      </w:r>
      <w:r>
        <w:rPr>
          <w:spacing w:val="-2"/>
        </w:rPr>
        <w:t xml:space="preserve"> </w:t>
      </w:r>
      <w:r>
        <w:t>the</w:t>
      </w:r>
      <w:r>
        <w:rPr>
          <w:spacing w:val="-1"/>
        </w:rPr>
        <w:t xml:space="preserve"> </w:t>
      </w:r>
      <w:r>
        <w:t>SC</w:t>
      </w:r>
      <w:r>
        <w:rPr>
          <w:spacing w:val="-2"/>
        </w:rPr>
        <w:t xml:space="preserve"> </w:t>
      </w:r>
      <w:r>
        <w:t>HOME</w:t>
      </w:r>
      <w:r>
        <w:rPr>
          <w:spacing w:val="-2"/>
        </w:rPr>
        <w:t xml:space="preserve"> </w:t>
      </w:r>
      <w:r>
        <w:t>ARP</w:t>
      </w:r>
      <w:r>
        <w:rPr>
          <w:spacing w:val="-3"/>
        </w:rPr>
        <w:t xml:space="preserve"> </w:t>
      </w:r>
      <w:r>
        <w:t>Program</w:t>
      </w:r>
      <w:r>
        <w:rPr>
          <w:spacing w:val="-1"/>
        </w:rPr>
        <w:t xml:space="preserve"> </w:t>
      </w:r>
      <w:r>
        <w:t>and</w:t>
      </w:r>
      <w:r>
        <w:rPr>
          <w:spacing w:val="-3"/>
        </w:rPr>
        <w:t xml:space="preserve"> </w:t>
      </w:r>
      <w:r>
        <w:t>HUD</w:t>
      </w:r>
      <w:r>
        <w:rPr>
          <w:spacing w:val="-1"/>
        </w:rPr>
        <w:t xml:space="preserve"> </w:t>
      </w:r>
      <w:r>
        <w:t>guidance</w:t>
      </w:r>
      <w:r>
        <w:rPr>
          <w:spacing w:val="-1"/>
        </w:rPr>
        <w:t xml:space="preserve"> </w:t>
      </w:r>
      <w:r>
        <w:t>regarding</w:t>
      </w:r>
      <w:r>
        <w:rPr>
          <w:spacing w:val="-3"/>
        </w:rPr>
        <w:t xml:space="preserve"> </w:t>
      </w:r>
      <w:r>
        <w:t>the</w:t>
      </w:r>
      <w:r>
        <w:rPr>
          <w:spacing w:val="-4"/>
        </w:rPr>
        <w:t xml:space="preserve"> </w:t>
      </w:r>
      <w:r>
        <w:t>ARP program and whether it is to be included in the tables above, SC ARP may have housing goals that may increase the number of households to be supported.</w:t>
      </w:r>
    </w:p>
    <w:p w14:paraId="769C28F3" w14:textId="77777777" w:rsidR="003E015B" w:rsidRDefault="003E015B">
      <w:pPr>
        <w:spacing w:line="276" w:lineRule="auto"/>
        <w:sectPr w:rsidR="003E015B">
          <w:headerReference w:type="default" r:id="rId68"/>
          <w:footerReference w:type="default" r:id="rId69"/>
          <w:pgSz w:w="12240" w:h="15840"/>
          <w:pgMar w:top="980" w:right="840" w:bottom="960" w:left="1080" w:header="719" w:footer="766" w:gutter="0"/>
          <w:cols w:space="720"/>
        </w:sectPr>
      </w:pPr>
    </w:p>
    <w:p w14:paraId="769C28F4" w14:textId="77777777" w:rsidR="003E015B" w:rsidRDefault="003E015B">
      <w:pPr>
        <w:pStyle w:val="BodyText"/>
        <w:spacing w:before="183"/>
      </w:pPr>
    </w:p>
    <w:p w14:paraId="769C28F5" w14:textId="77777777" w:rsidR="003E015B" w:rsidRDefault="003C74BC">
      <w:pPr>
        <w:pStyle w:val="BodyText"/>
        <w:spacing w:line="525" w:lineRule="auto"/>
        <w:ind w:left="215" w:right="685"/>
      </w:pPr>
      <w:r>
        <w:t>Goals</w:t>
      </w:r>
      <w:r>
        <w:rPr>
          <w:spacing w:val="-2"/>
        </w:rPr>
        <w:t xml:space="preserve"> </w:t>
      </w:r>
      <w:r>
        <w:t>shown</w:t>
      </w:r>
      <w:r>
        <w:rPr>
          <w:spacing w:val="-5"/>
        </w:rPr>
        <w:t xml:space="preserve"> </w:t>
      </w:r>
      <w:r>
        <w:t>on</w:t>
      </w:r>
      <w:r>
        <w:rPr>
          <w:spacing w:val="-3"/>
        </w:rPr>
        <w:t xml:space="preserve"> </w:t>
      </w:r>
      <w:r>
        <w:t>AP-20</w:t>
      </w:r>
      <w:r>
        <w:rPr>
          <w:spacing w:val="-3"/>
        </w:rPr>
        <w:t xml:space="preserve"> </w:t>
      </w:r>
      <w:r>
        <w:t>were</w:t>
      </w:r>
      <w:r>
        <w:rPr>
          <w:spacing w:val="-1"/>
        </w:rPr>
        <w:t xml:space="preserve"> </w:t>
      </w:r>
      <w:r>
        <w:t>used</w:t>
      </w:r>
      <w:r>
        <w:rPr>
          <w:spacing w:val="-3"/>
        </w:rPr>
        <w:t xml:space="preserve"> </w:t>
      </w:r>
      <w:r>
        <w:t>to</w:t>
      </w:r>
      <w:r>
        <w:rPr>
          <w:spacing w:val="-1"/>
        </w:rPr>
        <w:t xml:space="preserve"> </w:t>
      </w:r>
      <w:r>
        <w:t>arrive</w:t>
      </w:r>
      <w:r>
        <w:rPr>
          <w:spacing w:val="-4"/>
        </w:rPr>
        <w:t xml:space="preserve"> </w:t>
      </w:r>
      <w:r>
        <w:t>at</w:t>
      </w:r>
      <w:r>
        <w:rPr>
          <w:spacing w:val="-4"/>
        </w:rPr>
        <w:t xml:space="preserve"> </w:t>
      </w:r>
      <w:r>
        <w:t>the</w:t>
      </w:r>
      <w:r>
        <w:rPr>
          <w:spacing w:val="-1"/>
        </w:rPr>
        <w:t xml:space="preserve"> </w:t>
      </w:r>
      <w:r>
        <w:t>totals</w:t>
      </w:r>
      <w:r>
        <w:rPr>
          <w:spacing w:val="-2"/>
        </w:rPr>
        <w:t xml:space="preserve"> </w:t>
      </w:r>
      <w:r>
        <w:t>above,</w:t>
      </w:r>
      <w:r>
        <w:rPr>
          <w:spacing w:val="-2"/>
        </w:rPr>
        <w:t xml:space="preserve"> </w:t>
      </w:r>
      <w:r>
        <w:t>according</w:t>
      </w:r>
      <w:r>
        <w:rPr>
          <w:spacing w:val="-3"/>
        </w:rPr>
        <w:t xml:space="preserve"> </w:t>
      </w:r>
      <w:r>
        <w:t>to</w:t>
      </w:r>
      <w:r>
        <w:rPr>
          <w:spacing w:val="-3"/>
        </w:rPr>
        <w:t xml:space="preserve"> </w:t>
      </w:r>
      <w:r>
        <w:t>HUD</w:t>
      </w:r>
      <w:r>
        <w:rPr>
          <w:spacing w:val="-6"/>
        </w:rPr>
        <w:t xml:space="preserve"> </w:t>
      </w:r>
      <w:r>
        <w:t>guidance,</w:t>
      </w:r>
      <w:r>
        <w:rPr>
          <w:spacing w:val="-2"/>
        </w:rPr>
        <w:t xml:space="preserve"> </w:t>
      </w:r>
      <w:r>
        <w:t>as</w:t>
      </w:r>
      <w:r>
        <w:rPr>
          <w:spacing w:val="-2"/>
        </w:rPr>
        <w:t xml:space="preserve"> </w:t>
      </w:r>
      <w:r>
        <w:t xml:space="preserve">follows: </w:t>
      </w:r>
      <w:r>
        <w:rPr>
          <w:u w:val="single"/>
        </w:rPr>
        <w:t>Table 8 - Household Types to be Supported</w:t>
      </w:r>
      <w:r>
        <w:t>:</w:t>
      </w:r>
    </w:p>
    <w:p w14:paraId="769C28F6" w14:textId="77777777" w:rsidR="003E015B" w:rsidRDefault="003C74BC">
      <w:pPr>
        <w:pStyle w:val="ListParagraph"/>
        <w:numPr>
          <w:ilvl w:val="0"/>
          <w:numId w:val="10"/>
        </w:numPr>
        <w:tabs>
          <w:tab w:val="left" w:pos="935"/>
        </w:tabs>
        <w:spacing w:before="4" w:line="276" w:lineRule="auto"/>
        <w:ind w:right="522"/>
        <w:rPr>
          <w:rFonts w:ascii="Symbol" w:hAnsi="Symbol"/>
          <w:sz w:val="24"/>
        </w:rPr>
      </w:pPr>
      <w:r>
        <w:t>Homeless - Per HUD, this estimate should be the annual goal for housing assistance for units reserved for homeless individuals and households. None are estimated, as none of the programs specifically reserve housing units for homeless individuals. Further, although ESG applicants may request</w:t>
      </w:r>
      <w:r>
        <w:rPr>
          <w:spacing w:val="-1"/>
        </w:rPr>
        <w:t xml:space="preserve"> </w:t>
      </w:r>
      <w:r>
        <w:t>funding</w:t>
      </w:r>
      <w:r>
        <w:rPr>
          <w:spacing w:val="-3"/>
        </w:rPr>
        <w:t xml:space="preserve"> </w:t>
      </w:r>
      <w:r>
        <w:t>for</w:t>
      </w:r>
      <w:r>
        <w:rPr>
          <w:spacing w:val="-4"/>
        </w:rPr>
        <w:t xml:space="preserve"> </w:t>
      </w:r>
      <w:r>
        <w:t>a</w:t>
      </w:r>
      <w:r>
        <w:rPr>
          <w:spacing w:val="-4"/>
        </w:rPr>
        <w:t xml:space="preserve"> </w:t>
      </w:r>
      <w:r>
        <w:t>variety</w:t>
      </w:r>
      <w:r>
        <w:rPr>
          <w:spacing w:val="-1"/>
        </w:rPr>
        <w:t xml:space="preserve"> </w:t>
      </w:r>
      <w:r>
        <w:t>of</w:t>
      </w:r>
      <w:r>
        <w:rPr>
          <w:spacing w:val="-4"/>
        </w:rPr>
        <w:t xml:space="preserve"> </w:t>
      </w:r>
      <w:r>
        <w:t>activities</w:t>
      </w:r>
      <w:r>
        <w:rPr>
          <w:spacing w:val="-2"/>
        </w:rPr>
        <w:t xml:space="preserve"> </w:t>
      </w:r>
      <w:r>
        <w:t>related</w:t>
      </w:r>
      <w:r>
        <w:rPr>
          <w:spacing w:val="-3"/>
        </w:rPr>
        <w:t xml:space="preserve"> </w:t>
      </w:r>
      <w:r>
        <w:t>to</w:t>
      </w:r>
      <w:r>
        <w:rPr>
          <w:spacing w:val="-1"/>
        </w:rPr>
        <w:t xml:space="preserve"> </w:t>
      </w:r>
      <w:r>
        <w:t>homeless</w:t>
      </w:r>
      <w:r>
        <w:rPr>
          <w:spacing w:val="-2"/>
        </w:rPr>
        <w:t xml:space="preserve"> </w:t>
      </w:r>
      <w:r>
        <w:t>shelter,</w:t>
      </w:r>
      <w:r>
        <w:rPr>
          <w:spacing w:val="-4"/>
        </w:rPr>
        <w:t xml:space="preserve"> </w:t>
      </w:r>
      <w:r>
        <w:t>outreach</w:t>
      </w:r>
      <w:r>
        <w:rPr>
          <w:spacing w:val="-3"/>
        </w:rPr>
        <w:t xml:space="preserve"> </w:t>
      </w:r>
      <w:r>
        <w:t>services,</w:t>
      </w:r>
      <w:r>
        <w:rPr>
          <w:spacing w:val="-4"/>
        </w:rPr>
        <w:t xml:space="preserve"> </w:t>
      </w:r>
      <w:r>
        <w:t>preventive services for those at risk of becoming homelessness, and rape re-housing for those who are currently homeless, according to HUD none of these activities should be included in the Table 8 homeless category.</w:t>
      </w:r>
    </w:p>
    <w:p w14:paraId="769C28F7" w14:textId="77777777" w:rsidR="003E015B" w:rsidRDefault="003C74BC">
      <w:pPr>
        <w:pStyle w:val="ListParagraph"/>
        <w:numPr>
          <w:ilvl w:val="0"/>
          <w:numId w:val="10"/>
        </w:numPr>
        <w:tabs>
          <w:tab w:val="left" w:pos="935"/>
        </w:tabs>
        <w:spacing w:before="116" w:line="273" w:lineRule="auto"/>
        <w:ind w:right="519"/>
        <w:rPr>
          <w:rFonts w:ascii="Symbol" w:hAnsi="Symbol"/>
          <w:sz w:val="24"/>
        </w:rPr>
      </w:pPr>
      <w:r>
        <w:t>Non-Homeless - Per HUD, this estimate should be the total goal for all housing units NOT reserved for homeless individuals, and not specifically for special needs households. While HOME and NHTF may</w:t>
      </w:r>
      <w:r>
        <w:rPr>
          <w:spacing w:val="-4"/>
        </w:rPr>
        <w:t xml:space="preserve"> </w:t>
      </w:r>
      <w:r>
        <w:t>assist</w:t>
      </w:r>
      <w:r>
        <w:rPr>
          <w:spacing w:val="-5"/>
        </w:rPr>
        <w:t xml:space="preserve"> </w:t>
      </w:r>
      <w:r>
        <w:t>special</w:t>
      </w:r>
      <w:r>
        <w:rPr>
          <w:spacing w:val="-6"/>
        </w:rPr>
        <w:t xml:space="preserve"> </w:t>
      </w:r>
      <w:r>
        <w:t>needs</w:t>
      </w:r>
      <w:r>
        <w:rPr>
          <w:spacing w:val="-3"/>
        </w:rPr>
        <w:t xml:space="preserve"> </w:t>
      </w:r>
      <w:r>
        <w:t>households</w:t>
      </w:r>
      <w:r>
        <w:rPr>
          <w:spacing w:val="-3"/>
        </w:rPr>
        <w:t xml:space="preserve"> </w:t>
      </w:r>
      <w:r>
        <w:t>through</w:t>
      </w:r>
      <w:r>
        <w:rPr>
          <w:spacing w:val="-4"/>
        </w:rPr>
        <w:t xml:space="preserve"> </w:t>
      </w:r>
      <w:r>
        <w:t>its</w:t>
      </w:r>
      <w:r>
        <w:rPr>
          <w:spacing w:val="-3"/>
        </w:rPr>
        <w:t xml:space="preserve"> </w:t>
      </w:r>
      <w:r>
        <w:t>regular</w:t>
      </w:r>
      <w:r>
        <w:rPr>
          <w:spacing w:val="-3"/>
        </w:rPr>
        <w:t xml:space="preserve"> </w:t>
      </w:r>
      <w:r>
        <w:t>rental</w:t>
      </w:r>
      <w:r>
        <w:rPr>
          <w:spacing w:val="-3"/>
        </w:rPr>
        <w:t xml:space="preserve"> </w:t>
      </w:r>
      <w:r>
        <w:t>assistance</w:t>
      </w:r>
      <w:r>
        <w:rPr>
          <w:spacing w:val="-2"/>
        </w:rPr>
        <w:t xml:space="preserve"> </w:t>
      </w:r>
      <w:r>
        <w:t>programs,</w:t>
      </w:r>
      <w:r>
        <w:rPr>
          <w:spacing w:val="-3"/>
        </w:rPr>
        <w:t xml:space="preserve"> </w:t>
      </w:r>
      <w:r>
        <w:t>no</w:t>
      </w:r>
      <w:r>
        <w:rPr>
          <w:spacing w:val="-3"/>
        </w:rPr>
        <w:t xml:space="preserve"> </w:t>
      </w:r>
      <w:r>
        <w:t>2024</w:t>
      </w:r>
      <w:r>
        <w:rPr>
          <w:spacing w:val="-4"/>
        </w:rPr>
        <w:t xml:space="preserve"> </w:t>
      </w:r>
      <w:r>
        <w:t>HOME or NHTF funds will be aimed specifically at assisting special needs households. This figure is therefore the total of the goals for other housing activities including new rental units and preservation of existing affordable housing.</w:t>
      </w:r>
    </w:p>
    <w:p w14:paraId="769C28F8" w14:textId="77777777" w:rsidR="003E015B" w:rsidRDefault="003C74BC">
      <w:pPr>
        <w:pStyle w:val="ListParagraph"/>
        <w:numPr>
          <w:ilvl w:val="0"/>
          <w:numId w:val="10"/>
        </w:numPr>
        <w:tabs>
          <w:tab w:val="left" w:pos="935"/>
        </w:tabs>
        <w:spacing w:before="132" w:line="271" w:lineRule="auto"/>
        <w:ind w:right="1393"/>
        <w:rPr>
          <w:rFonts w:ascii="Symbol" w:hAnsi="Symbol"/>
          <w:sz w:val="24"/>
        </w:rPr>
      </w:pPr>
      <w:r>
        <w:t>Special</w:t>
      </w:r>
      <w:r>
        <w:rPr>
          <w:spacing w:val="-3"/>
        </w:rPr>
        <w:t xml:space="preserve"> </w:t>
      </w:r>
      <w:r>
        <w:t>Needs</w:t>
      </w:r>
      <w:r>
        <w:rPr>
          <w:spacing w:val="-3"/>
        </w:rPr>
        <w:t xml:space="preserve"> </w:t>
      </w:r>
      <w:r>
        <w:t>-</w:t>
      </w:r>
      <w:r>
        <w:rPr>
          <w:spacing w:val="-5"/>
        </w:rPr>
        <w:t xml:space="preserve"> </w:t>
      </w:r>
      <w:r>
        <w:t>This</w:t>
      </w:r>
      <w:r>
        <w:rPr>
          <w:spacing w:val="-3"/>
        </w:rPr>
        <w:t xml:space="preserve"> </w:t>
      </w:r>
      <w:r>
        <w:t>is</w:t>
      </w:r>
      <w:r>
        <w:rPr>
          <w:spacing w:val="-4"/>
        </w:rPr>
        <w:t xml:space="preserve"> </w:t>
      </w:r>
      <w:r>
        <w:t>the</w:t>
      </w:r>
      <w:r>
        <w:rPr>
          <w:spacing w:val="-2"/>
        </w:rPr>
        <w:t xml:space="preserve"> </w:t>
      </w:r>
      <w:r>
        <w:t>goal</w:t>
      </w:r>
      <w:r>
        <w:rPr>
          <w:spacing w:val="-3"/>
        </w:rPr>
        <w:t xml:space="preserve"> </w:t>
      </w:r>
      <w:r>
        <w:t>for</w:t>
      </w:r>
      <w:r>
        <w:rPr>
          <w:spacing w:val="-3"/>
        </w:rPr>
        <w:t xml:space="preserve"> </w:t>
      </w:r>
      <w:r>
        <w:t>assisting</w:t>
      </w:r>
      <w:r>
        <w:rPr>
          <w:spacing w:val="-3"/>
        </w:rPr>
        <w:t xml:space="preserve"> </w:t>
      </w:r>
      <w:r>
        <w:t>households</w:t>
      </w:r>
      <w:r>
        <w:rPr>
          <w:spacing w:val="-3"/>
        </w:rPr>
        <w:t xml:space="preserve"> </w:t>
      </w:r>
      <w:r>
        <w:t>that</w:t>
      </w:r>
      <w:r>
        <w:rPr>
          <w:spacing w:val="-2"/>
        </w:rPr>
        <w:t xml:space="preserve"> </w:t>
      </w:r>
      <w:r>
        <w:t>are</w:t>
      </w:r>
      <w:r>
        <w:rPr>
          <w:spacing w:val="-2"/>
        </w:rPr>
        <w:t xml:space="preserve"> </w:t>
      </w:r>
      <w:r>
        <w:t>not</w:t>
      </w:r>
      <w:r>
        <w:rPr>
          <w:spacing w:val="-2"/>
        </w:rPr>
        <w:t xml:space="preserve"> </w:t>
      </w:r>
      <w:r>
        <w:t>homeless</w:t>
      </w:r>
      <w:r>
        <w:rPr>
          <w:spacing w:val="-4"/>
        </w:rPr>
        <w:t xml:space="preserve"> </w:t>
      </w:r>
      <w:r>
        <w:t>but</w:t>
      </w:r>
      <w:r>
        <w:rPr>
          <w:spacing w:val="-5"/>
        </w:rPr>
        <w:t xml:space="preserve"> </w:t>
      </w:r>
      <w:r>
        <w:t>require specialized housing or supportive service, such as HOPWA TBRA.</w:t>
      </w:r>
    </w:p>
    <w:p w14:paraId="769C28F9" w14:textId="77777777" w:rsidR="003E015B" w:rsidRDefault="003E015B">
      <w:pPr>
        <w:pStyle w:val="BodyText"/>
        <w:spacing w:before="19"/>
      </w:pPr>
    </w:p>
    <w:p w14:paraId="769C28FA" w14:textId="77777777" w:rsidR="003E015B" w:rsidRDefault="003C74BC">
      <w:pPr>
        <w:pStyle w:val="BodyText"/>
        <w:ind w:left="215"/>
      </w:pPr>
      <w:r>
        <w:rPr>
          <w:u w:val="single"/>
        </w:rPr>
        <w:t>Table</w:t>
      </w:r>
      <w:r>
        <w:rPr>
          <w:spacing w:val="-2"/>
          <w:u w:val="single"/>
        </w:rPr>
        <w:t xml:space="preserve"> </w:t>
      </w:r>
      <w:r>
        <w:rPr>
          <w:u w:val="single"/>
        </w:rPr>
        <w:t>9</w:t>
      </w:r>
      <w:r>
        <w:rPr>
          <w:spacing w:val="-4"/>
          <w:u w:val="single"/>
        </w:rPr>
        <w:t xml:space="preserve"> </w:t>
      </w:r>
      <w:r>
        <w:rPr>
          <w:u w:val="single"/>
        </w:rPr>
        <w:t>-</w:t>
      </w:r>
      <w:r>
        <w:rPr>
          <w:spacing w:val="-3"/>
          <w:u w:val="single"/>
        </w:rPr>
        <w:t xml:space="preserve"> </w:t>
      </w:r>
      <w:r>
        <w:rPr>
          <w:u w:val="single"/>
        </w:rPr>
        <w:t>Households</w:t>
      </w:r>
      <w:r>
        <w:rPr>
          <w:spacing w:val="-4"/>
          <w:u w:val="single"/>
        </w:rPr>
        <w:t xml:space="preserve"> </w:t>
      </w:r>
      <w:r>
        <w:rPr>
          <w:u w:val="single"/>
        </w:rPr>
        <w:t>Supported</w:t>
      </w:r>
      <w:r>
        <w:rPr>
          <w:spacing w:val="-6"/>
          <w:u w:val="single"/>
        </w:rPr>
        <w:t xml:space="preserve"> </w:t>
      </w:r>
      <w:r>
        <w:rPr>
          <w:u w:val="single"/>
        </w:rPr>
        <w:t>through</w:t>
      </w:r>
      <w:r>
        <w:rPr>
          <w:spacing w:val="-3"/>
          <w:u w:val="single"/>
        </w:rPr>
        <w:t xml:space="preserve"> </w:t>
      </w:r>
      <w:r>
        <w:rPr>
          <w:spacing w:val="-2"/>
          <w:u w:val="single"/>
        </w:rPr>
        <w:t>Activities</w:t>
      </w:r>
      <w:r>
        <w:rPr>
          <w:spacing w:val="-2"/>
        </w:rPr>
        <w:t>:</w:t>
      </w:r>
    </w:p>
    <w:p w14:paraId="769C28FB" w14:textId="77777777" w:rsidR="003E015B" w:rsidRDefault="003E015B">
      <w:pPr>
        <w:pStyle w:val="BodyText"/>
        <w:spacing w:before="52"/>
      </w:pPr>
    </w:p>
    <w:p w14:paraId="769C28FC" w14:textId="77777777" w:rsidR="003E015B" w:rsidRDefault="003C74BC">
      <w:pPr>
        <w:pStyle w:val="ListParagraph"/>
        <w:numPr>
          <w:ilvl w:val="0"/>
          <w:numId w:val="10"/>
        </w:numPr>
        <w:tabs>
          <w:tab w:val="left" w:pos="935"/>
        </w:tabs>
        <w:spacing w:before="1" w:line="271" w:lineRule="auto"/>
        <w:ind w:right="1092"/>
        <w:rPr>
          <w:rFonts w:ascii="Symbol" w:hAnsi="Symbol"/>
          <w:sz w:val="24"/>
        </w:rPr>
      </w:pPr>
      <w:r>
        <w:t>Rental</w:t>
      </w:r>
      <w:r>
        <w:rPr>
          <w:spacing w:val="-2"/>
        </w:rPr>
        <w:t xml:space="preserve"> </w:t>
      </w:r>
      <w:r>
        <w:t>Assistance</w:t>
      </w:r>
      <w:r>
        <w:rPr>
          <w:spacing w:val="-4"/>
        </w:rPr>
        <w:t xml:space="preserve"> </w:t>
      </w:r>
      <w:r>
        <w:t>–</w:t>
      </w:r>
      <w:r>
        <w:rPr>
          <w:spacing w:val="-1"/>
        </w:rPr>
        <w:t xml:space="preserve"> </w:t>
      </w:r>
      <w:r>
        <w:t>This</w:t>
      </w:r>
      <w:r>
        <w:rPr>
          <w:spacing w:val="-4"/>
        </w:rPr>
        <w:t xml:space="preserve"> </w:t>
      </w:r>
      <w:r>
        <w:t>is</w:t>
      </w:r>
      <w:r>
        <w:rPr>
          <w:spacing w:val="-2"/>
        </w:rPr>
        <w:t xml:space="preserve"> </w:t>
      </w:r>
      <w:r>
        <w:t>the</w:t>
      </w:r>
      <w:r>
        <w:rPr>
          <w:spacing w:val="-1"/>
        </w:rPr>
        <w:t xml:space="preserve"> </w:t>
      </w:r>
      <w:r>
        <w:t>HOPWA</w:t>
      </w:r>
      <w:r>
        <w:rPr>
          <w:spacing w:val="-2"/>
        </w:rPr>
        <w:t xml:space="preserve"> </w:t>
      </w:r>
      <w:r>
        <w:t>special</w:t>
      </w:r>
      <w:r>
        <w:rPr>
          <w:spacing w:val="-2"/>
        </w:rPr>
        <w:t xml:space="preserve"> </w:t>
      </w:r>
      <w:r>
        <w:t>needs</w:t>
      </w:r>
      <w:r>
        <w:rPr>
          <w:spacing w:val="-4"/>
        </w:rPr>
        <w:t xml:space="preserve"> </w:t>
      </w:r>
      <w:r>
        <w:t>TBRA</w:t>
      </w:r>
      <w:r>
        <w:rPr>
          <w:spacing w:val="-2"/>
        </w:rPr>
        <w:t xml:space="preserve"> </w:t>
      </w:r>
      <w:r>
        <w:t>goal.</w:t>
      </w:r>
      <w:r>
        <w:rPr>
          <w:spacing w:val="-2"/>
        </w:rPr>
        <w:t xml:space="preserve"> </w:t>
      </w:r>
      <w:r>
        <w:t>(No</w:t>
      </w:r>
      <w:r>
        <w:rPr>
          <w:spacing w:val="-1"/>
        </w:rPr>
        <w:t xml:space="preserve"> </w:t>
      </w:r>
      <w:r>
        <w:t>HOME</w:t>
      </w:r>
      <w:r>
        <w:rPr>
          <w:spacing w:val="-4"/>
        </w:rPr>
        <w:t xml:space="preserve"> </w:t>
      </w:r>
      <w:r>
        <w:t>short-term</w:t>
      </w:r>
      <w:r>
        <w:rPr>
          <w:spacing w:val="-3"/>
        </w:rPr>
        <w:t xml:space="preserve"> </w:t>
      </w:r>
      <w:r>
        <w:t>rental assistance for security deposits goal for 2024).</w:t>
      </w:r>
    </w:p>
    <w:p w14:paraId="769C28FD" w14:textId="77777777" w:rsidR="003E015B" w:rsidRDefault="003C74BC">
      <w:pPr>
        <w:pStyle w:val="ListParagraph"/>
        <w:numPr>
          <w:ilvl w:val="0"/>
          <w:numId w:val="10"/>
        </w:numPr>
        <w:tabs>
          <w:tab w:val="left" w:pos="935"/>
        </w:tabs>
        <w:spacing w:before="125"/>
        <w:rPr>
          <w:rFonts w:ascii="Symbol" w:hAnsi="Symbol"/>
          <w:sz w:val="24"/>
        </w:rPr>
      </w:pPr>
      <w:r>
        <w:t>New</w:t>
      </w:r>
      <w:r>
        <w:rPr>
          <w:spacing w:val="-4"/>
        </w:rPr>
        <w:t xml:space="preserve"> </w:t>
      </w:r>
      <w:r>
        <w:t>units</w:t>
      </w:r>
      <w:r>
        <w:rPr>
          <w:spacing w:val="-4"/>
        </w:rPr>
        <w:t xml:space="preserve"> </w:t>
      </w:r>
      <w:r>
        <w:t>–</w:t>
      </w:r>
      <w:r>
        <w:rPr>
          <w:spacing w:val="-1"/>
        </w:rPr>
        <w:t xml:space="preserve"> </w:t>
      </w:r>
      <w:r>
        <w:t>The</w:t>
      </w:r>
      <w:r>
        <w:rPr>
          <w:spacing w:val="-4"/>
        </w:rPr>
        <w:t xml:space="preserve"> </w:t>
      </w:r>
      <w:r>
        <w:t>HOME</w:t>
      </w:r>
      <w:r>
        <w:rPr>
          <w:spacing w:val="-3"/>
        </w:rPr>
        <w:t xml:space="preserve"> </w:t>
      </w:r>
      <w:r>
        <w:t>and</w:t>
      </w:r>
      <w:r>
        <w:rPr>
          <w:spacing w:val="-5"/>
        </w:rPr>
        <w:t xml:space="preserve"> </w:t>
      </w:r>
      <w:r>
        <w:t>NHTF</w:t>
      </w:r>
      <w:r>
        <w:rPr>
          <w:spacing w:val="-2"/>
        </w:rPr>
        <w:t xml:space="preserve"> </w:t>
      </w:r>
      <w:r>
        <w:t>new</w:t>
      </w:r>
      <w:r>
        <w:rPr>
          <w:spacing w:val="-1"/>
        </w:rPr>
        <w:t xml:space="preserve"> </w:t>
      </w:r>
      <w:r>
        <w:t>rental</w:t>
      </w:r>
      <w:r>
        <w:rPr>
          <w:spacing w:val="-2"/>
        </w:rPr>
        <w:t xml:space="preserve"> </w:t>
      </w:r>
      <w:r>
        <w:t>units</w:t>
      </w:r>
      <w:r>
        <w:rPr>
          <w:spacing w:val="-4"/>
        </w:rPr>
        <w:t xml:space="preserve"> goal.</w:t>
      </w:r>
    </w:p>
    <w:p w14:paraId="769C28FE" w14:textId="77777777" w:rsidR="003E015B" w:rsidRDefault="003C74BC">
      <w:pPr>
        <w:pStyle w:val="ListParagraph"/>
        <w:numPr>
          <w:ilvl w:val="0"/>
          <w:numId w:val="10"/>
        </w:numPr>
        <w:tabs>
          <w:tab w:val="left" w:pos="935"/>
        </w:tabs>
        <w:spacing w:before="161" w:line="273" w:lineRule="auto"/>
        <w:ind w:right="569"/>
        <w:rPr>
          <w:rFonts w:ascii="Symbol" w:hAnsi="Symbol"/>
          <w:sz w:val="24"/>
        </w:rPr>
      </w:pPr>
      <w:r>
        <w:t>Rehab</w:t>
      </w:r>
      <w:r>
        <w:rPr>
          <w:spacing w:val="-3"/>
        </w:rPr>
        <w:t xml:space="preserve"> </w:t>
      </w:r>
      <w:r>
        <w:t>of</w:t>
      </w:r>
      <w:r>
        <w:rPr>
          <w:spacing w:val="-4"/>
        </w:rPr>
        <w:t xml:space="preserve"> </w:t>
      </w:r>
      <w:r>
        <w:t>Existing</w:t>
      </w:r>
      <w:r>
        <w:rPr>
          <w:spacing w:val="-3"/>
        </w:rPr>
        <w:t xml:space="preserve"> </w:t>
      </w:r>
      <w:r>
        <w:t>Units</w:t>
      </w:r>
      <w:r>
        <w:rPr>
          <w:spacing w:val="-2"/>
        </w:rPr>
        <w:t xml:space="preserve"> </w:t>
      </w:r>
      <w:r>
        <w:t>–</w:t>
      </w:r>
      <w:r>
        <w:rPr>
          <w:spacing w:val="-4"/>
        </w:rPr>
        <w:t xml:space="preserve"> </w:t>
      </w:r>
      <w:r>
        <w:t>The</w:t>
      </w:r>
      <w:r>
        <w:rPr>
          <w:spacing w:val="-1"/>
        </w:rPr>
        <w:t xml:space="preserve"> </w:t>
      </w:r>
      <w:r>
        <w:t>HOME</w:t>
      </w:r>
      <w:r>
        <w:rPr>
          <w:spacing w:val="-2"/>
        </w:rPr>
        <w:t xml:space="preserve"> </w:t>
      </w:r>
      <w:r>
        <w:t>and</w:t>
      </w:r>
      <w:r>
        <w:rPr>
          <w:spacing w:val="-3"/>
        </w:rPr>
        <w:t xml:space="preserve"> </w:t>
      </w:r>
      <w:r>
        <w:t>NHTF</w:t>
      </w:r>
      <w:r>
        <w:rPr>
          <w:spacing w:val="-3"/>
        </w:rPr>
        <w:t xml:space="preserve"> </w:t>
      </w:r>
      <w:r>
        <w:t>goal</w:t>
      </w:r>
      <w:r>
        <w:rPr>
          <w:spacing w:val="-2"/>
        </w:rPr>
        <w:t xml:space="preserve"> </w:t>
      </w:r>
      <w:r>
        <w:t>for</w:t>
      </w:r>
      <w:r>
        <w:rPr>
          <w:spacing w:val="-2"/>
        </w:rPr>
        <w:t xml:space="preserve"> </w:t>
      </w:r>
      <w:r>
        <w:t>preservation</w:t>
      </w:r>
      <w:r>
        <w:rPr>
          <w:spacing w:val="-5"/>
        </w:rPr>
        <w:t xml:space="preserve"> </w:t>
      </w:r>
      <w:r>
        <w:t>of</w:t>
      </w:r>
      <w:r>
        <w:rPr>
          <w:spacing w:val="-2"/>
        </w:rPr>
        <w:t xml:space="preserve"> </w:t>
      </w:r>
      <w:r>
        <w:t>existing</w:t>
      </w:r>
      <w:r>
        <w:rPr>
          <w:spacing w:val="-3"/>
        </w:rPr>
        <w:t xml:space="preserve"> </w:t>
      </w:r>
      <w:r>
        <w:t>affordable</w:t>
      </w:r>
      <w:r>
        <w:rPr>
          <w:spacing w:val="-1"/>
        </w:rPr>
        <w:t xml:space="preserve"> </w:t>
      </w:r>
      <w:r>
        <w:t>housing, and the CDBG-DR goal for single-family rehabilitation and rental repair. (Accomplishments, although there is no specific goal, may include limited</w:t>
      </w:r>
      <w:r>
        <w:rPr>
          <w:spacing w:val="-1"/>
        </w:rPr>
        <w:t xml:space="preserve"> </w:t>
      </w:r>
      <w:r>
        <w:t>rehabilitation</w:t>
      </w:r>
      <w:r>
        <w:rPr>
          <w:spacing w:val="-1"/>
        </w:rPr>
        <w:t xml:space="preserve"> </w:t>
      </w:r>
      <w:r>
        <w:t>of</w:t>
      </w:r>
      <w:r>
        <w:rPr>
          <w:spacing w:val="-1"/>
        </w:rPr>
        <w:t xml:space="preserve"> </w:t>
      </w:r>
      <w:r>
        <w:t>existing affordable housing units in conjunction with CDBG neighborhood revitalization or public infrastructure projects.)</w:t>
      </w:r>
    </w:p>
    <w:p w14:paraId="769C28FF" w14:textId="77777777" w:rsidR="003E015B" w:rsidRDefault="003C74BC">
      <w:pPr>
        <w:pStyle w:val="ListParagraph"/>
        <w:numPr>
          <w:ilvl w:val="0"/>
          <w:numId w:val="10"/>
        </w:numPr>
        <w:tabs>
          <w:tab w:val="left" w:pos="935"/>
        </w:tabs>
        <w:spacing w:before="127"/>
        <w:rPr>
          <w:rFonts w:ascii="Symbol" w:hAnsi="Symbol"/>
          <w:sz w:val="24"/>
        </w:rPr>
      </w:pPr>
      <w:r>
        <w:t>Acquisition</w:t>
      </w:r>
      <w:r>
        <w:rPr>
          <w:spacing w:val="-7"/>
        </w:rPr>
        <w:t xml:space="preserve"> </w:t>
      </w:r>
      <w:r>
        <w:t>of</w:t>
      </w:r>
      <w:r>
        <w:rPr>
          <w:spacing w:val="-3"/>
        </w:rPr>
        <w:t xml:space="preserve"> </w:t>
      </w:r>
      <w:r>
        <w:t>Existing</w:t>
      </w:r>
      <w:r>
        <w:rPr>
          <w:spacing w:val="-4"/>
        </w:rPr>
        <w:t xml:space="preserve"> </w:t>
      </w:r>
      <w:r>
        <w:t>Units</w:t>
      </w:r>
      <w:r>
        <w:rPr>
          <w:spacing w:val="-3"/>
        </w:rPr>
        <w:t xml:space="preserve"> </w:t>
      </w:r>
      <w:r>
        <w:t>-</w:t>
      </w:r>
      <w:r>
        <w:rPr>
          <w:spacing w:val="-3"/>
        </w:rPr>
        <w:t xml:space="preserve"> </w:t>
      </w:r>
      <w:r>
        <w:t>No</w:t>
      </w:r>
      <w:r>
        <w:rPr>
          <w:spacing w:val="-3"/>
        </w:rPr>
        <w:t xml:space="preserve"> </w:t>
      </w:r>
      <w:r>
        <w:t>homeownership</w:t>
      </w:r>
      <w:r>
        <w:rPr>
          <w:spacing w:val="-4"/>
        </w:rPr>
        <w:t xml:space="preserve"> </w:t>
      </w:r>
      <w:r>
        <w:t>goal</w:t>
      </w:r>
      <w:r>
        <w:rPr>
          <w:spacing w:val="-5"/>
        </w:rPr>
        <w:t xml:space="preserve"> </w:t>
      </w:r>
      <w:r>
        <w:t>is</w:t>
      </w:r>
      <w:r>
        <w:rPr>
          <w:spacing w:val="-3"/>
        </w:rPr>
        <w:t xml:space="preserve"> </w:t>
      </w:r>
      <w:r>
        <w:t>proposed</w:t>
      </w:r>
      <w:r>
        <w:rPr>
          <w:spacing w:val="-4"/>
        </w:rPr>
        <w:t xml:space="preserve"> </w:t>
      </w:r>
      <w:r>
        <w:t>for</w:t>
      </w:r>
      <w:r>
        <w:rPr>
          <w:spacing w:val="-5"/>
        </w:rPr>
        <w:t xml:space="preserve"> </w:t>
      </w:r>
      <w:r>
        <w:rPr>
          <w:spacing w:val="-4"/>
        </w:rPr>
        <w:t>2024</w:t>
      </w:r>
    </w:p>
    <w:p w14:paraId="769C2900" w14:textId="77777777" w:rsidR="003E015B" w:rsidRDefault="003E015B">
      <w:pPr>
        <w:rPr>
          <w:rFonts w:ascii="Symbol" w:hAnsi="Symbol"/>
          <w:sz w:val="24"/>
        </w:rPr>
        <w:sectPr w:rsidR="003E015B">
          <w:pgSz w:w="12240" w:h="15840"/>
          <w:pgMar w:top="980" w:right="840" w:bottom="960" w:left="1080" w:header="719" w:footer="766" w:gutter="0"/>
          <w:cols w:space="720"/>
        </w:sectPr>
      </w:pPr>
    </w:p>
    <w:p w14:paraId="769C2901" w14:textId="77777777" w:rsidR="003E015B" w:rsidRDefault="003E015B">
      <w:pPr>
        <w:pStyle w:val="BodyText"/>
        <w:spacing w:before="150"/>
        <w:rPr>
          <w:sz w:val="28"/>
        </w:rPr>
      </w:pPr>
    </w:p>
    <w:p w14:paraId="769C2902" w14:textId="77777777" w:rsidR="003E015B" w:rsidRDefault="003C74BC">
      <w:pPr>
        <w:pStyle w:val="Heading1"/>
      </w:pPr>
      <w:bookmarkStart w:id="28" w:name="AP-60_Public_Housing_-_24_CFR_91.320(j)"/>
      <w:bookmarkStart w:id="29" w:name="_bookmark13"/>
      <w:bookmarkEnd w:id="28"/>
      <w:bookmarkEnd w:id="29"/>
      <w:r>
        <w:t>AP-60</w:t>
      </w:r>
      <w:r>
        <w:rPr>
          <w:spacing w:val="-3"/>
        </w:rPr>
        <w:t xml:space="preserve"> </w:t>
      </w:r>
      <w:r>
        <w:t>Public</w:t>
      </w:r>
      <w:r>
        <w:rPr>
          <w:spacing w:val="-5"/>
        </w:rPr>
        <w:t xml:space="preserve"> </w:t>
      </w:r>
      <w:r>
        <w:t>Housing</w:t>
      </w:r>
      <w:r>
        <w:rPr>
          <w:spacing w:val="-3"/>
        </w:rPr>
        <w:t xml:space="preserve"> </w:t>
      </w:r>
      <w:r>
        <w:t>-</w:t>
      </w:r>
      <w:r>
        <w:rPr>
          <w:spacing w:val="-4"/>
        </w:rPr>
        <w:t xml:space="preserve"> </w:t>
      </w:r>
      <w:r>
        <w:t>24</w:t>
      </w:r>
      <w:r>
        <w:rPr>
          <w:spacing w:val="-5"/>
        </w:rPr>
        <w:t xml:space="preserve"> </w:t>
      </w:r>
      <w:r>
        <w:t>CFR</w:t>
      </w:r>
      <w:r>
        <w:rPr>
          <w:spacing w:val="-3"/>
        </w:rPr>
        <w:t xml:space="preserve"> </w:t>
      </w:r>
      <w:r>
        <w:rPr>
          <w:spacing w:val="-2"/>
        </w:rPr>
        <w:t>91.320(j)</w:t>
      </w:r>
    </w:p>
    <w:p w14:paraId="769C2903" w14:textId="77777777" w:rsidR="003E015B" w:rsidRDefault="003C74BC">
      <w:pPr>
        <w:pStyle w:val="Heading4"/>
        <w:spacing w:before="74"/>
      </w:pPr>
      <w:r>
        <w:rPr>
          <w:spacing w:val="-2"/>
        </w:rPr>
        <w:t>Introduction:</w:t>
      </w:r>
    </w:p>
    <w:p w14:paraId="769C2904" w14:textId="77777777" w:rsidR="003E015B" w:rsidRDefault="003C74BC">
      <w:pPr>
        <w:pStyle w:val="BodyText"/>
        <w:spacing w:before="269" w:line="276" w:lineRule="auto"/>
        <w:ind w:left="216" w:right="466"/>
      </w:pPr>
      <w:r>
        <w:t>SC Housing serves as the Local Housing Authority in the administration and delivery of rental assistance under HUD's Section 8 programs, does not operate, own, or manage any public housing units. Instead, community</w:t>
      </w:r>
      <w:r>
        <w:rPr>
          <w:spacing w:val="-2"/>
        </w:rPr>
        <w:t xml:space="preserve"> </w:t>
      </w:r>
      <w:r>
        <w:t>based</w:t>
      </w:r>
      <w:r>
        <w:rPr>
          <w:spacing w:val="-3"/>
        </w:rPr>
        <w:t xml:space="preserve"> </w:t>
      </w:r>
      <w:r>
        <w:t>Public</w:t>
      </w:r>
      <w:r>
        <w:rPr>
          <w:spacing w:val="-2"/>
        </w:rPr>
        <w:t xml:space="preserve"> </w:t>
      </w:r>
      <w:r>
        <w:t>Housing</w:t>
      </w:r>
      <w:r>
        <w:rPr>
          <w:spacing w:val="-3"/>
        </w:rPr>
        <w:t xml:space="preserve"> </w:t>
      </w:r>
      <w:r>
        <w:t>Authorities</w:t>
      </w:r>
      <w:r>
        <w:rPr>
          <w:spacing w:val="-2"/>
        </w:rPr>
        <w:t xml:space="preserve"> </w:t>
      </w:r>
      <w:r>
        <w:t>(PHAs)</w:t>
      </w:r>
      <w:r>
        <w:rPr>
          <w:spacing w:val="-4"/>
        </w:rPr>
        <w:t xml:space="preserve"> </w:t>
      </w:r>
      <w:r>
        <w:t>located</w:t>
      </w:r>
      <w:r>
        <w:rPr>
          <w:spacing w:val="-3"/>
        </w:rPr>
        <w:t xml:space="preserve"> </w:t>
      </w:r>
      <w:r>
        <w:t>in</w:t>
      </w:r>
      <w:r>
        <w:rPr>
          <w:spacing w:val="-3"/>
        </w:rPr>
        <w:t xml:space="preserve"> </w:t>
      </w:r>
      <w:r>
        <w:t>the</w:t>
      </w:r>
      <w:r>
        <w:rPr>
          <w:spacing w:val="-4"/>
        </w:rPr>
        <w:t xml:space="preserve"> </w:t>
      </w:r>
      <w:r>
        <w:t>states</w:t>
      </w:r>
      <w:r>
        <w:rPr>
          <w:spacing w:val="-2"/>
        </w:rPr>
        <w:t xml:space="preserve"> </w:t>
      </w:r>
      <w:r>
        <w:t>larger</w:t>
      </w:r>
      <w:r>
        <w:rPr>
          <w:spacing w:val="-4"/>
        </w:rPr>
        <w:t xml:space="preserve"> </w:t>
      </w:r>
      <w:r>
        <w:t>suburban</w:t>
      </w:r>
      <w:r>
        <w:rPr>
          <w:spacing w:val="-3"/>
        </w:rPr>
        <w:t xml:space="preserve"> </w:t>
      </w:r>
      <w:r>
        <w:t>and</w:t>
      </w:r>
      <w:r>
        <w:rPr>
          <w:spacing w:val="-3"/>
        </w:rPr>
        <w:t xml:space="preserve"> </w:t>
      </w:r>
      <w:r>
        <w:t>metropolitan areas own and manage public housing developments. SC Housing supports the local PHAs with financing and/or technical assistance and thereby helps the PHAs achieve the federal program objectives of encouraging homeownership, self-sufficiency, and youth development, but the state does not undertake public housing resident management or ownership initiatives.</w:t>
      </w:r>
    </w:p>
    <w:p w14:paraId="769C2905" w14:textId="77777777" w:rsidR="003E015B" w:rsidRDefault="003E015B">
      <w:pPr>
        <w:pStyle w:val="BodyText"/>
        <w:spacing w:before="12"/>
      </w:pPr>
    </w:p>
    <w:p w14:paraId="769C2906" w14:textId="77777777" w:rsidR="003E015B" w:rsidRDefault="003C74BC">
      <w:pPr>
        <w:pStyle w:val="BodyText"/>
        <w:spacing w:line="276" w:lineRule="auto"/>
        <w:ind w:left="215" w:right="1407"/>
        <w:jc w:val="both"/>
      </w:pPr>
      <w:r>
        <w:t>During</w:t>
      </w:r>
      <w:r>
        <w:rPr>
          <w:spacing w:val="-1"/>
        </w:rPr>
        <w:t xml:space="preserve"> </w:t>
      </w:r>
      <w:r>
        <w:t>the development</w:t>
      </w:r>
      <w:r>
        <w:rPr>
          <w:spacing w:val="-2"/>
        </w:rPr>
        <w:t xml:space="preserve"> </w:t>
      </w:r>
      <w:r>
        <w:t>of</w:t>
      </w:r>
      <w:r>
        <w:rPr>
          <w:spacing w:val="-2"/>
        </w:rPr>
        <w:t xml:space="preserve"> </w:t>
      </w:r>
      <w:r>
        <w:t>the Consolidated</w:t>
      </w:r>
      <w:r>
        <w:rPr>
          <w:spacing w:val="-3"/>
        </w:rPr>
        <w:t xml:space="preserve"> </w:t>
      </w:r>
      <w:r>
        <w:t>Plan, the</w:t>
      </w:r>
      <w:r>
        <w:rPr>
          <w:spacing w:val="-2"/>
        </w:rPr>
        <w:t xml:space="preserve"> </w:t>
      </w:r>
      <w:r>
        <w:t>State</w:t>
      </w:r>
      <w:r>
        <w:rPr>
          <w:spacing w:val="-2"/>
        </w:rPr>
        <w:t xml:space="preserve"> </w:t>
      </w:r>
      <w:r>
        <w:t>reviewed</w:t>
      </w:r>
      <w:r>
        <w:rPr>
          <w:spacing w:val="-1"/>
        </w:rPr>
        <w:t xml:space="preserve"> </w:t>
      </w:r>
      <w:r>
        <w:t>the</w:t>
      </w:r>
      <w:r>
        <w:rPr>
          <w:spacing w:val="-2"/>
        </w:rPr>
        <w:t xml:space="preserve"> </w:t>
      </w:r>
      <w:r>
        <w:t>plans of public housing authorities</w:t>
      </w:r>
      <w:r>
        <w:rPr>
          <w:spacing w:val="-4"/>
        </w:rPr>
        <w:t xml:space="preserve"> </w:t>
      </w:r>
      <w:r>
        <w:t>in</w:t>
      </w:r>
      <w:r>
        <w:rPr>
          <w:spacing w:val="-3"/>
        </w:rPr>
        <w:t xml:space="preserve"> </w:t>
      </w:r>
      <w:r>
        <w:t>South</w:t>
      </w:r>
      <w:r>
        <w:rPr>
          <w:spacing w:val="-3"/>
        </w:rPr>
        <w:t xml:space="preserve"> </w:t>
      </w:r>
      <w:r>
        <w:t>Carolina.</w:t>
      </w:r>
      <w:r>
        <w:rPr>
          <w:spacing w:val="-2"/>
        </w:rPr>
        <w:t xml:space="preserve"> </w:t>
      </w:r>
      <w:r>
        <w:t>These</w:t>
      </w:r>
      <w:r>
        <w:rPr>
          <w:spacing w:val="-4"/>
        </w:rPr>
        <w:t xml:space="preserve"> </w:t>
      </w:r>
      <w:r>
        <w:t>plans</w:t>
      </w:r>
      <w:r>
        <w:rPr>
          <w:spacing w:val="-2"/>
        </w:rPr>
        <w:t xml:space="preserve"> </w:t>
      </w:r>
      <w:r>
        <w:t>indicate</w:t>
      </w:r>
      <w:r>
        <w:rPr>
          <w:spacing w:val="-4"/>
        </w:rPr>
        <w:t xml:space="preserve"> </w:t>
      </w:r>
      <w:r>
        <w:t>a</w:t>
      </w:r>
      <w:r>
        <w:rPr>
          <w:spacing w:val="-2"/>
        </w:rPr>
        <w:t xml:space="preserve"> </w:t>
      </w:r>
      <w:r>
        <w:t>general</w:t>
      </w:r>
      <w:r>
        <w:rPr>
          <w:spacing w:val="-2"/>
        </w:rPr>
        <w:t xml:space="preserve"> </w:t>
      </w:r>
      <w:r>
        <w:t>trend</w:t>
      </w:r>
      <w:r>
        <w:rPr>
          <w:spacing w:val="-5"/>
        </w:rPr>
        <w:t xml:space="preserve"> </w:t>
      </w:r>
      <w:r>
        <w:t>toward</w:t>
      </w:r>
      <w:r>
        <w:rPr>
          <w:spacing w:val="-3"/>
        </w:rPr>
        <w:t xml:space="preserve"> </w:t>
      </w:r>
      <w:r>
        <w:t>concepts</w:t>
      </w:r>
      <w:r>
        <w:rPr>
          <w:spacing w:val="-2"/>
        </w:rPr>
        <w:t xml:space="preserve"> </w:t>
      </w:r>
      <w:r>
        <w:t>of</w:t>
      </w:r>
      <w:r>
        <w:rPr>
          <w:spacing w:val="-4"/>
        </w:rPr>
        <w:t xml:space="preserve"> </w:t>
      </w:r>
      <w:r>
        <w:t>family</w:t>
      </w:r>
      <w:r>
        <w:rPr>
          <w:spacing w:val="-1"/>
        </w:rPr>
        <w:t xml:space="preserve"> </w:t>
      </w:r>
      <w:r>
        <w:t>self- sufficiency, individual development accounts, and homeownership programs.</w:t>
      </w:r>
    </w:p>
    <w:p w14:paraId="769C2907" w14:textId="77777777" w:rsidR="003E015B" w:rsidRDefault="003E015B">
      <w:pPr>
        <w:pStyle w:val="BodyText"/>
        <w:spacing w:before="12"/>
      </w:pPr>
    </w:p>
    <w:p w14:paraId="769C2908" w14:textId="77777777" w:rsidR="003E015B" w:rsidRDefault="003C74BC">
      <w:pPr>
        <w:pStyle w:val="BodyText"/>
        <w:spacing w:line="276" w:lineRule="auto"/>
        <w:ind w:left="215" w:right="466"/>
      </w:pPr>
      <w:r>
        <w:t>To</w:t>
      </w:r>
      <w:r>
        <w:rPr>
          <w:spacing w:val="-3"/>
        </w:rPr>
        <w:t xml:space="preserve"> </w:t>
      </w:r>
      <w:r>
        <w:t>the</w:t>
      </w:r>
      <w:r>
        <w:rPr>
          <w:spacing w:val="-1"/>
        </w:rPr>
        <w:t xml:space="preserve"> </w:t>
      </w:r>
      <w:r>
        <w:t>State's</w:t>
      </w:r>
      <w:r>
        <w:rPr>
          <w:spacing w:val="-4"/>
        </w:rPr>
        <w:t xml:space="preserve"> </w:t>
      </w:r>
      <w:r>
        <w:t>knowledge,</w:t>
      </w:r>
      <w:r>
        <w:rPr>
          <w:spacing w:val="-4"/>
        </w:rPr>
        <w:t xml:space="preserve"> </w:t>
      </w:r>
      <w:r>
        <w:t>there</w:t>
      </w:r>
      <w:r>
        <w:rPr>
          <w:spacing w:val="-1"/>
        </w:rPr>
        <w:t xml:space="preserve"> </w:t>
      </w:r>
      <w:r>
        <w:t>are</w:t>
      </w:r>
      <w:r>
        <w:rPr>
          <w:spacing w:val="-4"/>
        </w:rPr>
        <w:t xml:space="preserve"> </w:t>
      </w:r>
      <w:r>
        <w:t>no</w:t>
      </w:r>
      <w:r>
        <w:rPr>
          <w:spacing w:val="-3"/>
        </w:rPr>
        <w:t xml:space="preserve"> </w:t>
      </w:r>
      <w:r>
        <w:t>outstanding</w:t>
      </w:r>
      <w:r>
        <w:rPr>
          <w:spacing w:val="-3"/>
        </w:rPr>
        <w:t xml:space="preserve"> </w:t>
      </w:r>
      <w:r>
        <w:t>court</w:t>
      </w:r>
      <w:r>
        <w:rPr>
          <w:spacing w:val="-1"/>
        </w:rPr>
        <w:t xml:space="preserve"> </w:t>
      </w:r>
      <w:r>
        <w:t>orders,</w:t>
      </w:r>
      <w:r>
        <w:rPr>
          <w:spacing w:val="-2"/>
        </w:rPr>
        <w:t xml:space="preserve"> </w:t>
      </w:r>
      <w:r>
        <w:t>consent</w:t>
      </w:r>
      <w:r>
        <w:rPr>
          <w:spacing w:val="-4"/>
        </w:rPr>
        <w:t xml:space="preserve"> </w:t>
      </w:r>
      <w:r>
        <w:t>decrees,</w:t>
      </w:r>
      <w:r>
        <w:rPr>
          <w:spacing w:val="-2"/>
        </w:rPr>
        <w:t xml:space="preserve"> </w:t>
      </w:r>
      <w:r>
        <w:t>or</w:t>
      </w:r>
      <w:r>
        <w:rPr>
          <w:spacing w:val="-4"/>
        </w:rPr>
        <w:t xml:space="preserve"> </w:t>
      </w:r>
      <w:r>
        <w:t>HUD</w:t>
      </w:r>
      <w:r>
        <w:rPr>
          <w:spacing w:val="-3"/>
        </w:rPr>
        <w:t xml:space="preserve"> </w:t>
      </w:r>
      <w:r>
        <w:t>sanctions</w:t>
      </w:r>
      <w:r>
        <w:rPr>
          <w:spacing w:val="-2"/>
        </w:rPr>
        <w:t xml:space="preserve"> </w:t>
      </w:r>
      <w:r>
        <w:t>that would either prevent or negatively impact the delivery of affordable housing</w:t>
      </w:r>
      <w:r>
        <w:rPr>
          <w:spacing w:val="-1"/>
        </w:rPr>
        <w:t xml:space="preserve"> </w:t>
      </w:r>
      <w:r>
        <w:t>to low income persons and families or impede implementation of the Consolidated Plan.</w:t>
      </w:r>
    </w:p>
    <w:p w14:paraId="769C2909" w14:textId="77777777" w:rsidR="003E015B" w:rsidRDefault="003E015B">
      <w:pPr>
        <w:pStyle w:val="BodyText"/>
        <w:spacing w:before="10"/>
      </w:pPr>
    </w:p>
    <w:p w14:paraId="769C290A" w14:textId="77777777" w:rsidR="003E015B" w:rsidRDefault="003C74BC">
      <w:pPr>
        <w:pStyle w:val="Heading4"/>
      </w:pPr>
      <w:r>
        <w:t>Actions</w:t>
      </w:r>
      <w:r>
        <w:rPr>
          <w:spacing w:val="-6"/>
        </w:rPr>
        <w:t xml:space="preserve"> </w:t>
      </w:r>
      <w:r>
        <w:t>planned</w:t>
      </w:r>
      <w:r>
        <w:rPr>
          <w:spacing w:val="-3"/>
        </w:rPr>
        <w:t xml:space="preserve"> </w:t>
      </w:r>
      <w:r>
        <w:t>during</w:t>
      </w:r>
      <w:r>
        <w:rPr>
          <w:spacing w:val="-2"/>
        </w:rPr>
        <w:t xml:space="preserve"> </w:t>
      </w:r>
      <w:r>
        <w:t>the</w:t>
      </w:r>
      <w:r>
        <w:rPr>
          <w:spacing w:val="-2"/>
        </w:rPr>
        <w:t xml:space="preserve"> </w:t>
      </w:r>
      <w:r>
        <w:t>next year to</w:t>
      </w:r>
      <w:r>
        <w:rPr>
          <w:spacing w:val="-3"/>
        </w:rPr>
        <w:t xml:space="preserve"> </w:t>
      </w:r>
      <w:r>
        <w:t>address</w:t>
      </w:r>
      <w:r>
        <w:rPr>
          <w:spacing w:val="-3"/>
        </w:rPr>
        <w:t xml:space="preserve"> </w:t>
      </w:r>
      <w:r>
        <w:t>the</w:t>
      </w:r>
      <w:r>
        <w:rPr>
          <w:spacing w:val="-2"/>
        </w:rPr>
        <w:t xml:space="preserve"> </w:t>
      </w:r>
      <w:r>
        <w:t>needs</w:t>
      </w:r>
      <w:r>
        <w:rPr>
          <w:spacing w:val="-3"/>
        </w:rPr>
        <w:t xml:space="preserve"> </w:t>
      </w:r>
      <w:r>
        <w:t>to</w:t>
      </w:r>
      <w:r>
        <w:rPr>
          <w:spacing w:val="-1"/>
        </w:rPr>
        <w:t xml:space="preserve"> </w:t>
      </w:r>
      <w:r>
        <w:t>public</w:t>
      </w:r>
      <w:r>
        <w:rPr>
          <w:spacing w:val="-3"/>
        </w:rPr>
        <w:t xml:space="preserve"> </w:t>
      </w:r>
      <w:r>
        <w:rPr>
          <w:spacing w:val="-2"/>
        </w:rPr>
        <w:t>housing</w:t>
      </w:r>
    </w:p>
    <w:p w14:paraId="769C290B" w14:textId="77777777" w:rsidR="003E015B" w:rsidRDefault="003E015B">
      <w:pPr>
        <w:pStyle w:val="BodyText"/>
        <w:spacing w:before="33"/>
        <w:rPr>
          <w:b/>
          <w:sz w:val="24"/>
        </w:rPr>
      </w:pPr>
    </w:p>
    <w:p w14:paraId="769C290C" w14:textId="77777777" w:rsidR="003E015B" w:rsidRDefault="003C74BC">
      <w:pPr>
        <w:pStyle w:val="BodyText"/>
        <w:ind w:left="215"/>
      </w:pPr>
      <w:r>
        <w:t>Not</w:t>
      </w:r>
      <w:r>
        <w:rPr>
          <w:spacing w:val="1"/>
        </w:rPr>
        <w:t xml:space="preserve"> </w:t>
      </w:r>
      <w:r>
        <w:rPr>
          <w:spacing w:val="-2"/>
        </w:rPr>
        <w:t>applicable.</w:t>
      </w:r>
    </w:p>
    <w:p w14:paraId="769C290D" w14:textId="77777777" w:rsidR="003E015B" w:rsidRDefault="003E015B">
      <w:pPr>
        <w:pStyle w:val="BodyText"/>
        <w:spacing w:before="51"/>
      </w:pPr>
    </w:p>
    <w:p w14:paraId="769C290E" w14:textId="77777777" w:rsidR="003E015B" w:rsidRDefault="003C74BC">
      <w:pPr>
        <w:pStyle w:val="Heading4"/>
        <w:spacing w:line="276" w:lineRule="auto"/>
      </w:pPr>
      <w:r>
        <w:t>Actions</w:t>
      </w:r>
      <w:r>
        <w:rPr>
          <w:spacing w:val="-5"/>
        </w:rPr>
        <w:t xml:space="preserve"> </w:t>
      </w:r>
      <w:r>
        <w:t>to</w:t>
      </w:r>
      <w:r>
        <w:rPr>
          <w:spacing w:val="-2"/>
        </w:rPr>
        <w:t xml:space="preserve"> </w:t>
      </w:r>
      <w:r>
        <w:t>encourage</w:t>
      </w:r>
      <w:r>
        <w:rPr>
          <w:spacing w:val="-3"/>
        </w:rPr>
        <w:t xml:space="preserve"> </w:t>
      </w:r>
      <w:r>
        <w:t>public</w:t>
      </w:r>
      <w:r>
        <w:rPr>
          <w:spacing w:val="-5"/>
        </w:rPr>
        <w:t xml:space="preserve"> </w:t>
      </w:r>
      <w:r>
        <w:t>housing</w:t>
      </w:r>
      <w:r>
        <w:rPr>
          <w:spacing w:val="-4"/>
        </w:rPr>
        <w:t xml:space="preserve"> </w:t>
      </w:r>
      <w:r>
        <w:t>residents</w:t>
      </w:r>
      <w:r>
        <w:rPr>
          <w:spacing w:val="-5"/>
        </w:rPr>
        <w:t xml:space="preserve"> </w:t>
      </w:r>
      <w:r>
        <w:t>to</w:t>
      </w:r>
      <w:r>
        <w:rPr>
          <w:spacing w:val="-4"/>
        </w:rPr>
        <w:t xml:space="preserve"> </w:t>
      </w:r>
      <w:r>
        <w:t>become</w:t>
      </w:r>
      <w:r>
        <w:rPr>
          <w:spacing w:val="-3"/>
        </w:rPr>
        <w:t xml:space="preserve"> </w:t>
      </w:r>
      <w:r>
        <w:t>more</w:t>
      </w:r>
      <w:r>
        <w:rPr>
          <w:spacing w:val="-3"/>
        </w:rPr>
        <w:t xml:space="preserve"> </w:t>
      </w:r>
      <w:r>
        <w:t>involved</w:t>
      </w:r>
      <w:r>
        <w:rPr>
          <w:spacing w:val="-2"/>
        </w:rPr>
        <w:t xml:space="preserve"> </w:t>
      </w:r>
      <w:r>
        <w:t>in</w:t>
      </w:r>
      <w:r>
        <w:rPr>
          <w:spacing w:val="-2"/>
        </w:rPr>
        <w:t xml:space="preserve"> </w:t>
      </w:r>
      <w:r>
        <w:t>management</w:t>
      </w:r>
      <w:r>
        <w:rPr>
          <w:spacing w:val="-2"/>
        </w:rPr>
        <w:t xml:space="preserve"> </w:t>
      </w:r>
      <w:r>
        <w:t>and participate in homeownership</w:t>
      </w:r>
    </w:p>
    <w:p w14:paraId="769C290F" w14:textId="77777777" w:rsidR="003E015B" w:rsidRDefault="003C74BC">
      <w:pPr>
        <w:pStyle w:val="BodyText"/>
        <w:spacing w:before="282"/>
        <w:ind w:left="215"/>
      </w:pPr>
      <w:r>
        <w:t>Not</w:t>
      </w:r>
      <w:r>
        <w:rPr>
          <w:spacing w:val="1"/>
        </w:rPr>
        <w:t xml:space="preserve"> </w:t>
      </w:r>
      <w:r>
        <w:rPr>
          <w:spacing w:val="-2"/>
        </w:rPr>
        <w:t>applicable.</w:t>
      </w:r>
    </w:p>
    <w:p w14:paraId="769C2910" w14:textId="77777777" w:rsidR="003E015B" w:rsidRDefault="003E015B">
      <w:pPr>
        <w:pStyle w:val="BodyText"/>
        <w:spacing w:before="48"/>
      </w:pPr>
    </w:p>
    <w:p w14:paraId="769C2911" w14:textId="77777777" w:rsidR="003E015B" w:rsidRDefault="003C74BC">
      <w:pPr>
        <w:pStyle w:val="Heading4"/>
        <w:spacing w:line="278" w:lineRule="auto"/>
      </w:pPr>
      <w:r>
        <w:t>If</w:t>
      </w:r>
      <w:r>
        <w:rPr>
          <w:spacing w:val="-2"/>
        </w:rPr>
        <w:t xml:space="preserve"> </w:t>
      </w:r>
      <w:r>
        <w:t>the</w:t>
      </w:r>
      <w:r>
        <w:rPr>
          <w:spacing w:val="-3"/>
        </w:rPr>
        <w:t xml:space="preserve"> </w:t>
      </w:r>
      <w:r>
        <w:t>PHA</w:t>
      </w:r>
      <w:r>
        <w:rPr>
          <w:spacing w:val="-4"/>
        </w:rPr>
        <w:t xml:space="preserve"> </w:t>
      </w:r>
      <w:r>
        <w:t>is</w:t>
      </w:r>
      <w:r>
        <w:rPr>
          <w:spacing w:val="-5"/>
        </w:rPr>
        <w:t xml:space="preserve"> </w:t>
      </w:r>
      <w:r>
        <w:t>designated</w:t>
      </w:r>
      <w:r>
        <w:rPr>
          <w:spacing w:val="-4"/>
        </w:rPr>
        <w:t xml:space="preserve"> </w:t>
      </w:r>
      <w:r>
        <w:t>as</w:t>
      </w:r>
      <w:r>
        <w:rPr>
          <w:spacing w:val="-2"/>
        </w:rPr>
        <w:t xml:space="preserve"> </w:t>
      </w:r>
      <w:r>
        <w:t>troubled,</w:t>
      </w:r>
      <w:r>
        <w:rPr>
          <w:spacing w:val="-4"/>
        </w:rPr>
        <w:t xml:space="preserve"> </w:t>
      </w:r>
      <w:r>
        <w:t>describe</w:t>
      </w:r>
      <w:r>
        <w:rPr>
          <w:spacing w:val="-6"/>
        </w:rPr>
        <w:t xml:space="preserve"> </w:t>
      </w:r>
      <w:r>
        <w:t>the</w:t>
      </w:r>
      <w:r>
        <w:rPr>
          <w:spacing w:val="-3"/>
        </w:rPr>
        <w:t xml:space="preserve"> </w:t>
      </w:r>
      <w:r>
        <w:t>manner</w:t>
      </w:r>
      <w:r>
        <w:rPr>
          <w:spacing w:val="-1"/>
        </w:rPr>
        <w:t xml:space="preserve"> </w:t>
      </w:r>
      <w:r>
        <w:t>in</w:t>
      </w:r>
      <w:r>
        <w:rPr>
          <w:spacing w:val="-4"/>
        </w:rPr>
        <w:t xml:space="preserve"> </w:t>
      </w:r>
      <w:r>
        <w:t>which</w:t>
      </w:r>
      <w:r>
        <w:rPr>
          <w:spacing w:val="-4"/>
        </w:rPr>
        <w:t xml:space="preserve"> </w:t>
      </w:r>
      <w:r>
        <w:t>financial</w:t>
      </w:r>
      <w:r>
        <w:rPr>
          <w:spacing w:val="-1"/>
        </w:rPr>
        <w:t xml:space="preserve"> </w:t>
      </w:r>
      <w:r>
        <w:t>assistance</w:t>
      </w:r>
      <w:r>
        <w:rPr>
          <w:spacing w:val="-3"/>
        </w:rPr>
        <w:t xml:space="preserve"> </w:t>
      </w:r>
      <w:r>
        <w:t>will</w:t>
      </w:r>
      <w:r>
        <w:rPr>
          <w:spacing w:val="-1"/>
        </w:rPr>
        <w:t xml:space="preserve"> </w:t>
      </w:r>
      <w:r>
        <w:t>be provided or other assistance</w:t>
      </w:r>
    </w:p>
    <w:p w14:paraId="769C2912" w14:textId="77777777" w:rsidR="003E015B" w:rsidRDefault="003C74BC">
      <w:pPr>
        <w:pStyle w:val="BodyText"/>
        <w:spacing w:before="278"/>
        <w:ind w:left="215"/>
      </w:pPr>
      <w:r>
        <w:t>Not</w:t>
      </w:r>
      <w:r>
        <w:rPr>
          <w:spacing w:val="1"/>
        </w:rPr>
        <w:t xml:space="preserve"> </w:t>
      </w:r>
      <w:r>
        <w:rPr>
          <w:spacing w:val="-2"/>
        </w:rPr>
        <w:t>applicable.</w:t>
      </w:r>
    </w:p>
    <w:p w14:paraId="769C2913" w14:textId="77777777" w:rsidR="003E015B" w:rsidRDefault="003E015B">
      <w:pPr>
        <w:pStyle w:val="BodyText"/>
        <w:spacing w:before="15"/>
      </w:pPr>
    </w:p>
    <w:p w14:paraId="769C2914" w14:textId="77777777" w:rsidR="003E015B" w:rsidRDefault="003C74BC">
      <w:pPr>
        <w:pStyle w:val="Heading4"/>
      </w:pPr>
      <w:r>
        <w:rPr>
          <w:spacing w:val="-2"/>
        </w:rPr>
        <w:t>Discussion:</w:t>
      </w:r>
    </w:p>
    <w:p w14:paraId="769C2915" w14:textId="77777777" w:rsidR="003E015B" w:rsidRDefault="003E015B">
      <w:pPr>
        <w:sectPr w:rsidR="003E015B">
          <w:headerReference w:type="default" r:id="rId70"/>
          <w:footerReference w:type="default" r:id="rId71"/>
          <w:pgSz w:w="12240" w:h="15840"/>
          <w:pgMar w:top="980" w:right="840" w:bottom="960" w:left="1080" w:header="719" w:footer="766" w:gutter="0"/>
          <w:cols w:space="720"/>
        </w:sectPr>
      </w:pPr>
    </w:p>
    <w:p w14:paraId="769C2916" w14:textId="77777777" w:rsidR="003E015B" w:rsidRDefault="003E015B">
      <w:pPr>
        <w:pStyle w:val="BodyText"/>
        <w:spacing w:before="150"/>
        <w:rPr>
          <w:b/>
          <w:sz w:val="28"/>
        </w:rPr>
      </w:pPr>
    </w:p>
    <w:p w14:paraId="769C2917" w14:textId="77777777" w:rsidR="003E015B" w:rsidRDefault="003C74BC">
      <w:pPr>
        <w:pStyle w:val="Heading1"/>
      </w:pPr>
      <w:bookmarkStart w:id="30" w:name="AP-65_Homeless_and_Other_Special_Needs_A"/>
      <w:bookmarkStart w:id="31" w:name="_bookmark14"/>
      <w:bookmarkEnd w:id="30"/>
      <w:bookmarkEnd w:id="31"/>
      <w:r>
        <w:t>AP-65</w:t>
      </w:r>
      <w:r>
        <w:rPr>
          <w:spacing w:val="-9"/>
        </w:rPr>
        <w:t xml:space="preserve"> </w:t>
      </w:r>
      <w:r>
        <w:t>Homeless</w:t>
      </w:r>
      <w:r>
        <w:rPr>
          <w:spacing w:val="-3"/>
        </w:rPr>
        <w:t xml:space="preserve"> </w:t>
      </w:r>
      <w:r>
        <w:t>and</w:t>
      </w:r>
      <w:r>
        <w:rPr>
          <w:spacing w:val="-5"/>
        </w:rPr>
        <w:t xml:space="preserve"> </w:t>
      </w:r>
      <w:r>
        <w:t>Other</w:t>
      </w:r>
      <w:r>
        <w:rPr>
          <w:spacing w:val="-4"/>
        </w:rPr>
        <w:t xml:space="preserve"> </w:t>
      </w:r>
      <w:r>
        <w:t>Special</w:t>
      </w:r>
      <w:r>
        <w:rPr>
          <w:spacing w:val="-5"/>
        </w:rPr>
        <w:t xml:space="preserve"> </w:t>
      </w:r>
      <w:r>
        <w:t>Needs</w:t>
      </w:r>
      <w:r>
        <w:rPr>
          <w:spacing w:val="-4"/>
        </w:rPr>
        <w:t xml:space="preserve"> </w:t>
      </w:r>
      <w:r>
        <w:t>Activities</w:t>
      </w:r>
      <w:r>
        <w:rPr>
          <w:spacing w:val="-3"/>
        </w:rPr>
        <w:t xml:space="preserve"> </w:t>
      </w:r>
      <w:r>
        <w:t>–</w:t>
      </w:r>
      <w:r>
        <w:rPr>
          <w:spacing w:val="-6"/>
        </w:rPr>
        <w:t xml:space="preserve"> </w:t>
      </w:r>
      <w:r>
        <w:rPr>
          <w:spacing w:val="-2"/>
        </w:rPr>
        <w:t>91.320(h)</w:t>
      </w:r>
    </w:p>
    <w:p w14:paraId="769C2918" w14:textId="77777777" w:rsidR="003E015B" w:rsidRDefault="003C74BC">
      <w:pPr>
        <w:pStyle w:val="Heading4"/>
        <w:spacing w:before="74"/>
      </w:pPr>
      <w:r>
        <w:rPr>
          <w:spacing w:val="-2"/>
        </w:rPr>
        <w:t>Introduction</w:t>
      </w:r>
    </w:p>
    <w:p w14:paraId="769C2919" w14:textId="77777777" w:rsidR="003E015B" w:rsidRDefault="003C74BC">
      <w:pPr>
        <w:pStyle w:val="BodyText"/>
        <w:spacing w:before="269" w:line="276" w:lineRule="auto"/>
        <w:ind w:left="216"/>
      </w:pPr>
      <w:r>
        <w:t>The</w:t>
      </w:r>
      <w:r>
        <w:rPr>
          <w:spacing w:val="-2"/>
        </w:rPr>
        <w:t xml:space="preserve"> </w:t>
      </w:r>
      <w:r>
        <w:t>Emergency</w:t>
      </w:r>
      <w:r>
        <w:rPr>
          <w:spacing w:val="-2"/>
        </w:rPr>
        <w:t xml:space="preserve"> </w:t>
      </w:r>
      <w:r>
        <w:t>Solutions</w:t>
      </w:r>
      <w:r>
        <w:rPr>
          <w:spacing w:val="-3"/>
        </w:rPr>
        <w:t xml:space="preserve"> </w:t>
      </w:r>
      <w:r>
        <w:t>Grant</w:t>
      </w:r>
      <w:r>
        <w:rPr>
          <w:spacing w:val="-2"/>
        </w:rPr>
        <w:t xml:space="preserve"> </w:t>
      </w:r>
      <w:r>
        <w:t>Program</w:t>
      </w:r>
      <w:r>
        <w:rPr>
          <w:spacing w:val="-2"/>
        </w:rPr>
        <w:t xml:space="preserve"> </w:t>
      </w:r>
      <w:r>
        <w:t>is</w:t>
      </w:r>
      <w:r>
        <w:rPr>
          <w:spacing w:val="-5"/>
        </w:rPr>
        <w:t xml:space="preserve"> </w:t>
      </w:r>
      <w:r>
        <w:t>targeted</w:t>
      </w:r>
      <w:r>
        <w:rPr>
          <w:spacing w:val="-4"/>
        </w:rPr>
        <w:t xml:space="preserve"> </w:t>
      </w:r>
      <w:r>
        <w:t>at</w:t>
      </w:r>
      <w:r>
        <w:rPr>
          <w:spacing w:val="-5"/>
        </w:rPr>
        <w:t xml:space="preserve"> </w:t>
      </w:r>
      <w:r>
        <w:t>homeless</w:t>
      </w:r>
      <w:r>
        <w:rPr>
          <w:spacing w:val="-3"/>
        </w:rPr>
        <w:t xml:space="preserve"> </w:t>
      </w:r>
      <w:r>
        <w:t>activities,</w:t>
      </w:r>
      <w:r>
        <w:rPr>
          <w:spacing w:val="-3"/>
        </w:rPr>
        <w:t xml:space="preserve"> </w:t>
      </w:r>
      <w:r>
        <w:t>as</w:t>
      </w:r>
      <w:r>
        <w:rPr>
          <w:spacing w:val="-5"/>
        </w:rPr>
        <w:t xml:space="preserve"> </w:t>
      </w:r>
      <w:r>
        <w:t>described</w:t>
      </w:r>
      <w:r>
        <w:rPr>
          <w:spacing w:val="-4"/>
        </w:rPr>
        <w:t xml:space="preserve"> </w:t>
      </w:r>
      <w:r>
        <w:t>below.</w:t>
      </w:r>
      <w:r>
        <w:rPr>
          <w:spacing w:val="-1"/>
        </w:rPr>
        <w:t xml:space="preserve"> </w:t>
      </w:r>
      <w:r>
        <w:t>The</w:t>
      </w:r>
      <w:r>
        <w:rPr>
          <w:spacing w:val="-2"/>
        </w:rPr>
        <w:t xml:space="preserve"> </w:t>
      </w:r>
      <w:r>
        <w:t>HOME American Rescue Plan (ARP) Program is also targeted at homeless and homeless prevention activities.</w:t>
      </w:r>
    </w:p>
    <w:p w14:paraId="769C291A" w14:textId="77777777" w:rsidR="003E015B" w:rsidRDefault="003C74BC">
      <w:pPr>
        <w:pStyle w:val="BodyText"/>
        <w:spacing w:before="1" w:line="276" w:lineRule="auto"/>
        <w:ind w:left="216" w:right="466"/>
      </w:pPr>
      <w:r>
        <w:t>HOME</w:t>
      </w:r>
      <w:r>
        <w:rPr>
          <w:spacing w:val="-2"/>
        </w:rPr>
        <w:t xml:space="preserve"> </w:t>
      </w:r>
      <w:r>
        <w:t>ARP</w:t>
      </w:r>
      <w:r>
        <w:rPr>
          <w:spacing w:val="-1"/>
        </w:rPr>
        <w:t xml:space="preserve"> </w:t>
      </w:r>
      <w:r>
        <w:t>required</w:t>
      </w:r>
      <w:r>
        <w:rPr>
          <w:spacing w:val="-3"/>
        </w:rPr>
        <w:t xml:space="preserve"> </w:t>
      </w:r>
      <w:r>
        <w:t>a</w:t>
      </w:r>
      <w:r>
        <w:rPr>
          <w:spacing w:val="-5"/>
        </w:rPr>
        <w:t xml:space="preserve"> </w:t>
      </w:r>
      <w:r>
        <w:t>separate</w:t>
      </w:r>
      <w:r>
        <w:rPr>
          <w:spacing w:val="-1"/>
        </w:rPr>
        <w:t xml:space="preserve"> </w:t>
      </w:r>
      <w:r>
        <w:t>Allocation</w:t>
      </w:r>
      <w:r>
        <w:rPr>
          <w:spacing w:val="-5"/>
        </w:rPr>
        <w:t xml:space="preserve"> </w:t>
      </w:r>
      <w:r>
        <w:t>Plan</w:t>
      </w:r>
      <w:r>
        <w:rPr>
          <w:spacing w:val="-2"/>
        </w:rPr>
        <w:t xml:space="preserve"> </w:t>
      </w:r>
      <w:r>
        <w:t>that</w:t>
      </w:r>
      <w:r>
        <w:rPr>
          <w:spacing w:val="-4"/>
        </w:rPr>
        <w:t xml:space="preserve"> </w:t>
      </w:r>
      <w:r>
        <w:t>was</w:t>
      </w:r>
      <w:r>
        <w:rPr>
          <w:spacing w:val="-2"/>
        </w:rPr>
        <w:t xml:space="preserve"> </w:t>
      </w:r>
      <w:r>
        <w:t>approved</w:t>
      </w:r>
      <w:r>
        <w:rPr>
          <w:spacing w:val="-3"/>
        </w:rPr>
        <w:t xml:space="preserve"> </w:t>
      </w:r>
      <w:r>
        <w:t>by</w:t>
      </w:r>
      <w:r>
        <w:rPr>
          <w:spacing w:val="-3"/>
        </w:rPr>
        <w:t xml:space="preserve"> </w:t>
      </w:r>
      <w:r>
        <w:t>HUD</w:t>
      </w:r>
      <w:r>
        <w:rPr>
          <w:spacing w:val="-3"/>
        </w:rPr>
        <w:t xml:space="preserve"> </w:t>
      </w:r>
      <w:r>
        <w:t>in</w:t>
      </w:r>
      <w:r>
        <w:rPr>
          <w:spacing w:val="-3"/>
        </w:rPr>
        <w:t xml:space="preserve"> </w:t>
      </w:r>
      <w:r>
        <w:t>2023</w:t>
      </w:r>
      <w:r>
        <w:rPr>
          <w:spacing w:val="-1"/>
        </w:rPr>
        <w:t xml:space="preserve"> </w:t>
      </w:r>
      <w:r>
        <w:t>and</w:t>
      </w:r>
      <w:r>
        <w:rPr>
          <w:spacing w:val="-3"/>
        </w:rPr>
        <w:t xml:space="preserve"> </w:t>
      </w:r>
      <w:r>
        <w:t>amended</w:t>
      </w:r>
      <w:r>
        <w:rPr>
          <w:spacing w:val="-4"/>
        </w:rPr>
        <w:t xml:space="preserve"> </w:t>
      </w:r>
      <w:r>
        <w:t>the</w:t>
      </w:r>
      <w:r>
        <w:rPr>
          <w:spacing w:val="-4"/>
        </w:rPr>
        <w:t xml:space="preserve"> </w:t>
      </w:r>
      <w:r>
        <w:t>2021 Action Plan. Based on the needs assessment completed for ARP, eligible activities will be development of affordable rental housing only.</w:t>
      </w:r>
    </w:p>
    <w:p w14:paraId="769C291B" w14:textId="77777777" w:rsidR="003E015B" w:rsidRDefault="003E015B">
      <w:pPr>
        <w:pStyle w:val="BodyText"/>
        <w:spacing w:before="10"/>
      </w:pPr>
    </w:p>
    <w:p w14:paraId="769C291C" w14:textId="77777777" w:rsidR="003E015B" w:rsidRDefault="003C74BC">
      <w:pPr>
        <w:pStyle w:val="Heading4"/>
        <w:spacing w:line="278" w:lineRule="auto"/>
        <w:ind w:left="216" w:right="466"/>
      </w:pPr>
      <w:r>
        <w:t>Describe</w:t>
      </w:r>
      <w:r>
        <w:rPr>
          <w:spacing w:val="-4"/>
        </w:rPr>
        <w:t xml:space="preserve"> </w:t>
      </w:r>
      <w:r>
        <w:t>the</w:t>
      </w:r>
      <w:r>
        <w:rPr>
          <w:spacing w:val="-4"/>
        </w:rPr>
        <w:t xml:space="preserve"> </w:t>
      </w:r>
      <w:r>
        <w:t>jurisdictions</w:t>
      </w:r>
      <w:r>
        <w:rPr>
          <w:spacing w:val="-3"/>
        </w:rPr>
        <w:t xml:space="preserve"> </w:t>
      </w:r>
      <w:r>
        <w:t>one-year</w:t>
      </w:r>
      <w:r>
        <w:rPr>
          <w:spacing w:val="-2"/>
        </w:rPr>
        <w:t xml:space="preserve"> </w:t>
      </w:r>
      <w:r>
        <w:t>goals</w:t>
      </w:r>
      <w:r>
        <w:rPr>
          <w:spacing w:val="-3"/>
        </w:rPr>
        <w:t xml:space="preserve"> </w:t>
      </w:r>
      <w:r>
        <w:t>and</w:t>
      </w:r>
      <w:r>
        <w:rPr>
          <w:spacing w:val="-3"/>
        </w:rPr>
        <w:t xml:space="preserve"> </w:t>
      </w:r>
      <w:r>
        <w:t>actions</w:t>
      </w:r>
      <w:r>
        <w:rPr>
          <w:spacing w:val="-6"/>
        </w:rPr>
        <w:t xml:space="preserve"> </w:t>
      </w:r>
      <w:r>
        <w:t>for</w:t>
      </w:r>
      <w:r>
        <w:rPr>
          <w:spacing w:val="-2"/>
        </w:rPr>
        <w:t xml:space="preserve"> </w:t>
      </w:r>
      <w:r>
        <w:t>reducing</w:t>
      </w:r>
      <w:r>
        <w:rPr>
          <w:spacing w:val="-5"/>
        </w:rPr>
        <w:t xml:space="preserve"> </w:t>
      </w:r>
      <w:r>
        <w:t>and</w:t>
      </w:r>
      <w:r>
        <w:rPr>
          <w:spacing w:val="-3"/>
        </w:rPr>
        <w:t xml:space="preserve"> </w:t>
      </w:r>
      <w:r>
        <w:t>ending</w:t>
      </w:r>
      <w:r>
        <w:rPr>
          <w:spacing w:val="-5"/>
        </w:rPr>
        <w:t xml:space="preserve"> </w:t>
      </w:r>
      <w:r>
        <w:t xml:space="preserve">homelessness </w:t>
      </w:r>
      <w:r>
        <w:rPr>
          <w:spacing w:val="-2"/>
        </w:rPr>
        <w:t>including:</w:t>
      </w:r>
    </w:p>
    <w:p w14:paraId="769C291D" w14:textId="77777777" w:rsidR="003E015B" w:rsidRDefault="003C74BC">
      <w:pPr>
        <w:pStyle w:val="Heading4"/>
        <w:numPr>
          <w:ilvl w:val="0"/>
          <w:numId w:val="9"/>
        </w:numPr>
        <w:tabs>
          <w:tab w:val="left" w:pos="490"/>
        </w:tabs>
        <w:spacing w:before="196" w:line="276" w:lineRule="auto"/>
        <w:ind w:right="1208" w:firstLine="0"/>
      </w:pPr>
      <w:r>
        <w:t>Reaching</w:t>
      </w:r>
      <w:r>
        <w:rPr>
          <w:spacing w:val="-5"/>
        </w:rPr>
        <w:t xml:space="preserve"> </w:t>
      </w:r>
      <w:r>
        <w:t>out</w:t>
      </w:r>
      <w:r>
        <w:rPr>
          <w:spacing w:val="-3"/>
        </w:rPr>
        <w:t xml:space="preserve"> </w:t>
      </w:r>
      <w:r>
        <w:t>to</w:t>
      </w:r>
      <w:r>
        <w:rPr>
          <w:spacing w:val="-3"/>
        </w:rPr>
        <w:t xml:space="preserve"> </w:t>
      </w:r>
      <w:r>
        <w:t>homeless</w:t>
      </w:r>
      <w:r>
        <w:rPr>
          <w:spacing w:val="-3"/>
        </w:rPr>
        <w:t xml:space="preserve"> </w:t>
      </w:r>
      <w:r>
        <w:t>persons</w:t>
      </w:r>
      <w:r>
        <w:rPr>
          <w:spacing w:val="-3"/>
        </w:rPr>
        <w:t xml:space="preserve"> </w:t>
      </w:r>
      <w:r>
        <w:t>(especially</w:t>
      </w:r>
      <w:r>
        <w:rPr>
          <w:spacing w:val="-4"/>
        </w:rPr>
        <w:t xml:space="preserve"> </w:t>
      </w:r>
      <w:r>
        <w:t>unsheltered</w:t>
      </w:r>
      <w:r>
        <w:rPr>
          <w:spacing w:val="-5"/>
        </w:rPr>
        <w:t xml:space="preserve"> </w:t>
      </w:r>
      <w:r>
        <w:t>persons)</w:t>
      </w:r>
      <w:r>
        <w:rPr>
          <w:spacing w:val="-4"/>
        </w:rPr>
        <w:t xml:space="preserve"> </w:t>
      </w:r>
      <w:r>
        <w:t>and</w:t>
      </w:r>
      <w:r>
        <w:rPr>
          <w:spacing w:val="-3"/>
        </w:rPr>
        <w:t xml:space="preserve"> </w:t>
      </w:r>
      <w:r>
        <w:t>assessing</w:t>
      </w:r>
      <w:r>
        <w:rPr>
          <w:spacing w:val="-5"/>
        </w:rPr>
        <w:t xml:space="preserve"> </w:t>
      </w:r>
      <w:r>
        <w:t>their individual needs</w:t>
      </w:r>
    </w:p>
    <w:p w14:paraId="769C291E" w14:textId="77777777" w:rsidR="003E015B" w:rsidRDefault="003C74BC">
      <w:pPr>
        <w:pStyle w:val="BodyText"/>
        <w:spacing w:before="279" w:line="276" w:lineRule="auto"/>
        <w:ind w:left="216" w:right="466"/>
      </w:pPr>
      <w:r>
        <w:t>The</w:t>
      </w:r>
      <w:r>
        <w:rPr>
          <w:spacing w:val="-2"/>
        </w:rPr>
        <w:t xml:space="preserve"> </w:t>
      </w:r>
      <w:r>
        <w:t>Emergency</w:t>
      </w:r>
      <w:r>
        <w:rPr>
          <w:spacing w:val="-2"/>
        </w:rPr>
        <w:t xml:space="preserve"> </w:t>
      </w:r>
      <w:r>
        <w:t>Solutions</w:t>
      </w:r>
      <w:r>
        <w:rPr>
          <w:spacing w:val="-3"/>
        </w:rPr>
        <w:t xml:space="preserve"> </w:t>
      </w:r>
      <w:r>
        <w:t>Grant</w:t>
      </w:r>
      <w:r>
        <w:rPr>
          <w:spacing w:val="-2"/>
        </w:rPr>
        <w:t xml:space="preserve"> </w:t>
      </w:r>
      <w:r>
        <w:t>Program</w:t>
      </w:r>
      <w:r>
        <w:rPr>
          <w:spacing w:val="-2"/>
        </w:rPr>
        <w:t xml:space="preserve"> </w:t>
      </w:r>
      <w:r>
        <w:t>has</w:t>
      </w:r>
      <w:r>
        <w:rPr>
          <w:spacing w:val="-3"/>
        </w:rPr>
        <w:t xml:space="preserve"> </w:t>
      </w:r>
      <w:r>
        <w:t>placed</w:t>
      </w:r>
      <w:r>
        <w:rPr>
          <w:spacing w:val="-4"/>
        </w:rPr>
        <w:t xml:space="preserve"> </w:t>
      </w:r>
      <w:r>
        <w:t>greater</w:t>
      </w:r>
      <w:r>
        <w:rPr>
          <w:spacing w:val="-4"/>
        </w:rPr>
        <w:t xml:space="preserve"> </w:t>
      </w:r>
      <w:r>
        <w:t>emphasis</w:t>
      </w:r>
      <w:r>
        <w:rPr>
          <w:spacing w:val="-4"/>
        </w:rPr>
        <w:t xml:space="preserve"> </w:t>
      </w:r>
      <w:r>
        <w:t>on</w:t>
      </w:r>
      <w:r>
        <w:rPr>
          <w:spacing w:val="-3"/>
        </w:rPr>
        <w:t xml:space="preserve"> </w:t>
      </w:r>
      <w:r>
        <w:t>Street</w:t>
      </w:r>
      <w:r>
        <w:rPr>
          <w:spacing w:val="-4"/>
        </w:rPr>
        <w:t xml:space="preserve"> </w:t>
      </w:r>
      <w:r>
        <w:t>Outreach</w:t>
      </w:r>
      <w:r>
        <w:rPr>
          <w:spacing w:val="-5"/>
        </w:rPr>
        <w:t xml:space="preserve"> </w:t>
      </w:r>
      <w:r>
        <w:t>over</w:t>
      </w:r>
      <w:r>
        <w:rPr>
          <w:spacing w:val="-3"/>
        </w:rPr>
        <w:t xml:space="preserve"> </w:t>
      </w:r>
      <w:r>
        <w:t>the</w:t>
      </w:r>
      <w:r>
        <w:rPr>
          <w:spacing w:val="-4"/>
        </w:rPr>
        <w:t xml:space="preserve"> </w:t>
      </w:r>
      <w:r>
        <w:t>last several years, and accomplishments reflect this.</w:t>
      </w:r>
    </w:p>
    <w:p w14:paraId="769C291F" w14:textId="77777777" w:rsidR="003E015B" w:rsidRDefault="003E015B">
      <w:pPr>
        <w:pStyle w:val="BodyText"/>
        <w:spacing w:before="11"/>
      </w:pPr>
    </w:p>
    <w:p w14:paraId="769C2920" w14:textId="77777777" w:rsidR="003E015B" w:rsidRDefault="003C74BC">
      <w:pPr>
        <w:pStyle w:val="BodyText"/>
        <w:spacing w:line="276" w:lineRule="auto"/>
        <w:ind w:left="216" w:right="508"/>
      </w:pPr>
      <w:r>
        <w:t>Street Outreach involves identifying places in the community where unsheltered homeless have been typically found, by law enforcement, community service workers or homeless count volunteers. Then a street outreach worker will physically go to those places, in an attempt to locate unsheltered homeless persons, engage them, identify needs and connect them with emergency shelter, housing or critical services, or provide them with urgent, non-facility based care. Since homeless individuals are often distrustful and uneasy sharing personal information, this process takes time and</w:t>
      </w:r>
      <w:r>
        <w:rPr>
          <w:spacing w:val="-1"/>
        </w:rPr>
        <w:t xml:space="preserve"> </w:t>
      </w:r>
      <w:r>
        <w:t>effort.</w:t>
      </w:r>
      <w:r>
        <w:rPr>
          <w:spacing w:val="-1"/>
        </w:rPr>
        <w:t xml:space="preserve"> </w:t>
      </w:r>
      <w:r>
        <w:t>Initial efforts focus on small engagements like providing hygiene kits, and providers use that initial interaction to build trust. This</w:t>
      </w:r>
      <w:r>
        <w:rPr>
          <w:spacing w:val="-2"/>
        </w:rPr>
        <w:t xml:space="preserve"> </w:t>
      </w:r>
      <w:r>
        <w:t>in</w:t>
      </w:r>
      <w:r>
        <w:rPr>
          <w:spacing w:val="-3"/>
        </w:rPr>
        <w:t xml:space="preserve"> </w:t>
      </w:r>
      <w:r>
        <w:t>turn</w:t>
      </w:r>
      <w:r>
        <w:rPr>
          <w:spacing w:val="-3"/>
        </w:rPr>
        <w:t xml:space="preserve"> </w:t>
      </w:r>
      <w:r>
        <w:t>allows</w:t>
      </w:r>
      <w:r>
        <w:rPr>
          <w:spacing w:val="-2"/>
        </w:rPr>
        <w:t xml:space="preserve"> </w:t>
      </w:r>
      <w:r>
        <w:t>greater</w:t>
      </w:r>
      <w:r>
        <w:rPr>
          <w:spacing w:val="-4"/>
        </w:rPr>
        <w:t xml:space="preserve"> </w:t>
      </w:r>
      <w:r>
        <w:t>efforts</w:t>
      </w:r>
      <w:r>
        <w:rPr>
          <w:spacing w:val="-2"/>
        </w:rPr>
        <w:t xml:space="preserve"> </w:t>
      </w:r>
      <w:r>
        <w:t>at</w:t>
      </w:r>
      <w:r>
        <w:rPr>
          <w:spacing w:val="-1"/>
        </w:rPr>
        <w:t xml:space="preserve"> </w:t>
      </w:r>
      <w:r>
        <w:t>identifying</w:t>
      </w:r>
      <w:r>
        <w:rPr>
          <w:spacing w:val="-3"/>
        </w:rPr>
        <w:t xml:space="preserve"> </w:t>
      </w:r>
      <w:r>
        <w:t>specific</w:t>
      </w:r>
      <w:r>
        <w:rPr>
          <w:spacing w:val="-2"/>
        </w:rPr>
        <w:t xml:space="preserve"> </w:t>
      </w:r>
      <w:r>
        <w:t>needs</w:t>
      </w:r>
      <w:r>
        <w:rPr>
          <w:spacing w:val="-2"/>
        </w:rPr>
        <w:t xml:space="preserve"> </w:t>
      </w:r>
      <w:r>
        <w:t>and</w:t>
      </w:r>
      <w:r>
        <w:rPr>
          <w:spacing w:val="-5"/>
        </w:rPr>
        <w:t xml:space="preserve"> </w:t>
      </w:r>
      <w:r>
        <w:t>connecting</w:t>
      </w:r>
      <w:r>
        <w:rPr>
          <w:spacing w:val="-3"/>
        </w:rPr>
        <w:t xml:space="preserve"> </w:t>
      </w:r>
      <w:r>
        <w:t>individuals</w:t>
      </w:r>
      <w:r>
        <w:rPr>
          <w:spacing w:val="-2"/>
        </w:rPr>
        <w:t xml:space="preserve"> </w:t>
      </w:r>
      <w:r>
        <w:t>with</w:t>
      </w:r>
      <w:r>
        <w:rPr>
          <w:spacing w:val="-5"/>
        </w:rPr>
        <w:t xml:space="preserve"> </w:t>
      </w:r>
      <w:r>
        <w:t>services</w:t>
      </w:r>
      <w:r>
        <w:rPr>
          <w:spacing w:val="-4"/>
        </w:rPr>
        <w:t xml:space="preserve"> </w:t>
      </w:r>
      <w:r>
        <w:t>that can benefit them. Street outreach activities can include case management, emergency health and mental health services, transportation and services for special populations.</w:t>
      </w:r>
    </w:p>
    <w:p w14:paraId="769C2921" w14:textId="77777777" w:rsidR="003E015B" w:rsidRDefault="003E015B">
      <w:pPr>
        <w:pStyle w:val="BodyText"/>
        <w:spacing w:before="11"/>
      </w:pPr>
    </w:p>
    <w:p w14:paraId="769C2922" w14:textId="77777777" w:rsidR="003E015B" w:rsidRDefault="003C74BC">
      <w:pPr>
        <w:pStyle w:val="Heading4"/>
        <w:numPr>
          <w:ilvl w:val="0"/>
          <w:numId w:val="9"/>
        </w:numPr>
        <w:tabs>
          <w:tab w:val="left" w:pos="477"/>
        </w:tabs>
        <w:ind w:left="477" w:hanging="262"/>
      </w:pPr>
      <w:r>
        <w:t>Addressing</w:t>
      </w:r>
      <w:r>
        <w:rPr>
          <w:spacing w:val="-8"/>
        </w:rPr>
        <w:t xml:space="preserve"> </w:t>
      </w:r>
      <w:r>
        <w:t>the</w:t>
      </w:r>
      <w:r>
        <w:rPr>
          <w:spacing w:val="-2"/>
        </w:rPr>
        <w:t xml:space="preserve"> </w:t>
      </w:r>
      <w:r>
        <w:t>emergency</w:t>
      </w:r>
      <w:r>
        <w:rPr>
          <w:spacing w:val="-3"/>
        </w:rPr>
        <w:t xml:space="preserve"> </w:t>
      </w:r>
      <w:r>
        <w:t>shelter</w:t>
      </w:r>
      <w:r>
        <w:rPr>
          <w:spacing w:val="-3"/>
        </w:rPr>
        <w:t xml:space="preserve"> </w:t>
      </w:r>
      <w:r>
        <w:t>and</w:t>
      </w:r>
      <w:r>
        <w:rPr>
          <w:spacing w:val="-3"/>
        </w:rPr>
        <w:t xml:space="preserve"> </w:t>
      </w:r>
      <w:r>
        <w:t>transitional</w:t>
      </w:r>
      <w:r>
        <w:rPr>
          <w:spacing w:val="-1"/>
        </w:rPr>
        <w:t xml:space="preserve"> </w:t>
      </w:r>
      <w:r>
        <w:t>housing</w:t>
      </w:r>
      <w:r>
        <w:rPr>
          <w:spacing w:val="-3"/>
        </w:rPr>
        <w:t xml:space="preserve"> </w:t>
      </w:r>
      <w:r>
        <w:t>needs</w:t>
      </w:r>
      <w:r>
        <w:rPr>
          <w:spacing w:val="-2"/>
        </w:rPr>
        <w:t xml:space="preserve"> </w:t>
      </w:r>
      <w:r>
        <w:t>of</w:t>
      </w:r>
      <w:r>
        <w:rPr>
          <w:spacing w:val="-3"/>
        </w:rPr>
        <w:t xml:space="preserve"> </w:t>
      </w:r>
      <w:r>
        <w:t>homeless</w:t>
      </w:r>
      <w:r>
        <w:rPr>
          <w:spacing w:val="-1"/>
        </w:rPr>
        <w:t xml:space="preserve"> </w:t>
      </w:r>
      <w:r>
        <w:rPr>
          <w:spacing w:val="-2"/>
        </w:rPr>
        <w:t>persons</w:t>
      </w:r>
    </w:p>
    <w:p w14:paraId="769C2923" w14:textId="77777777" w:rsidR="003E015B" w:rsidRDefault="003E015B">
      <w:pPr>
        <w:pStyle w:val="BodyText"/>
        <w:spacing w:before="30"/>
        <w:rPr>
          <w:b/>
          <w:sz w:val="24"/>
        </w:rPr>
      </w:pPr>
    </w:p>
    <w:p w14:paraId="769C2924" w14:textId="77777777" w:rsidR="003E015B" w:rsidRDefault="003C74BC">
      <w:pPr>
        <w:pStyle w:val="BodyText"/>
        <w:spacing w:before="1" w:line="276" w:lineRule="auto"/>
        <w:ind w:left="215" w:right="347"/>
      </w:pPr>
      <w:r>
        <w:t>The</w:t>
      </w:r>
      <w:r>
        <w:rPr>
          <w:spacing w:val="-2"/>
        </w:rPr>
        <w:t xml:space="preserve"> </w:t>
      </w:r>
      <w:r>
        <w:t>Emergency</w:t>
      </w:r>
      <w:r>
        <w:rPr>
          <w:spacing w:val="-2"/>
        </w:rPr>
        <w:t xml:space="preserve"> </w:t>
      </w:r>
      <w:r>
        <w:t>Solutions</w:t>
      </w:r>
      <w:r>
        <w:rPr>
          <w:spacing w:val="-3"/>
        </w:rPr>
        <w:t xml:space="preserve"> </w:t>
      </w:r>
      <w:r>
        <w:t>Grant</w:t>
      </w:r>
      <w:r>
        <w:rPr>
          <w:spacing w:val="-2"/>
        </w:rPr>
        <w:t xml:space="preserve"> </w:t>
      </w:r>
      <w:r>
        <w:t>Program</w:t>
      </w:r>
      <w:r>
        <w:rPr>
          <w:spacing w:val="-2"/>
        </w:rPr>
        <w:t xml:space="preserve"> </w:t>
      </w:r>
      <w:r>
        <w:t>addresses</w:t>
      </w:r>
      <w:r>
        <w:rPr>
          <w:spacing w:val="-3"/>
        </w:rPr>
        <w:t xml:space="preserve"> </w:t>
      </w:r>
      <w:r>
        <w:t>the</w:t>
      </w:r>
      <w:r>
        <w:rPr>
          <w:spacing w:val="-2"/>
        </w:rPr>
        <w:t xml:space="preserve"> </w:t>
      </w:r>
      <w:r>
        <w:t>need</w:t>
      </w:r>
      <w:r>
        <w:rPr>
          <w:spacing w:val="-4"/>
        </w:rPr>
        <w:t xml:space="preserve"> </w:t>
      </w:r>
      <w:r>
        <w:t>for</w:t>
      </w:r>
      <w:r>
        <w:rPr>
          <w:spacing w:val="-5"/>
        </w:rPr>
        <w:t xml:space="preserve"> </w:t>
      </w:r>
      <w:r>
        <w:t>emergency</w:t>
      </w:r>
      <w:r>
        <w:rPr>
          <w:spacing w:val="-2"/>
        </w:rPr>
        <w:t xml:space="preserve"> </w:t>
      </w:r>
      <w:r>
        <w:t>shelter</w:t>
      </w:r>
      <w:r>
        <w:rPr>
          <w:spacing w:val="-3"/>
        </w:rPr>
        <w:t xml:space="preserve"> </w:t>
      </w:r>
      <w:r>
        <w:t>and</w:t>
      </w:r>
      <w:r>
        <w:rPr>
          <w:spacing w:val="-4"/>
        </w:rPr>
        <w:t xml:space="preserve"> </w:t>
      </w:r>
      <w:r>
        <w:t>transitional</w:t>
      </w:r>
      <w:r>
        <w:rPr>
          <w:spacing w:val="-3"/>
        </w:rPr>
        <w:t xml:space="preserve"> </w:t>
      </w:r>
      <w:r>
        <w:t>housing by allocating up to 60% of</w:t>
      </w:r>
      <w:r>
        <w:rPr>
          <w:spacing w:val="-1"/>
        </w:rPr>
        <w:t xml:space="preserve"> </w:t>
      </w:r>
      <w:r>
        <w:t>total funding each</w:t>
      </w:r>
      <w:r>
        <w:rPr>
          <w:spacing w:val="-2"/>
        </w:rPr>
        <w:t xml:space="preserve"> </w:t>
      </w:r>
      <w:r>
        <w:t>year for</w:t>
      </w:r>
      <w:r>
        <w:rPr>
          <w:spacing w:val="-1"/>
        </w:rPr>
        <w:t xml:space="preserve"> </w:t>
      </w:r>
      <w:r>
        <w:t>Emergency Shelter operations and services. However, because of a HUD ruling, transitional housing is no longer an eligible cost. HOME ARP funds will also be available in 2024 and will provide assistance to individuals who are homeless or transitioning out of homelessness. Based on the needs assessment completed, funding will be targeted at the area of greatest identified need, or the development of affordable rental housing.</w:t>
      </w:r>
    </w:p>
    <w:p w14:paraId="769C2925" w14:textId="77777777" w:rsidR="003E015B" w:rsidRDefault="003E015B">
      <w:pPr>
        <w:pStyle w:val="BodyText"/>
        <w:spacing w:before="12"/>
      </w:pPr>
    </w:p>
    <w:p w14:paraId="769C2926" w14:textId="77777777" w:rsidR="003E015B" w:rsidRDefault="003C74BC">
      <w:pPr>
        <w:pStyle w:val="Heading4"/>
        <w:numPr>
          <w:ilvl w:val="0"/>
          <w:numId w:val="9"/>
        </w:numPr>
        <w:tabs>
          <w:tab w:val="left" w:pos="471"/>
        </w:tabs>
        <w:spacing w:line="276" w:lineRule="auto"/>
        <w:ind w:left="215" w:right="702" w:firstLine="0"/>
      </w:pPr>
      <w:r>
        <w:t>Helping</w:t>
      </w:r>
      <w:r>
        <w:rPr>
          <w:spacing w:val="-6"/>
        </w:rPr>
        <w:t xml:space="preserve"> </w:t>
      </w:r>
      <w:r>
        <w:t>homeless</w:t>
      </w:r>
      <w:r>
        <w:rPr>
          <w:spacing w:val="-3"/>
        </w:rPr>
        <w:t xml:space="preserve"> </w:t>
      </w:r>
      <w:r>
        <w:t>persons</w:t>
      </w:r>
      <w:r>
        <w:rPr>
          <w:spacing w:val="-3"/>
        </w:rPr>
        <w:t xml:space="preserve"> </w:t>
      </w:r>
      <w:r>
        <w:t>(especially</w:t>
      </w:r>
      <w:r>
        <w:rPr>
          <w:spacing w:val="-4"/>
        </w:rPr>
        <w:t xml:space="preserve"> </w:t>
      </w:r>
      <w:r>
        <w:t>chronically</w:t>
      </w:r>
      <w:r>
        <w:rPr>
          <w:spacing w:val="-4"/>
        </w:rPr>
        <w:t xml:space="preserve"> </w:t>
      </w:r>
      <w:r>
        <w:t>homeless</w:t>
      </w:r>
      <w:r>
        <w:rPr>
          <w:spacing w:val="-6"/>
        </w:rPr>
        <w:t xml:space="preserve"> </w:t>
      </w:r>
      <w:r>
        <w:t>individuals</w:t>
      </w:r>
      <w:r>
        <w:rPr>
          <w:spacing w:val="-3"/>
        </w:rPr>
        <w:t xml:space="preserve"> </w:t>
      </w:r>
      <w:r>
        <w:t>and</w:t>
      </w:r>
      <w:r>
        <w:rPr>
          <w:spacing w:val="-5"/>
        </w:rPr>
        <w:t xml:space="preserve"> </w:t>
      </w:r>
      <w:r>
        <w:t>families,</w:t>
      </w:r>
      <w:r>
        <w:rPr>
          <w:spacing w:val="-5"/>
        </w:rPr>
        <w:t xml:space="preserve"> </w:t>
      </w:r>
      <w:r>
        <w:t>families with children, veterans and their families, and unaccompanied youth) make the transition to permanent housing and independent living, including shortening the period of time that</w:t>
      </w:r>
    </w:p>
    <w:p w14:paraId="769C2927" w14:textId="77777777" w:rsidR="003E015B" w:rsidRDefault="003E015B">
      <w:pPr>
        <w:spacing w:line="276" w:lineRule="auto"/>
        <w:sectPr w:rsidR="003E015B">
          <w:headerReference w:type="default" r:id="rId72"/>
          <w:footerReference w:type="default" r:id="rId73"/>
          <w:pgSz w:w="12240" w:h="15840"/>
          <w:pgMar w:top="980" w:right="840" w:bottom="960" w:left="1080" w:header="719" w:footer="766" w:gutter="0"/>
          <w:cols w:space="720"/>
        </w:sectPr>
      </w:pPr>
    </w:p>
    <w:p w14:paraId="769C2928" w14:textId="77777777" w:rsidR="003E015B" w:rsidRDefault="003E015B">
      <w:pPr>
        <w:pStyle w:val="BodyText"/>
        <w:spacing w:before="159"/>
        <w:rPr>
          <w:b/>
          <w:sz w:val="24"/>
        </w:rPr>
      </w:pPr>
    </w:p>
    <w:p w14:paraId="769C2929" w14:textId="77777777" w:rsidR="003E015B" w:rsidRDefault="003C74BC">
      <w:pPr>
        <w:pStyle w:val="Heading4"/>
        <w:spacing w:line="276" w:lineRule="auto"/>
        <w:ind w:right="685"/>
      </w:pPr>
      <w:r>
        <w:t>individuals</w:t>
      </w:r>
      <w:r>
        <w:rPr>
          <w:spacing w:val="-3"/>
        </w:rPr>
        <w:t xml:space="preserve"> </w:t>
      </w:r>
      <w:r>
        <w:t>and</w:t>
      </w:r>
      <w:r>
        <w:rPr>
          <w:spacing w:val="-5"/>
        </w:rPr>
        <w:t xml:space="preserve"> </w:t>
      </w:r>
      <w:r>
        <w:t>families</w:t>
      </w:r>
      <w:r>
        <w:rPr>
          <w:spacing w:val="-6"/>
        </w:rPr>
        <w:t xml:space="preserve"> </w:t>
      </w:r>
      <w:r>
        <w:t>experience</w:t>
      </w:r>
      <w:r>
        <w:rPr>
          <w:spacing w:val="-4"/>
        </w:rPr>
        <w:t xml:space="preserve"> </w:t>
      </w:r>
      <w:r>
        <w:t>homelessness,</w:t>
      </w:r>
      <w:r>
        <w:rPr>
          <w:spacing w:val="-3"/>
        </w:rPr>
        <w:t xml:space="preserve"> </w:t>
      </w:r>
      <w:r>
        <w:t>facilitating</w:t>
      </w:r>
      <w:r>
        <w:rPr>
          <w:spacing w:val="-5"/>
        </w:rPr>
        <w:t xml:space="preserve"> </w:t>
      </w:r>
      <w:r>
        <w:t>access</w:t>
      </w:r>
      <w:r>
        <w:rPr>
          <w:spacing w:val="-6"/>
        </w:rPr>
        <w:t xml:space="preserve"> </w:t>
      </w:r>
      <w:r>
        <w:t>for</w:t>
      </w:r>
      <w:r>
        <w:rPr>
          <w:spacing w:val="-6"/>
        </w:rPr>
        <w:t xml:space="preserve"> </w:t>
      </w:r>
      <w:r>
        <w:t>homeless</w:t>
      </w:r>
      <w:r>
        <w:rPr>
          <w:spacing w:val="-3"/>
        </w:rPr>
        <w:t xml:space="preserve"> </w:t>
      </w:r>
      <w:r>
        <w:t>individuals and families to affordable housing units, and preventing individuals and families who were recently homeless from becoming homeless again</w:t>
      </w:r>
    </w:p>
    <w:p w14:paraId="769C292A" w14:textId="77777777" w:rsidR="003E015B" w:rsidRDefault="003C74BC">
      <w:pPr>
        <w:pStyle w:val="BodyText"/>
        <w:spacing w:before="278" w:line="276" w:lineRule="auto"/>
        <w:ind w:left="215" w:right="466"/>
      </w:pPr>
      <w:r>
        <w:t>The Emergency Solutions Grant Program provides funding for services that specifically address the needs identified</w:t>
      </w:r>
      <w:r>
        <w:rPr>
          <w:spacing w:val="-2"/>
        </w:rPr>
        <w:t xml:space="preserve"> </w:t>
      </w:r>
      <w:r>
        <w:t>above,</w:t>
      </w:r>
      <w:r>
        <w:rPr>
          <w:spacing w:val="-3"/>
        </w:rPr>
        <w:t xml:space="preserve"> </w:t>
      </w:r>
      <w:r>
        <w:t>to help</w:t>
      </w:r>
      <w:r>
        <w:rPr>
          <w:spacing w:val="-2"/>
        </w:rPr>
        <w:t xml:space="preserve"> </w:t>
      </w:r>
      <w:r>
        <w:t>homeless</w:t>
      </w:r>
      <w:r>
        <w:rPr>
          <w:spacing w:val="-3"/>
        </w:rPr>
        <w:t xml:space="preserve"> </w:t>
      </w:r>
      <w:r>
        <w:t>individuals</w:t>
      </w:r>
      <w:r>
        <w:rPr>
          <w:spacing w:val="-1"/>
        </w:rPr>
        <w:t xml:space="preserve"> </w:t>
      </w:r>
      <w:r>
        <w:t>and</w:t>
      </w:r>
      <w:r>
        <w:rPr>
          <w:spacing w:val="-2"/>
        </w:rPr>
        <w:t xml:space="preserve"> </w:t>
      </w:r>
      <w:r>
        <w:t>families</w:t>
      </w:r>
      <w:r>
        <w:rPr>
          <w:spacing w:val="-3"/>
        </w:rPr>
        <w:t xml:space="preserve"> </w:t>
      </w:r>
      <w:r>
        <w:t>transition</w:t>
      </w:r>
      <w:r>
        <w:rPr>
          <w:spacing w:val="-2"/>
        </w:rPr>
        <w:t xml:space="preserve"> </w:t>
      </w:r>
      <w:r>
        <w:t>to permanent housing</w:t>
      </w:r>
      <w:r>
        <w:rPr>
          <w:spacing w:val="-2"/>
        </w:rPr>
        <w:t xml:space="preserve"> </w:t>
      </w:r>
      <w:r>
        <w:t>and</w:t>
      </w:r>
      <w:r>
        <w:rPr>
          <w:spacing w:val="-4"/>
        </w:rPr>
        <w:t xml:space="preserve"> </w:t>
      </w:r>
      <w:r>
        <w:t>to prevent the recurrence of homelessness. The goal is to use housing relocation, stabilization services or short-term rental assistance to “re-house” individuals and families living in shelters or unsheltered situations. This involves assistance to help move them, as quickly as possible, out of homelessness into a more stable housing situation and to set them up for future success.</w:t>
      </w:r>
      <w:r>
        <w:rPr>
          <w:spacing w:val="40"/>
        </w:rPr>
        <w:t xml:space="preserve"> </w:t>
      </w:r>
      <w:r>
        <w:t>Providers can use ESG funds to assist with short- term</w:t>
      </w:r>
      <w:r>
        <w:rPr>
          <w:spacing w:val="-4"/>
        </w:rPr>
        <w:t xml:space="preserve"> </w:t>
      </w:r>
      <w:r>
        <w:t>rental</w:t>
      </w:r>
      <w:r>
        <w:rPr>
          <w:spacing w:val="-6"/>
        </w:rPr>
        <w:t xml:space="preserve"> </w:t>
      </w:r>
      <w:r>
        <w:t>assistance,</w:t>
      </w:r>
      <w:r>
        <w:rPr>
          <w:spacing w:val="-3"/>
        </w:rPr>
        <w:t xml:space="preserve"> </w:t>
      </w:r>
      <w:r>
        <w:t>rental</w:t>
      </w:r>
      <w:r>
        <w:rPr>
          <w:spacing w:val="-3"/>
        </w:rPr>
        <w:t xml:space="preserve"> </w:t>
      </w:r>
      <w:r>
        <w:t>arrears,</w:t>
      </w:r>
      <w:r>
        <w:rPr>
          <w:spacing w:val="-3"/>
        </w:rPr>
        <w:t xml:space="preserve"> </w:t>
      </w:r>
      <w:r>
        <w:t>rental</w:t>
      </w:r>
      <w:r>
        <w:rPr>
          <w:spacing w:val="-6"/>
        </w:rPr>
        <w:t xml:space="preserve"> </w:t>
      </w:r>
      <w:r>
        <w:t>application</w:t>
      </w:r>
      <w:r>
        <w:rPr>
          <w:spacing w:val="-4"/>
        </w:rPr>
        <w:t xml:space="preserve"> </w:t>
      </w:r>
      <w:r>
        <w:t>fees,</w:t>
      </w:r>
      <w:r>
        <w:rPr>
          <w:spacing w:val="-3"/>
        </w:rPr>
        <w:t xml:space="preserve"> </w:t>
      </w:r>
      <w:r>
        <w:t>security</w:t>
      </w:r>
      <w:r>
        <w:rPr>
          <w:spacing w:val="-2"/>
        </w:rPr>
        <w:t xml:space="preserve"> </w:t>
      </w:r>
      <w:r>
        <w:t>and</w:t>
      </w:r>
      <w:r>
        <w:rPr>
          <w:spacing w:val="-4"/>
        </w:rPr>
        <w:t xml:space="preserve"> </w:t>
      </w:r>
      <w:r>
        <w:t>utility</w:t>
      </w:r>
      <w:r>
        <w:rPr>
          <w:spacing w:val="-4"/>
        </w:rPr>
        <w:t xml:space="preserve"> </w:t>
      </w:r>
      <w:r>
        <w:t>deposits,</w:t>
      </w:r>
      <w:r>
        <w:rPr>
          <w:spacing w:val="-3"/>
        </w:rPr>
        <w:t xml:space="preserve"> </w:t>
      </w:r>
      <w:r>
        <w:t>utility</w:t>
      </w:r>
      <w:r>
        <w:rPr>
          <w:spacing w:val="-2"/>
        </w:rPr>
        <w:t xml:space="preserve"> </w:t>
      </w:r>
      <w:r>
        <w:t>payments, moving costs, and a range of services including housing search and placement, case management, tenant legal services, landlord-tenant mediation and credit repair.</w:t>
      </w:r>
    </w:p>
    <w:p w14:paraId="769C292B" w14:textId="77777777" w:rsidR="003E015B" w:rsidRDefault="003E015B">
      <w:pPr>
        <w:pStyle w:val="BodyText"/>
        <w:spacing w:before="14"/>
      </w:pPr>
    </w:p>
    <w:p w14:paraId="769C292C" w14:textId="77777777" w:rsidR="003E015B" w:rsidRDefault="003C74BC">
      <w:pPr>
        <w:pStyle w:val="BodyText"/>
        <w:spacing w:line="276" w:lineRule="auto"/>
        <w:ind w:left="215" w:right="466"/>
      </w:pPr>
      <w:r>
        <w:t>HOME ARP funds will also be available and may be targeted toward assisting individuals who are in danger of</w:t>
      </w:r>
      <w:r>
        <w:rPr>
          <w:spacing w:val="-2"/>
        </w:rPr>
        <w:t xml:space="preserve"> </w:t>
      </w:r>
      <w:r>
        <w:t>homelessness</w:t>
      </w:r>
      <w:r>
        <w:rPr>
          <w:spacing w:val="-2"/>
        </w:rPr>
        <w:t xml:space="preserve"> </w:t>
      </w:r>
      <w:r>
        <w:t>and/or</w:t>
      </w:r>
      <w:r>
        <w:rPr>
          <w:spacing w:val="-4"/>
        </w:rPr>
        <w:t xml:space="preserve"> </w:t>
      </w:r>
      <w:r>
        <w:t>transitioning</w:t>
      </w:r>
      <w:r>
        <w:rPr>
          <w:spacing w:val="-3"/>
        </w:rPr>
        <w:t xml:space="preserve"> </w:t>
      </w:r>
      <w:r>
        <w:t>out</w:t>
      </w:r>
      <w:r>
        <w:rPr>
          <w:spacing w:val="-4"/>
        </w:rPr>
        <w:t xml:space="preserve"> </w:t>
      </w:r>
      <w:r>
        <w:t>of</w:t>
      </w:r>
      <w:r>
        <w:rPr>
          <w:spacing w:val="-4"/>
        </w:rPr>
        <w:t xml:space="preserve"> </w:t>
      </w:r>
      <w:r>
        <w:t>homelessness.</w:t>
      </w:r>
      <w:r>
        <w:rPr>
          <w:spacing w:val="-2"/>
        </w:rPr>
        <w:t xml:space="preserve"> </w:t>
      </w:r>
      <w:r>
        <w:t>Based</w:t>
      </w:r>
      <w:r>
        <w:rPr>
          <w:spacing w:val="-5"/>
        </w:rPr>
        <w:t xml:space="preserve"> </w:t>
      </w:r>
      <w:r>
        <w:t>on</w:t>
      </w:r>
      <w:r>
        <w:rPr>
          <w:spacing w:val="-3"/>
        </w:rPr>
        <w:t xml:space="preserve"> </w:t>
      </w:r>
      <w:r>
        <w:t>needs</w:t>
      </w:r>
      <w:r>
        <w:rPr>
          <w:spacing w:val="-2"/>
        </w:rPr>
        <w:t xml:space="preserve"> </w:t>
      </w:r>
      <w:r>
        <w:t>assessment</w:t>
      </w:r>
      <w:r>
        <w:rPr>
          <w:spacing w:val="-4"/>
        </w:rPr>
        <w:t xml:space="preserve"> </w:t>
      </w:r>
      <w:r>
        <w:t>completed,</w:t>
      </w:r>
      <w:r>
        <w:rPr>
          <w:spacing w:val="-1"/>
        </w:rPr>
        <w:t xml:space="preserve"> </w:t>
      </w:r>
      <w:r>
        <w:t>funding will be targeted at the area of greatest need, or development of affordable rental housing.</w:t>
      </w:r>
    </w:p>
    <w:p w14:paraId="769C292D" w14:textId="77777777" w:rsidR="003E015B" w:rsidRDefault="003E015B">
      <w:pPr>
        <w:pStyle w:val="BodyText"/>
        <w:spacing w:before="10"/>
      </w:pPr>
    </w:p>
    <w:p w14:paraId="769C292E" w14:textId="77777777" w:rsidR="003E015B" w:rsidRDefault="003C74BC">
      <w:pPr>
        <w:pStyle w:val="Heading4"/>
        <w:numPr>
          <w:ilvl w:val="0"/>
          <w:numId w:val="9"/>
        </w:numPr>
        <w:tabs>
          <w:tab w:val="left" w:pos="494"/>
        </w:tabs>
        <w:spacing w:line="276" w:lineRule="auto"/>
        <w:ind w:left="215" w:right="638" w:firstLine="0"/>
      </w:pPr>
      <w:r>
        <w:t>Helping</w:t>
      </w:r>
      <w:r>
        <w:rPr>
          <w:spacing w:val="-6"/>
        </w:rPr>
        <w:t xml:space="preserve"> </w:t>
      </w:r>
      <w:r>
        <w:t>low-income</w:t>
      </w:r>
      <w:r>
        <w:rPr>
          <w:spacing w:val="-3"/>
        </w:rPr>
        <w:t xml:space="preserve"> </w:t>
      </w:r>
      <w:r>
        <w:t>individuals</w:t>
      </w:r>
      <w:r>
        <w:rPr>
          <w:spacing w:val="-2"/>
        </w:rPr>
        <w:t xml:space="preserve"> </w:t>
      </w:r>
      <w:r>
        <w:t>and</w:t>
      </w:r>
      <w:r>
        <w:rPr>
          <w:spacing w:val="-4"/>
        </w:rPr>
        <w:t xml:space="preserve"> </w:t>
      </w:r>
      <w:r>
        <w:t>families</w:t>
      </w:r>
      <w:r>
        <w:rPr>
          <w:spacing w:val="-5"/>
        </w:rPr>
        <w:t xml:space="preserve"> </w:t>
      </w:r>
      <w:r>
        <w:t>avoid</w:t>
      </w:r>
      <w:r>
        <w:rPr>
          <w:spacing w:val="-2"/>
        </w:rPr>
        <w:t xml:space="preserve"> </w:t>
      </w:r>
      <w:r>
        <w:t>becoming</w:t>
      </w:r>
      <w:r>
        <w:rPr>
          <w:spacing w:val="-4"/>
        </w:rPr>
        <w:t xml:space="preserve"> </w:t>
      </w:r>
      <w:r>
        <w:t>homeless,</w:t>
      </w:r>
      <w:r>
        <w:rPr>
          <w:spacing w:val="-2"/>
        </w:rPr>
        <w:t xml:space="preserve"> </w:t>
      </w:r>
      <w:r>
        <w:t>especially</w:t>
      </w:r>
      <w:r>
        <w:rPr>
          <w:spacing w:val="-3"/>
        </w:rPr>
        <w:t xml:space="preserve"> </w:t>
      </w:r>
      <w:r>
        <w:t>extremely low-income individuals</w:t>
      </w:r>
      <w:r>
        <w:rPr>
          <w:spacing w:val="-2"/>
        </w:rPr>
        <w:t xml:space="preserve"> </w:t>
      </w:r>
      <w:r>
        <w:t>and families and</w:t>
      </w:r>
      <w:r>
        <w:rPr>
          <w:spacing w:val="-1"/>
        </w:rPr>
        <w:t xml:space="preserve"> </w:t>
      </w:r>
      <w:r>
        <w:t>those</w:t>
      </w:r>
      <w:r>
        <w:rPr>
          <w:spacing w:val="-5"/>
        </w:rPr>
        <w:t xml:space="preserve"> </w:t>
      </w:r>
      <w:r>
        <w:t>who are: being</w:t>
      </w:r>
      <w:r>
        <w:rPr>
          <w:spacing w:val="-1"/>
        </w:rPr>
        <w:t xml:space="preserve"> </w:t>
      </w:r>
      <w:r>
        <w:t>discharged from</w:t>
      </w:r>
      <w:r>
        <w:rPr>
          <w:spacing w:val="-3"/>
        </w:rPr>
        <w:t xml:space="preserve"> </w:t>
      </w:r>
      <w:r>
        <w:t>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769C292F" w14:textId="77777777" w:rsidR="003E015B" w:rsidRDefault="003C74BC">
      <w:pPr>
        <w:pStyle w:val="BodyText"/>
        <w:spacing w:before="280" w:line="276" w:lineRule="auto"/>
        <w:ind w:left="215" w:right="466"/>
      </w:pPr>
      <w:r>
        <w:t>The Emergency Solutions Grant Program has funds available for preventive services, to help eligible individuals</w:t>
      </w:r>
      <w:r>
        <w:rPr>
          <w:spacing w:val="-1"/>
        </w:rPr>
        <w:t xml:space="preserve"> </w:t>
      </w:r>
      <w:r>
        <w:t>and</w:t>
      </w:r>
      <w:r>
        <w:rPr>
          <w:spacing w:val="-2"/>
        </w:rPr>
        <w:t xml:space="preserve"> </w:t>
      </w:r>
      <w:r>
        <w:t>families</w:t>
      </w:r>
      <w:r>
        <w:rPr>
          <w:spacing w:val="-1"/>
        </w:rPr>
        <w:t xml:space="preserve"> </w:t>
      </w:r>
      <w:r>
        <w:t>avoid</w:t>
      </w:r>
      <w:r>
        <w:rPr>
          <w:spacing w:val="-2"/>
        </w:rPr>
        <w:t xml:space="preserve"> </w:t>
      </w:r>
      <w:r>
        <w:t>homelessness.</w:t>
      </w:r>
      <w:r>
        <w:rPr>
          <w:spacing w:val="-1"/>
        </w:rPr>
        <w:t xml:space="preserve"> </w:t>
      </w:r>
      <w:r>
        <w:t>Although</w:t>
      </w:r>
      <w:r>
        <w:rPr>
          <w:spacing w:val="-2"/>
        </w:rPr>
        <w:t xml:space="preserve"> </w:t>
      </w:r>
      <w:r>
        <w:t>the ESG</w:t>
      </w:r>
      <w:r>
        <w:rPr>
          <w:spacing w:val="-3"/>
        </w:rPr>
        <w:t xml:space="preserve"> </w:t>
      </w:r>
      <w:r>
        <w:t>Program has</w:t>
      </w:r>
      <w:r>
        <w:rPr>
          <w:spacing w:val="-1"/>
        </w:rPr>
        <w:t xml:space="preserve"> </w:t>
      </w:r>
      <w:r>
        <w:t>a</w:t>
      </w:r>
      <w:r>
        <w:rPr>
          <w:spacing w:val="-3"/>
        </w:rPr>
        <w:t xml:space="preserve"> </w:t>
      </w:r>
      <w:r>
        <w:t>prohibition</w:t>
      </w:r>
      <w:r>
        <w:rPr>
          <w:spacing w:val="-2"/>
        </w:rPr>
        <w:t xml:space="preserve"> </w:t>
      </w:r>
      <w:r>
        <w:t>against discharge planning that prevents the use of ESG funds to facilitate discharge, a person discharged from an institution can still benefit from the services ESG recipients can provide.</w:t>
      </w:r>
      <w:r>
        <w:rPr>
          <w:spacing w:val="40"/>
        </w:rPr>
        <w:t xml:space="preserve"> </w:t>
      </w:r>
      <w:r>
        <w:t>Funds are available for housing relocation, stabilization</w:t>
      </w:r>
      <w:r>
        <w:rPr>
          <w:spacing w:val="-4"/>
        </w:rPr>
        <w:t xml:space="preserve"> </w:t>
      </w:r>
      <w:r>
        <w:t>services</w:t>
      </w:r>
      <w:r>
        <w:rPr>
          <w:spacing w:val="-3"/>
        </w:rPr>
        <w:t xml:space="preserve"> </w:t>
      </w:r>
      <w:r>
        <w:t>and</w:t>
      </w:r>
      <w:r>
        <w:rPr>
          <w:spacing w:val="-4"/>
        </w:rPr>
        <w:t xml:space="preserve"> </w:t>
      </w:r>
      <w:r>
        <w:t>short</w:t>
      </w:r>
      <w:r>
        <w:rPr>
          <w:spacing w:val="-2"/>
        </w:rPr>
        <w:t xml:space="preserve"> </w:t>
      </w:r>
      <w:r>
        <w:t>term</w:t>
      </w:r>
      <w:r>
        <w:rPr>
          <w:spacing w:val="-2"/>
        </w:rPr>
        <w:t xml:space="preserve"> </w:t>
      </w:r>
      <w:r>
        <w:t>rental</w:t>
      </w:r>
      <w:r>
        <w:rPr>
          <w:spacing w:val="-3"/>
        </w:rPr>
        <w:t xml:space="preserve"> </w:t>
      </w:r>
      <w:r>
        <w:t>assistance,</w:t>
      </w:r>
      <w:r>
        <w:rPr>
          <w:spacing w:val="-3"/>
        </w:rPr>
        <w:t xml:space="preserve"> </w:t>
      </w:r>
      <w:r>
        <w:t>as</w:t>
      </w:r>
      <w:r>
        <w:rPr>
          <w:spacing w:val="-3"/>
        </w:rPr>
        <w:t xml:space="preserve"> </w:t>
      </w:r>
      <w:r>
        <w:t>necessary</w:t>
      </w:r>
      <w:r>
        <w:rPr>
          <w:spacing w:val="-2"/>
        </w:rPr>
        <w:t xml:space="preserve"> </w:t>
      </w:r>
      <w:r>
        <w:t>to</w:t>
      </w:r>
      <w:r>
        <w:rPr>
          <w:spacing w:val="-2"/>
        </w:rPr>
        <w:t xml:space="preserve"> </w:t>
      </w:r>
      <w:r>
        <w:t>prevent</w:t>
      </w:r>
      <w:r>
        <w:rPr>
          <w:spacing w:val="-2"/>
        </w:rPr>
        <w:t xml:space="preserve"> </w:t>
      </w:r>
      <w:r>
        <w:t>the</w:t>
      </w:r>
      <w:r>
        <w:rPr>
          <w:spacing w:val="-2"/>
        </w:rPr>
        <w:t xml:space="preserve"> </w:t>
      </w:r>
      <w:r>
        <w:t>individual</w:t>
      </w:r>
      <w:r>
        <w:rPr>
          <w:spacing w:val="-3"/>
        </w:rPr>
        <w:t xml:space="preserve"> </w:t>
      </w:r>
      <w:r>
        <w:t>or</w:t>
      </w:r>
      <w:r>
        <w:rPr>
          <w:spacing w:val="-3"/>
        </w:rPr>
        <w:t xml:space="preserve"> </w:t>
      </w:r>
      <w:r>
        <w:t>family</w:t>
      </w:r>
      <w:r>
        <w:rPr>
          <w:spacing w:val="-2"/>
        </w:rPr>
        <w:t xml:space="preserve"> </w:t>
      </w:r>
      <w:r>
        <w:t>from moving to an emergency shelter, onto the streets or into other places not meant for human habitation.</w:t>
      </w:r>
    </w:p>
    <w:p w14:paraId="769C2930" w14:textId="77777777" w:rsidR="003E015B" w:rsidRDefault="003C74BC">
      <w:pPr>
        <w:pStyle w:val="BodyText"/>
        <w:spacing w:line="276" w:lineRule="auto"/>
        <w:ind w:left="215" w:right="466"/>
      </w:pPr>
      <w:r>
        <w:t>Recipients may use ESG to funding to assist with short-term rental assistance, rental arrears, rental application fees, security and utility deposits, utility payments, moving costs, and a range of services including housing search and placement, case management, tenant legal services, landlord-tenant mediation</w:t>
      </w:r>
      <w:r>
        <w:rPr>
          <w:spacing w:val="-3"/>
        </w:rPr>
        <w:t xml:space="preserve"> </w:t>
      </w:r>
      <w:r>
        <w:t>and</w:t>
      </w:r>
      <w:r>
        <w:rPr>
          <w:spacing w:val="-3"/>
        </w:rPr>
        <w:t xml:space="preserve"> </w:t>
      </w:r>
      <w:r>
        <w:t>credit</w:t>
      </w:r>
      <w:r>
        <w:rPr>
          <w:spacing w:val="-1"/>
        </w:rPr>
        <w:t xml:space="preserve"> </w:t>
      </w:r>
      <w:r>
        <w:t>repair.</w:t>
      </w:r>
      <w:r>
        <w:rPr>
          <w:spacing w:val="-2"/>
        </w:rPr>
        <w:t xml:space="preserve"> </w:t>
      </w:r>
      <w:r>
        <w:t>The</w:t>
      </w:r>
      <w:r>
        <w:rPr>
          <w:spacing w:val="-1"/>
        </w:rPr>
        <w:t xml:space="preserve"> </w:t>
      </w:r>
      <w:r>
        <w:t>goal</w:t>
      </w:r>
      <w:r>
        <w:rPr>
          <w:spacing w:val="-2"/>
        </w:rPr>
        <w:t xml:space="preserve"> </w:t>
      </w:r>
      <w:r>
        <w:t>is</w:t>
      </w:r>
      <w:r>
        <w:rPr>
          <w:spacing w:val="-2"/>
        </w:rPr>
        <w:t xml:space="preserve"> </w:t>
      </w:r>
      <w:r>
        <w:t>to</w:t>
      </w:r>
      <w:r>
        <w:rPr>
          <w:spacing w:val="-1"/>
        </w:rPr>
        <w:t xml:space="preserve"> </w:t>
      </w:r>
      <w:r>
        <w:t>prevent</w:t>
      </w:r>
      <w:r>
        <w:rPr>
          <w:spacing w:val="-1"/>
        </w:rPr>
        <w:t xml:space="preserve"> </w:t>
      </w:r>
      <w:r>
        <w:t>an</w:t>
      </w:r>
      <w:r>
        <w:rPr>
          <w:spacing w:val="-3"/>
        </w:rPr>
        <w:t xml:space="preserve"> </w:t>
      </w:r>
      <w:r>
        <w:t>individual</w:t>
      </w:r>
      <w:r>
        <w:rPr>
          <w:spacing w:val="-2"/>
        </w:rPr>
        <w:t xml:space="preserve"> </w:t>
      </w:r>
      <w:r>
        <w:t>or</w:t>
      </w:r>
      <w:r>
        <w:rPr>
          <w:spacing w:val="-2"/>
        </w:rPr>
        <w:t xml:space="preserve"> </w:t>
      </w:r>
      <w:r>
        <w:t>family</w:t>
      </w:r>
      <w:r>
        <w:rPr>
          <w:spacing w:val="-3"/>
        </w:rPr>
        <w:t xml:space="preserve"> </w:t>
      </w:r>
      <w:r>
        <w:t>from</w:t>
      </w:r>
      <w:r>
        <w:rPr>
          <w:spacing w:val="-3"/>
        </w:rPr>
        <w:t xml:space="preserve"> </w:t>
      </w:r>
      <w:r>
        <w:t>moving</w:t>
      </w:r>
      <w:r>
        <w:rPr>
          <w:spacing w:val="-3"/>
        </w:rPr>
        <w:t xml:space="preserve"> </w:t>
      </w:r>
      <w:r>
        <w:t>to</w:t>
      </w:r>
      <w:r>
        <w:rPr>
          <w:spacing w:val="-1"/>
        </w:rPr>
        <w:t xml:space="preserve"> </w:t>
      </w:r>
      <w:r>
        <w:t>an</w:t>
      </w:r>
      <w:r>
        <w:rPr>
          <w:spacing w:val="-5"/>
        </w:rPr>
        <w:t xml:space="preserve"> </w:t>
      </w:r>
      <w:r>
        <w:t>emergency shelter or into an unsheltered situation and to achieve housing stability.</w:t>
      </w:r>
    </w:p>
    <w:p w14:paraId="769C2931" w14:textId="77777777" w:rsidR="003E015B" w:rsidRDefault="003E015B">
      <w:pPr>
        <w:pStyle w:val="BodyText"/>
        <w:spacing w:before="10"/>
      </w:pPr>
    </w:p>
    <w:p w14:paraId="769C2932" w14:textId="77777777" w:rsidR="003E015B" w:rsidRDefault="003C74BC">
      <w:pPr>
        <w:pStyle w:val="BodyText"/>
        <w:spacing w:before="1" w:line="276" w:lineRule="auto"/>
        <w:ind w:left="215" w:right="685" w:hanging="1"/>
      </w:pPr>
      <w:r>
        <w:t>Based</w:t>
      </w:r>
      <w:r>
        <w:rPr>
          <w:spacing w:val="-5"/>
        </w:rPr>
        <w:t xml:space="preserve"> </w:t>
      </w:r>
      <w:r>
        <w:t>on</w:t>
      </w:r>
      <w:r>
        <w:rPr>
          <w:spacing w:val="-3"/>
        </w:rPr>
        <w:t xml:space="preserve"> </w:t>
      </w:r>
      <w:r>
        <w:t>the</w:t>
      </w:r>
      <w:r>
        <w:rPr>
          <w:spacing w:val="-1"/>
        </w:rPr>
        <w:t xml:space="preserve"> </w:t>
      </w:r>
      <w:r>
        <w:t>needs</w:t>
      </w:r>
      <w:r>
        <w:rPr>
          <w:spacing w:val="-2"/>
        </w:rPr>
        <w:t xml:space="preserve"> </w:t>
      </w:r>
      <w:r>
        <w:t>assessment</w:t>
      </w:r>
      <w:r>
        <w:rPr>
          <w:spacing w:val="-4"/>
        </w:rPr>
        <w:t xml:space="preserve"> </w:t>
      </w:r>
      <w:r>
        <w:t>completed,</w:t>
      </w:r>
      <w:r>
        <w:rPr>
          <w:spacing w:val="-1"/>
        </w:rPr>
        <w:t xml:space="preserve"> </w:t>
      </w:r>
      <w:r>
        <w:t>HOME</w:t>
      </w:r>
      <w:r>
        <w:rPr>
          <w:spacing w:val="-4"/>
        </w:rPr>
        <w:t xml:space="preserve"> </w:t>
      </w:r>
      <w:r>
        <w:t>ARP</w:t>
      </w:r>
      <w:r>
        <w:rPr>
          <w:spacing w:val="-1"/>
        </w:rPr>
        <w:t xml:space="preserve"> </w:t>
      </w:r>
      <w:r>
        <w:t>funding</w:t>
      </w:r>
      <w:r>
        <w:rPr>
          <w:spacing w:val="-3"/>
        </w:rPr>
        <w:t xml:space="preserve"> </w:t>
      </w:r>
      <w:r>
        <w:t>will</w:t>
      </w:r>
      <w:r>
        <w:rPr>
          <w:spacing w:val="-2"/>
        </w:rPr>
        <w:t xml:space="preserve"> </w:t>
      </w:r>
      <w:r>
        <w:t>be</w:t>
      </w:r>
      <w:r>
        <w:rPr>
          <w:spacing w:val="-4"/>
        </w:rPr>
        <w:t xml:space="preserve"> </w:t>
      </w:r>
      <w:r>
        <w:t>targeted</w:t>
      </w:r>
      <w:r>
        <w:rPr>
          <w:spacing w:val="-5"/>
        </w:rPr>
        <w:t xml:space="preserve"> </w:t>
      </w:r>
      <w:r>
        <w:t>at</w:t>
      </w:r>
      <w:r>
        <w:rPr>
          <w:spacing w:val="-1"/>
        </w:rPr>
        <w:t xml:space="preserve"> </w:t>
      </w:r>
      <w:r>
        <w:t>the</w:t>
      </w:r>
      <w:r>
        <w:rPr>
          <w:spacing w:val="-3"/>
        </w:rPr>
        <w:t xml:space="preserve"> </w:t>
      </w:r>
      <w:r>
        <w:t>area</w:t>
      </w:r>
      <w:r>
        <w:rPr>
          <w:spacing w:val="-4"/>
        </w:rPr>
        <w:t xml:space="preserve"> </w:t>
      </w:r>
      <w:r>
        <w:t>of</w:t>
      </w:r>
      <w:r>
        <w:rPr>
          <w:spacing w:val="-4"/>
        </w:rPr>
        <w:t xml:space="preserve"> </w:t>
      </w:r>
      <w:r>
        <w:t>greatest need or the development of affordable rental housing.</w:t>
      </w:r>
    </w:p>
    <w:p w14:paraId="769C2933" w14:textId="77777777" w:rsidR="003E015B" w:rsidRDefault="003C74BC">
      <w:pPr>
        <w:pStyle w:val="Heading4"/>
        <w:spacing w:before="247"/>
      </w:pPr>
      <w:r>
        <w:rPr>
          <w:spacing w:val="-2"/>
        </w:rPr>
        <w:t>Discussion</w:t>
      </w:r>
    </w:p>
    <w:p w14:paraId="769C2934" w14:textId="77777777" w:rsidR="003E015B" w:rsidRDefault="003E015B">
      <w:pPr>
        <w:sectPr w:rsidR="003E015B">
          <w:pgSz w:w="12240" w:h="15840"/>
          <w:pgMar w:top="980" w:right="840" w:bottom="960" w:left="1080" w:header="719" w:footer="766" w:gutter="0"/>
          <w:cols w:space="720"/>
        </w:sectPr>
      </w:pPr>
    </w:p>
    <w:p w14:paraId="769C2935" w14:textId="77777777" w:rsidR="003E015B" w:rsidRDefault="003E015B">
      <w:pPr>
        <w:pStyle w:val="BodyText"/>
        <w:spacing w:before="150"/>
        <w:rPr>
          <w:b/>
          <w:sz w:val="28"/>
        </w:rPr>
      </w:pPr>
    </w:p>
    <w:p w14:paraId="769C2936" w14:textId="77777777" w:rsidR="003E015B" w:rsidRDefault="003C74BC">
      <w:pPr>
        <w:pStyle w:val="Heading1"/>
      </w:pPr>
      <w:bookmarkStart w:id="32" w:name="AP-70_HOPWA_Goals_–_91.320(k)(4)"/>
      <w:bookmarkStart w:id="33" w:name="_bookmark15"/>
      <w:bookmarkEnd w:id="32"/>
      <w:bookmarkEnd w:id="33"/>
      <w:r>
        <w:t>AP-70</w:t>
      </w:r>
      <w:r>
        <w:rPr>
          <w:spacing w:val="-5"/>
        </w:rPr>
        <w:t xml:space="preserve"> </w:t>
      </w:r>
      <w:r>
        <w:t>HOPWA</w:t>
      </w:r>
      <w:r>
        <w:rPr>
          <w:spacing w:val="-3"/>
        </w:rPr>
        <w:t xml:space="preserve"> </w:t>
      </w:r>
      <w:r>
        <w:t>Goals</w:t>
      </w:r>
      <w:r>
        <w:rPr>
          <w:spacing w:val="-2"/>
        </w:rPr>
        <w:t xml:space="preserve"> </w:t>
      </w:r>
      <w:r>
        <w:t>–</w:t>
      </w:r>
      <w:r>
        <w:rPr>
          <w:spacing w:val="-4"/>
        </w:rPr>
        <w:t xml:space="preserve"> </w:t>
      </w:r>
      <w:r>
        <w:rPr>
          <w:spacing w:val="-2"/>
        </w:rPr>
        <w:t>91.320(k)(4)</w:t>
      </w:r>
    </w:p>
    <w:p w14:paraId="769C2937" w14:textId="77777777" w:rsidR="003E015B" w:rsidRDefault="003E015B">
      <w:pPr>
        <w:pStyle w:val="BodyText"/>
        <w:rPr>
          <w:rFonts w:ascii="Arial"/>
          <w:b/>
          <w:sz w:val="20"/>
        </w:rPr>
      </w:pPr>
    </w:p>
    <w:p w14:paraId="769C2938" w14:textId="77777777" w:rsidR="003E015B" w:rsidRDefault="003E015B">
      <w:pPr>
        <w:pStyle w:val="BodyText"/>
        <w:spacing w:before="157"/>
        <w:rPr>
          <w:rFonts w:ascii="Arial"/>
          <w:b/>
          <w:sz w:val="20"/>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6"/>
        <w:gridCol w:w="552"/>
      </w:tblGrid>
      <w:tr w:rsidR="003E015B" w14:paraId="769C293A" w14:textId="77777777">
        <w:trPr>
          <w:trHeight w:val="268"/>
        </w:trPr>
        <w:tc>
          <w:tcPr>
            <w:tcW w:w="9638" w:type="dxa"/>
            <w:gridSpan w:val="2"/>
          </w:tcPr>
          <w:p w14:paraId="769C2939" w14:textId="77777777" w:rsidR="003E015B" w:rsidRDefault="003C74BC">
            <w:pPr>
              <w:pStyle w:val="TableParagraph"/>
              <w:spacing w:line="248" w:lineRule="exact"/>
              <w:ind w:left="107"/>
              <w:rPr>
                <w:b/>
              </w:rPr>
            </w:pPr>
            <w:r>
              <w:rPr>
                <w:b/>
              </w:rPr>
              <w:t>One</w:t>
            </w:r>
            <w:r>
              <w:rPr>
                <w:b/>
                <w:spacing w:val="-6"/>
              </w:rPr>
              <w:t xml:space="preserve"> </w:t>
            </w:r>
            <w:r>
              <w:rPr>
                <w:b/>
              </w:rPr>
              <w:t>year</w:t>
            </w:r>
            <w:r>
              <w:rPr>
                <w:b/>
                <w:spacing w:val="-2"/>
              </w:rPr>
              <w:t xml:space="preserve"> </w:t>
            </w:r>
            <w:r>
              <w:rPr>
                <w:b/>
              </w:rPr>
              <w:t>goals</w:t>
            </w:r>
            <w:r>
              <w:rPr>
                <w:b/>
                <w:spacing w:val="-2"/>
              </w:rPr>
              <w:t xml:space="preserve"> </w:t>
            </w:r>
            <w:r>
              <w:rPr>
                <w:b/>
              </w:rPr>
              <w:t>for</w:t>
            </w:r>
            <w:r>
              <w:rPr>
                <w:b/>
                <w:spacing w:val="-5"/>
              </w:rPr>
              <w:t xml:space="preserve"> </w:t>
            </w:r>
            <w:r>
              <w:rPr>
                <w:b/>
              </w:rPr>
              <w:t>the</w:t>
            </w:r>
            <w:r>
              <w:rPr>
                <w:b/>
                <w:spacing w:val="-4"/>
              </w:rPr>
              <w:t xml:space="preserve"> </w:t>
            </w:r>
            <w:r>
              <w:rPr>
                <w:b/>
              </w:rPr>
              <w:t>number</w:t>
            </w:r>
            <w:r>
              <w:rPr>
                <w:b/>
                <w:spacing w:val="-2"/>
              </w:rPr>
              <w:t xml:space="preserve"> </w:t>
            </w:r>
            <w:r>
              <w:rPr>
                <w:b/>
              </w:rPr>
              <w:t>of</w:t>
            </w:r>
            <w:r>
              <w:rPr>
                <w:b/>
                <w:spacing w:val="-3"/>
              </w:rPr>
              <w:t xml:space="preserve"> </w:t>
            </w:r>
            <w:r>
              <w:rPr>
                <w:b/>
              </w:rPr>
              <w:t>households</w:t>
            </w:r>
            <w:r>
              <w:rPr>
                <w:b/>
                <w:spacing w:val="-1"/>
              </w:rPr>
              <w:t xml:space="preserve"> </w:t>
            </w:r>
            <w:r>
              <w:rPr>
                <w:b/>
              </w:rPr>
              <w:t>to</w:t>
            </w:r>
            <w:r>
              <w:rPr>
                <w:b/>
                <w:spacing w:val="-4"/>
              </w:rPr>
              <w:t xml:space="preserve"> </w:t>
            </w:r>
            <w:r>
              <w:rPr>
                <w:b/>
              </w:rPr>
              <w:t>be</w:t>
            </w:r>
            <w:r>
              <w:rPr>
                <w:b/>
                <w:spacing w:val="-6"/>
              </w:rPr>
              <w:t xml:space="preserve"> </w:t>
            </w:r>
            <w:r>
              <w:rPr>
                <w:b/>
              </w:rPr>
              <w:t>provided</w:t>
            </w:r>
            <w:r>
              <w:rPr>
                <w:b/>
                <w:spacing w:val="-4"/>
              </w:rPr>
              <w:t xml:space="preserve"> </w:t>
            </w:r>
            <w:r>
              <w:rPr>
                <w:b/>
              </w:rPr>
              <w:t>housing</w:t>
            </w:r>
            <w:r>
              <w:rPr>
                <w:b/>
                <w:spacing w:val="-4"/>
              </w:rPr>
              <w:t xml:space="preserve"> </w:t>
            </w:r>
            <w:r>
              <w:rPr>
                <w:b/>
              </w:rPr>
              <w:t>through</w:t>
            </w:r>
            <w:r>
              <w:rPr>
                <w:b/>
                <w:spacing w:val="-5"/>
              </w:rPr>
              <w:t xml:space="preserve"> </w:t>
            </w:r>
            <w:r>
              <w:rPr>
                <w:b/>
              </w:rPr>
              <w:t>the</w:t>
            </w:r>
            <w:r>
              <w:rPr>
                <w:b/>
                <w:spacing w:val="-4"/>
              </w:rPr>
              <w:t xml:space="preserve"> </w:t>
            </w:r>
            <w:r>
              <w:rPr>
                <w:b/>
              </w:rPr>
              <w:t>use</w:t>
            </w:r>
            <w:r>
              <w:rPr>
                <w:b/>
                <w:spacing w:val="-4"/>
              </w:rPr>
              <w:t xml:space="preserve"> </w:t>
            </w:r>
            <w:r>
              <w:rPr>
                <w:b/>
              </w:rPr>
              <w:t>of</w:t>
            </w:r>
            <w:r>
              <w:rPr>
                <w:b/>
                <w:spacing w:val="-3"/>
              </w:rPr>
              <w:t xml:space="preserve"> </w:t>
            </w:r>
            <w:r>
              <w:rPr>
                <w:b/>
              </w:rPr>
              <w:t>HOPWA</w:t>
            </w:r>
            <w:r>
              <w:rPr>
                <w:b/>
                <w:spacing w:val="-4"/>
              </w:rPr>
              <w:t xml:space="preserve"> for:</w:t>
            </w:r>
          </w:p>
        </w:tc>
      </w:tr>
      <w:tr w:rsidR="003E015B" w14:paraId="769C293C" w14:textId="77777777">
        <w:trPr>
          <w:trHeight w:val="268"/>
        </w:trPr>
        <w:tc>
          <w:tcPr>
            <w:tcW w:w="9638" w:type="dxa"/>
            <w:gridSpan w:val="2"/>
          </w:tcPr>
          <w:p w14:paraId="769C293B" w14:textId="77777777" w:rsidR="003E015B" w:rsidRDefault="003E015B">
            <w:pPr>
              <w:pStyle w:val="TableParagraph"/>
              <w:rPr>
                <w:rFonts w:ascii="Times New Roman"/>
                <w:sz w:val="18"/>
              </w:rPr>
            </w:pPr>
          </w:p>
        </w:tc>
      </w:tr>
      <w:tr w:rsidR="003E015B" w14:paraId="769C2941" w14:textId="77777777">
        <w:trPr>
          <w:trHeight w:val="618"/>
        </w:trPr>
        <w:tc>
          <w:tcPr>
            <w:tcW w:w="9086" w:type="dxa"/>
          </w:tcPr>
          <w:p w14:paraId="769C293D" w14:textId="77777777" w:rsidR="003E015B" w:rsidRDefault="003C74BC">
            <w:pPr>
              <w:pStyle w:val="TableParagraph"/>
              <w:spacing w:line="268" w:lineRule="exact"/>
              <w:ind w:left="107"/>
            </w:pPr>
            <w:r>
              <w:t>Short-term</w:t>
            </w:r>
            <w:r>
              <w:rPr>
                <w:spacing w:val="-4"/>
              </w:rPr>
              <w:t xml:space="preserve"> </w:t>
            </w:r>
            <w:r>
              <w:t>rent,</w:t>
            </w:r>
            <w:r>
              <w:rPr>
                <w:spacing w:val="-6"/>
              </w:rPr>
              <w:t xml:space="preserve"> </w:t>
            </w:r>
            <w:r>
              <w:t>mortgage,</w:t>
            </w:r>
            <w:r>
              <w:rPr>
                <w:spacing w:val="-6"/>
              </w:rPr>
              <w:t xml:space="preserve"> </w:t>
            </w:r>
            <w:r>
              <w:t>and</w:t>
            </w:r>
            <w:r>
              <w:rPr>
                <w:spacing w:val="-6"/>
              </w:rPr>
              <w:t xml:space="preserve"> </w:t>
            </w:r>
            <w:r>
              <w:t>utility</w:t>
            </w:r>
            <w:r>
              <w:rPr>
                <w:spacing w:val="-3"/>
              </w:rPr>
              <w:t xml:space="preserve"> </w:t>
            </w:r>
            <w:r>
              <w:t>assistance</w:t>
            </w:r>
            <w:r>
              <w:rPr>
                <w:spacing w:val="-4"/>
              </w:rPr>
              <w:t xml:space="preserve"> </w:t>
            </w:r>
            <w:r>
              <w:t>to</w:t>
            </w:r>
            <w:r>
              <w:rPr>
                <w:spacing w:val="-3"/>
              </w:rPr>
              <w:t xml:space="preserve"> </w:t>
            </w:r>
            <w:r>
              <w:t>prevent</w:t>
            </w:r>
            <w:r>
              <w:rPr>
                <w:spacing w:val="-6"/>
              </w:rPr>
              <w:t xml:space="preserve"> </w:t>
            </w:r>
            <w:r>
              <w:t>homelessness</w:t>
            </w:r>
            <w:r>
              <w:rPr>
                <w:spacing w:val="-7"/>
              </w:rPr>
              <w:t xml:space="preserve"> </w:t>
            </w:r>
            <w:r>
              <w:t>of</w:t>
            </w:r>
            <w:r>
              <w:rPr>
                <w:spacing w:val="-4"/>
              </w:rPr>
              <w:t xml:space="preserve"> </w:t>
            </w:r>
            <w:r>
              <w:t>the</w:t>
            </w:r>
            <w:r>
              <w:rPr>
                <w:spacing w:val="-8"/>
              </w:rPr>
              <w:t xml:space="preserve"> </w:t>
            </w:r>
            <w:r>
              <w:t>individual</w:t>
            </w:r>
            <w:r>
              <w:rPr>
                <w:spacing w:val="-4"/>
              </w:rPr>
              <w:t xml:space="preserve"> </w:t>
            </w:r>
            <w:r>
              <w:rPr>
                <w:spacing w:val="-5"/>
              </w:rPr>
              <w:t>or</w:t>
            </w:r>
          </w:p>
          <w:p w14:paraId="769C293E" w14:textId="77777777" w:rsidR="003E015B" w:rsidRDefault="003C74BC">
            <w:pPr>
              <w:pStyle w:val="TableParagraph"/>
              <w:spacing w:before="41"/>
              <w:ind w:left="107"/>
            </w:pPr>
            <w:r>
              <w:rPr>
                <w:spacing w:val="-2"/>
              </w:rPr>
              <w:t>family</w:t>
            </w:r>
          </w:p>
        </w:tc>
        <w:tc>
          <w:tcPr>
            <w:tcW w:w="552" w:type="dxa"/>
          </w:tcPr>
          <w:p w14:paraId="769C293F" w14:textId="77777777" w:rsidR="003E015B" w:rsidRDefault="003E015B">
            <w:pPr>
              <w:pStyle w:val="TableParagraph"/>
              <w:spacing w:before="55"/>
              <w:rPr>
                <w:rFonts w:ascii="Arial"/>
                <w:b/>
              </w:rPr>
            </w:pPr>
          </w:p>
          <w:p w14:paraId="769C2940" w14:textId="77777777" w:rsidR="003E015B" w:rsidRDefault="003C74BC">
            <w:pPr>
              <w:pStyle w:val="TableParagraph"/>
              <w:ind w:left="12"/>
              <w:jc w:val="center"/>
            </w:pPr>
            <w:r>
              <w:rPr>
                <w:spacing w:val="-5"/>
              </w:rPr>
              <w:t>230</w:t>
            </w:r>
          </w:p>
        </w:tc>
      </w:tr>
      <w:tr w:rsidR="003E015B" w14:paraId="769C2944" w14:textId="77777777">
        <w:trPr>
          <w:trHeight w:val="306"/>
        </w:trPr>
        <w:tc>
          <w:tcPr>
            <w:tcW w:w="9086" w:type="dxa"/>
          </w:tcPr>
          <w:p w14:paraId="769C2942" w14:textId="77777777" w:rsidR="003E015B" w:rsidRDefault="003C74BC">
            <w:pPr>
              <w:pStyle w:val="TableParagraph"/>
              <w:spacing w:line="268" w:lineRule="exact"/>
              <w:ind w:left="107"/>
            </w:pPr>
            <w:r>
              <w:t>Tenant-based</w:t>
            </w:r>
            <w:r>
              <w:rPr>
                <w:spacing w:val="-7"/>
              </w:rPr>
              <w:t xml:space="preserve"> </w:t>
            </w:r>
            <w:r>
              <w:t>rental</w:t>
            </w:r>
            <w:r>
              <w:rPr>
                <w:spacing w:val="-5"/>
              </w:rPr>
              <w:t xml:space="preserve"> </w:t>
            </w:r>
            <w:r>
              <w:rPr>
                <w:spacing w:val="-2"/>
              </w:rPr>
              <w:t>assistance</w:t>
            </w:r>
          </w:p>
        </w:tc>
        <w:tc>
          <w:tcPr>
            <w:tcW w:w="552" w:type="dxa"/>
          </w:tcPr>
          <w:p w14:paraId="769C2943" w14:textId="77777777" w:rsidR="003E015B" w:rsidRDefault="003C74BC">
            <w:pPr>
              <w:pStyle w:val="TableParagraph"/>
              <w:spacing w:line="268" w:lineRule="exact"/>
              <w:ind w:left="12"/>
              <w:jc w:val="center"/>
            </w:pPr>
            <w:r>
              <w:rPr>
                <w:spacing w:val="-5"/>
              </w:rPr>
              <w:t>120</w:t>
            </w:r>
          </w:p>
        </w:tc>
      </w:tr>
      <w:tr w:rsidR="003E015B" w14:paraId="769C2947" w14:textId="77777777">
        <w:trPr>
          <w:trHeight w:val="309"/>
        </w:trPr>
        <w:tc>
          <w:tcPr>
            <w:tcW w:w="9086" w:type="dxa"/>
          </w:tcPr>
          <w:p w14:paraId="769C2945" w14:textId="77777777" w:rsidR="003E015B" w:rsidRDefault="003C74BC">
            <w:pPr>
              <w:pStyle w:val="TableParagraph"/>
              <w:spacing w:before="1"/>
              <w:ind w:left="107"/>
            </w:pPr>
            <w:r>
              <w:t>Units</w:t>
            </w:r>
            <w:r>
              <w:rPr>
                <w:spacing w:val="-7"/>
              </w:rPr>
              <w:t xml:space="preserve"> </w:t>
            </w:r>
            <w:r>
              <w:t>provided</w:t>
            </w:r>
            <w:r>
              <w:rPr>
                <w:spacing w:val="-5"/>
              </w:rPr>
              <w:t xml:space="preserve"> </w:t>
            </w:r>
            <w:r>
              <w:t>in</w:t>
            </w:r>
            <w:r>
              <w:rPr>
                <w:spacing w:val="-6"/>
              </w:rPr>
              <w:t xml:space="preserve"> </w:t>
            </w:r>
            <w:r>
              <w:t>permanent</w:t>
            </w:r>
            <w:r>
              <w:rPr>
                <w:spacing w:val="-3"/>
              </w:rPr>
              <w:t xml:space="preserve"> </w:t>
            </w:r>
            <w:r>
              <w:t>housing</w:t>
            </w:r>
            <w:r>
              <w:rPr>
                <w:spacing w:val="-6"/>
              </w:rPr>
              <w:t xml:space="preserve"> </w:t>
            </w:r>
            <w:r>
              <w:t>facilities</w:t>
            </w:r>
            <w:r>
              <w:rPr>
                <w:spacing w:val="-4"/>
              </w:rPr>
              <w:t xml:space="preserve"> </w:t>
            </w:r>
            <w:r>
              <w:t>developed,</w:t>
            </w:r>
            <w:r>
              <w:rPr>
                <w:spacing w:val="-5"/>
              </w:rPr>
              <w:t xml:space="preserve"> </w:t>
            </w:r>
            <w:r>
              <w:t>leased,</w:t>
            </w:r>
            <w:r>
              <w:rPr>
                <w:spacing w:val="-6"/>
              </w:rPr>
              <w:t xml:space="preserve"> </w:t>
            </w:r>
            <w:r>
              <w:t>or</w:t>
            </w:r>
            <w:r>
              <w:rPr>
                <w:spacing w:val="-6"/>
              </w:rPr>
              <w:t xml:space="preserve"> </w:t>
            </w:r>
            <w:r>
              <w:t>operated</w:t>
            </w:r>
            <w:r>
              <w:rPr>
                <w:spacing w:val="-8"/>
              </w:rPr>
              <w:t xml:space="preserve"> </w:t>
            </w:r>
            <w:r>
              <w:t>with</w:t>
            </w:r>
            <w:r>
              <w:rPr>
                <w:spacing w:val="-5"/>
              </w:rPr>
              <w:t xml:space="preserve"> </w:t>
            </w:r>
            <w:r>
              <w:t>HOPWA</w:t>
            </w:r>
            <w:r>
              <w:rPr>
                <w:spacing w:val="-4"/>
              </w:rPr>
              <w:t xml:space="preserve"> </w:t>
            </w:r>
            <w:r>
              <w:rPr>
                <w:spacing w:val="-2"/>
              </w:rPr>
              <w:t>funds</w:t>
            </w:r>
          </w:p>
        </w:tc>
        <w:tc>
          <w:tcPr>
            <w:tcW w:w="552" w:type="dxa"/>
          </w:tcPr>
          <w:p w14:paraId="769C2946" w14:textId="77777777" w:rsidR="003E015B" w:rsidRDefault="003C74BC">
            <w:pPr>
              <w:pStyle w:val="TableParagraph"/>
              <w:spacing w:before="1"/>
              <w:ind w:left="124"/>
              <w:jc w:val="center"/>
            </w:pPr>
            <w:r>
              <w:rPr>
                <w:spacing w:val="-5"/>
              </w:rPr>
              <w:t>10</w:t>
            </w:r>
          </w:p>
        </w:tc>
      </w:tr>
      <w:tr w:rsidR="003E015B" w14:paraId="769C294A" w14:textId="77777777">
        <w:trPr>
          <w:trHeight w:val="309"/>
        </w:trPr>
        <w:tc>
          <w:tcPr>
            <w:tcW w:w="9086" w:type="dxa"/>
          </w:tcPr>
          <w:p w14:paraId="769C2948" w14:textId="77777777" w:rsidR="003E015B" w:rsidRDefault="003C74BC">
            <w:pPr>
              <w:pStyle w:val="TableParagraph"/>
              <w:spacing w:line="268" w:lineRule="exact"/>
              <w:ind w:left="107"/>
            </w:pPr>
            <w:r>
              <w:t>Transitional</w:t>
            </w:r>
            <w:r>
              <w:rPr>
                <w:spacing w:val="-7"/>
              </w:rPr>
              <w:t xml:space="preserve"> </w:t>
            </w:r>
            <w:r>
              <w:t>Housing,</w:t>
            </w:r>
            <w:r>
              <w:rPr>
                <w:spacing w:val="-5"/>
              </w:rPr>
              <w:t xml:space="preserve"> </w:t>
            </w:r>
            <w:r>
              <w:t>Hotel/Motel</w:t>
            </w:r>
            <w:r>
              <w:rPr>
                <w:spacing w:val="-4"/>
              </w:rPr>
              <w:t xml:space="preserve"> </w:t>
            </w:r>
            <w:r>
              <w:t>Leasing</w:t>
            </w:r>
            <w:r>
              <w:rPr>
                <w:spacing w:val="-6"/>
              </w:rPr>
              <w:t xml:space="preserve"> </w:t>
            </w:r>
            <w:r>
              <w:t>to</w:t>
            </w:r>
            <w:r>
              <w:rPr>
                <w:spacing w:val="-3"/>
              </w:rPr>
              <w:t xml:space="preserve"> </w:t>
            </w:r>
            <w:r>
              <w:t>prevent</w:t>
            </w:r>
            <w:r>
              <w:rPr>
                <w:spacing w:val="-9"/>
              </w:rPr>
              <w:t xml:space="preserve"> </w:t>
            </w:r>
            <w:r>
              <w:t>homelessness</w:t>
            </w:r>
            <w:r>
              <w:rPr>
                <w:spacing w:val="-6"/>
              </w:rPr>
              <w:t xml:space="preserve"> </w:t>
            </w:r>
            <w:r>
              <w:t>of</w:t>
            </w:r>
            <w:r>
              <w:rPr>
                <w:spacing w:val="-5"/>
              </w:rPr>
              <w:t xml:space="preserve"> </w:t>
            </w:r>
            <w:r>
              <w:t>the</w:t>
            </w:r>
            <w:r>
              <w:rPr>
                <w:spacing w:val="-3"/>
              </w:rPr>
              <w:t xml:space="preserve"> </w:t>
            </w:r>
            <w:r>
              <w:t>individual</w:t>
            </w:r>
            <w:r>
              <w:rPr>
                <w:spacing w:val="-5"/>
              </w:rPr>
              <w:t xml:space="preserve"> </w:t>
            </w:r>
            <w:r>
              <w:t>or</w:t>
            </w:r>
            <w:r>
              <w:rPr>
                <w:spacing w:val="-4"/>
              </w:rPr>
              <w:t xml:space="preserve"> </w:t>
            </w:r>
            <w:r>
              <w:rPr>
                <w:spacing w:val="-2"/>
              </w:rPr>
              <w:t>household</w:t>
            </w:r>
          </w:p>
        </w:tc>
        <w:tc>
          <w:tcPr>
            <w:tcW w:w="552" w:type="dxa"/>
          </w:tcPr>
          <w:p w14:paraId="769C2949" w14:textId="77777777" w:rsidR="003E015B" w:rsidRDefault="003C74BC">
            <w:pPr>
              <w:pStyle w:val="TableParagraph"/>
              <w:spacing w:line="268" w:lineRule="exact"/>
              <w:ind w:left="124"/>
              <w:jc w:val="center"/>
            </w:pPr>
            <w:r>
              <w:rPr>
                <w:spacing w:val="-5"/>
              </w:rPr>
              <w:t>10</w:t>
            </w:r>
          </w:p>
        </w:tc>
      </w:tr>
      <w:tr w:rsidR="003E015B" w14:paraId="769C294D" w14:textId="77777777">
        <w:trPr>
          <w:trHeight w:val="309"/>
        </w:trPr>
        <w:tc>
          <w:tcPr>
            <w:tcW w:w="9086" w:type="dxa"/>
          </w:tcPr>
          <w:p w14:paraId="769C294B" w14:textId="77777777" w:rsidR="003E015B" w:rsidRDefault="003C74BC">
            <w:pPr>
              <w:pStyle w:val="TableParagraph"/>
              <w:spacing w:line="268" w:lineRule="exact"/>
              <w:ind w:left="107"/>
            </w:pPr>
            <w:r>
              <w:rPr>
                <w:spacing w:val="-2"/>
              </w:rPr>
              <w:t>Total</w:t>
            </w:r>
          </w:p>
        </w:tc>
        <w:tc>
          <w:tcPr>
            <w:tcW w:w="552" w:type="dxa"/>
          </w:tcPr>
          <w:p w14:paraId="769C294C" w14:textId="77777777" w:rsidR="003E015B" w:rsidRDefault="003C74BC">
            <w:pPr>
              <w:pStyle w:val="TableParagraph"/>
              <w:spacing w:line="268" w:lineRule="exact"/>
              <w:ind w:left="12"/>
              <w:jc w:val="center"/>
            </w:pPr>
            <w:r>
              <w:rPr>
                <w:spacing w:val="-5"/>
              </w:rPr>
              <w:t>370</w:t>
            </w:r>
          </w:p>
        </w:tc>
      </w:tr>
    </w:tbl>
    <w:p w14:paraId="769C294E" w14:textId="77777777" w:rsidR="003E015B" w:rsidRDefault="003E015B">
      <w:pPr>
        <w:pStyle w:val="BodyText"/>
        <w:rPr>
          <w:rFonts w:ascii="Arial"/>
          <w:b/>
        </w:rPr>
      </w:pPr>
    </w:p>
    <w:p w14:paraId="769C294F" w14:textId="77777777" w:rsidR="003E015B" w:rsidRDefault="003E015B">
      <w:pPr>
        <w:pStyle w:val="BodyText"/>
        <w:spacing w:before="33"/>
        <w:rPr>
          <w:rFonts w:ascii="Arial"/>
          <w:b/>
        </w:rPr>
      </w:pPr>
    </w:p>
    <w:p w14:paraId="769C2950" w14:textId="77777777" w:rsidR="003E015B" w:rsidRDefault="003C74BC">
      <w:pPr>
        <w:pStyle w:val="BodyText"/>
        <w:ind w:left="215"/>
      </w:pPr>
      <w:r>
        <w:t>HOPWA</w:t>
      </w:r>
      <w:r>
        <w:rPr>
          <w:spacing w:val="-9"/>
        </w:rPr>
        <w:t xml:space="preserve"> </w:t>
      </w:r>
      <w:r>
        <w:t>Goals</w:t>
      </w:r>
      <w:r>
        <w:rPr>
          <w:spacing w:val="-4"/>
        </w:rPr>
        <w:t xml:space="preserve"> </w:t>
      </w:r>
      <w:r>
        <w:t>are</w:t>
      </w:r>
      <w:r>
        <w:rPr>
          <w:spacing w:val="-5"/>
        </w:rPr>
        <w:t xml:space="preserve"> </w:t>
      </w:r>
      <w:r>
        <w:t>also</w:t>
      </w:r>
      <w:r>
        <w:rPr>
          <w:spacing w:val="-5"/>
        </w:rPr>
        <w:t xml:space="preserve"> </w:t>
      </w:r>
      <w:r>
        <w:t>outlined</w:t>
      </w:r>
      <w:r>
        <w:rPr>
          <w:spacing w:val="-5"/>
        </w:rPr>
        <w:t xml:space="preserve"> </w:t>
      </w:r>
      <w:r>
        <w:t>in</w:t>
      </w:r>
      <w:r>
        <w:rPr>
          <w:spacing w:val="-5"/>
        </w:rPr>
        <w:t xml:space="preserve"> </w:t>
      </w:r>
      <w:r>
        <w:t>AP-90</w:t>
      </w:r>
      <w:r>
        <w:rPr>
          <w:spacing w:val="-4"/>
        </w:rPr>
        <w:t xml:space="preserve"> </w:t>
      </w:r>
      <w:r>
        <w:t>Program</w:t>
      </w:r>
      <w:r>
        <w:rPr>
          <w:spacing w:val="-5"/>
        </w:rPr>
        <w:t xml:space="preserve"> </w:t>
      </w:r>
      <w:r>
        <w:t>Specific</w:t>
      </w:r>
      <w:r>
        <w:rPr>
          <w:spacing w:val="-4"/>
        </w:rPr>
        <w:t xml:space="preserve"> </w:t>
      </w:r>
      <w:r>
        <w:t>Requirements,</w:t>
      </w:r>
      <w:r>
        <w:rPr>
          <w:spacing w:val="-3"/>
        </w:rPr>
        <w:t xml:space="preserve"> </w:t>
      </w:r>
      <w:r>
        <w:rPr>
          <w:spacing w:val="-2"/>
        </w:rPr>
        <w:t>HOPWA.</w:t>
      </w:r>
    </w:p>
    <w:p w14:paraId="769C2951" w14:textId="77777777" w:rsidR="003E015B" w:rsidRDefault="003E015B">
      <w:pPr>
        <w:sectPr w:rsidR="003E015B">
          <w:headerReference w:type="default" r:id="rId74"/>
          <w:footerReference w:type="default" r:id="rId75"/>
          <w:pgSz w:w="12240" w:h="15840"/>
          <w:pgMar w:top="980" w:right="840" w:bottom="960" w:left="1080" w:header="719" w:footer="766" w:gutter="0"/>
          <w:cols w:space="720"/>
        </w:sectPr>
      </w:pPr>
    </w:p>
    <w:p w14:paraId="769C2952" w14:textId="77777777" w:rsidR="003E015B" w:rsidRDefault="003E015B">
      <w:pPr>
        <w:pStyle w:val="BodyText"/>
        <w:rPr>
          <w:sz w:val="28"/>
        </w:rPr>
      </w:pPr>
    </w:p>
    <w:p w14:paraId="769C2953" w14:textId="77777777" w:rsidR="003E015B" w:rsidRDefault="003E015B">
      <w:pPr>
        <w:pStyle w:val="BodyText"/>
        <w:spacing w:before="8"/>
        <w:rPr>
          <w:sz w:val="28"/>
        </w:rPr>
      </w:pPr>
    </w:p>
    <w:p w14:paraId="769C2954" w14:textId="77777777" w:rsidR="003E015B" w:rsidRDefault="003C74BC">
      <w:pPr>
        <w:pStyle w:val="Heading1"/>
        <w:spacing w:before="0"/>
      </w:pPr>
      <w:bookmarkStart w:id="34" w:name="AP-75_Barriers_to_affordable_housing_–_9"/>
      <w:bookmarkStart w:id="35" w:name="_bookmark16"/>
      <w:bookmarkEnd w:id="34"/>
      <w:bookmarkEnd w:id="35"/>
      <w:r>
        <w:t>AP-75</w:t>
      </w:r>
      <w:r>
        <w:rPr>
          <w:spacing w:val="-8"/>
        </w:rPr>
        <w:t xml:space="preserve"> </w:t>
      </w:r>
      <w:r>
        <w:t>Barriers</w:t>
      </w:r>
      <w:r>
        <w:rPr>
          <w:spacing w:val="-6"/>
        </w:rPr>
        <w:t xml:space="preserve"> </w:t>
      </w:r>
      <w:r>
        <w:t>to</w:t>
      </w:r>
      <w:r>
        <w:rPr>
          <w:spacing w:val="-4"/>
        </w:rPr>
        <w:t xml:space="preserve"> </w:t>
      </w:r>
      <w:r>
        <w:t>affordable</w:t>
      </w:r>
      <w:r>
        <w:rPr>
          <w:spacing w:val="-6"/>
        </w:rPr>
        <w:t xml:space="preserve"> </w:t>
      </w:r>
      <w:r>
        <w:t>housing</w:t>
      </w:r>
      <w:r>
        <w:rPr>
          <w:spacing w:val="-3"/>
        </w:rPr>
        <w:t xml:space="preserve"> </w:t>
      </w:r>
      <w:r>
        <w:t>–</w:t>
      </w:r>
      <w:r>
        <w:rPr>
          <w:spacing w:val="-5"/>
        </w:rPr>
        <w:t xml:space="preserve"> </w:t>
      </w:r>
      <w:r>
        <w:rPr>
          <w:spacing w:val="-2"/>
        </w:rPr>
        <w:t>91.320(i)</w:t>
      </w:r>
    </w:p>
    <w:p w14:paraId="769C2955" w14:textId="77777777" w:rsidR="003E015B" w:rsidRDefault="003C74BC">
      <w:pPr>
        <w:pStyle w:val="Heading4"/>
        <w:spacing w:before="74"/>
      </w:pPr>
      <w:r>
        <w:rPr>
          <w:spacing w:val="-2"/>
        </w:rPr>
        <w:t>Introduction:</w:t>
      </w:r>
    </w:p>
    <w:p w14:paraId="769C2956" w14:textId="77777777" w:rsidR="003E015B" w:rsidRDefault="003C74BC">
      <w:pPr>
        <w:pStyle w:val="BodyText"/>
        <w:spacing w:before="269" w:line="276" w:lineRule="auto"/>
        <w:ind w:left="215" w:right="466"/>
      </w:pPr>
      <w:r>
        <w:t>Affordable housing development can be impeded by a variety of factors including zoning and land use policy, administrative and processing procedures involved in review, permitting and approval of housing development, property taxes, exactions and fees, local building codes, transportation, development and infrastructure</w:t>
      </w:r>
      <w:r>
        <w:rPr>
          <w:spacing w:val="-4"/>
        </w:rPr>
        <w:t xml:space="preserve"> </w:t>
      </w:r>
      <w:r>
        <w:t>costs</w:t>
      </w:r>
      <w:r>
        <w:rPr>
          <w:spacing w:val="-2"/>
        </w:rPr>
        <w:t xml:space="preserve"> </w:t>
      </w:r>
      <w:r>
        <w:t>and</w:t>
      </w:r>
      <w:r>
        <w:rPr>
          <w:spacing w:val="-3"/>
        </w:rPr>
        <w:t xml:space="preserve"> </w:t>
      </w:r>
      <w:r>
        <w:t>neighborhood</w:t>
      </w:r>
      <w:r>
        <w:rPr>
          <w:spacing w:val="-5"/>
        </w:rPr>
        <w:t xml:space="preserve"> </w:t>
      </w:r>
      <w:r>
        <w:t>opposition</w:t>
      </w:r>
      <w:r>
        <w:rPr>
          <w:spacing w:val="-5"/>
        </w:rPr>
        <w:t xml:space="preserve"> </w:t>
      </w:r>
      <w:r>
        <w:t>to</w:t>
      </w:r>
      <w:r>
        <w:rPr>
          <w:spacing w:val="-1"/>
        </w:rPr>
        <w:t xml:space="preserve"> </w:t>
      </w:r>
      <w:r>
        <w:t>local</w:t>
      </w:r>
      <w:r>
        <w:rPr>
          <w:spacing w:val="-2"/>
        </w:rPr>
        <w:t xml:space="preserve"> </w:t>
      </w:r>
      <w:r>
        <w:t>affordable</w:t>
      </w:r>
      <w:r>
        <w:rPr>
          <w:spacing w:val="-4"/>
        </w:rPr>
        <w:t xml:space="preserve"> </w:t>
      </w:r>
      <w:r>
        <w:t>housing</w:t>
      </w:r>
      <w:r>
        <w:rPr>
          <w:spacing w:val="-3"/>
        </w:rPr>
        <w:t xml:space="preserve"> </w:t>
      </w:r>
      <w:r>
        <w:t>development,</w:t>
      </w:r>
      <w:r>
        <w:rPr>
          <w:spacing w:val="-4"/>
        </w:rPr>
        <w:t xml:space="preserve"> </w:t>
      </w:r>
      <w:r>
        <w:t>or</w:t>
      </w:r>
      <w:r>
        <w:rPr>
          <w:spacing w:val="-4"/>
        </w:rPr>
        <w:t xml:space="preserve"> </w:t>
      </w:r>
      <w:r>
        <w:t>an</w:t>
      </w:r>
      <w:r>
        <w:rPr>
          <w:spacing w:val="-3"/>
        </w:rPr>
        <w:t xml:space="preserve"> </w:t>
      </w:r>
      <w:r>
        <w:t>attitude known as NIMBY, or “Not In My Backyard."</w:t>
      </w:r>
    </w:p>
    <w:p w14:paraId="769C2957" w14:textId="77777777" w:rsidR="003E015B" w:rsidRDefault="003E015B">
      <w:pPr>
        <w:pStyle w:val="BodyText"/>
        <w:spacing w:before="14"/>
      </w:pPr>
    </w:p>
    <w:p w14:paraId="769C2958" w14:textId="77777777" w:rsidR="003E015B" w:rsidRDefault="003C74BC">
      <w:pPr>
        <w:pStyle w:val="Heading4"/>
        <w:spacing w:line="276" w:lineRule="auto"/>
        <w:ind w:left="216" w:right="685"/>
      </w:pPr>
      <w:r>
        <w:t>Actions</w:t>
      </w:r>
      <w:r>
        <w:rPr>
          <w:spacing w:val="-5"/>
        </w:rPr>
        <w:t xml:space="preserve"> </w:t>
      </w:r>
      <w:r>
        <w:t>it</w:t>
      </w:r>
      <w:r>
        <w:rPr>
          <w:spacing w:val="-4"/>
        </w:rPr>
        <w:t xml:space="preserve"> </w:t>
      </w:r>
      <w:r>
        <w:t>planned</w:t>
      </w:r>
      <w:r>
        <w:rPr>
          <w:spacing w:val="-2"/>
        </w:rPr>
        <w:t xml:space="preserve"> </w:t>
      </w:r>
      <w:r>
        <w:t>to</w:t>
      </w:r>
      <w:r>
        <w:rPr>
          <w:spacing w:val="-2"/>
        </w:rPr>
        <w:t xml:space="preserve"> </w:t>
      </w:r>
      <w:r>
        <w:t>remove</w:t>
      </w:r>
      <w:r>
        <w:rPr>
          <w:spacing w:val="-3"/>
        </w:rPr>
        <w:t xml:space="preserve"> </w:t>
      </w:r>
      <w:r>
        <w:t>or</w:t>
      </w:r>
      <w:r>
        <w:rPr>
          <w:spacing w:val="-1"/>
        </w:rPr>
        <w:t xml:space="preserve"> </w:t>
      </w:r>
      <w:r>
        <w:t>ameliorate</w:t>
      </w:r>
      <w:r>
        <w:rPr>
          <w:spacing w:val="-6"/>
        </w:rPr>
        <w:t xml:space="preserve"> </w:t>
      </w:r>
      <w:r>
        <w:t>the</w:t>
      </w:r>
      <w:r>
        <w:rPr>
          <w:spacing w:val="-6"/>
        </w:rPr>
        <w:t xml:space="preserve"> </w:t>
      </w:r>
      <w:r>
        <w:t>negative</w:t>
      </w:r>
      <w:r>
        <w:rPr>
          <w:spacing w:val="-3"/>
        </w:rPr>
        <w:t xml:space="preserve"> </w:t>
      </w:r>
      <w:r>
        <w:t>effects</w:t>
      </w:r>
      <w:r>
        <w:rPr>
          <w:spacing w:val="-2"/>
        </w:rPr>
        <w:t xml:space="preserve"> </w:t>
      </w:r>
      <w:r>
        <w:t>of</w:t>
      </w:r>
      <w:r>
        <w:rPr>
          <w:spacing w:val="-4"/>
        </w:rPr>
        <w:t xml:space="preserve"> </w:t>
      </w:r>
      <w:r>
        <w:t>public</w:t>
      </w:r>
      <w:r>
        <w:rPr>
          <w:spacing w:val="-2"/>
        </w:rPr>
        <w:t xml:space="preserve"> </w:t>
      </w:r>
      <w:r>
        <w:t>policies</w:t>
      </w:r>
      <w:r>
        <w:rPr>
          <w:spacing w:val="-2"/>
        </w:rPr>
        <w:t xml:space="preserve"> </w:t>
      </w:r>
      <w:r>
        <w:t>that</w:t>
      </w:r>
      <w:r>
        <w:rPr>
          <w:spacing w:val="-4"/>
        </w:rPr>
        <w:t xml:space="preserve"> </w:t>
      </w:r>
      <w:r>
        <w:t>serve</w:t>
      </w:r>
      <w:r>
        <w:rPr>
          <w:spacing w:val="-3"/>
        </w:rPr>
        <w:t xml:space="preserve"> </w:t>
      </w:r>
      <w:r>
        <w:t>as barriers to affordable housing such as land use controls, tax policies affecting land, zoning ordinances, building codes, fees and charges, growth limitations, and policies affecting the return on residential investment</w:t>
      </w:r>
    </w:p>
    <w:p w14:paraId="769C2959" w14:textId="77777777" w:rsidR="003E015B" w:rsidRDefault="003C74BC">
      <w:pPr>
        <w:pStyle w:val="ListParagraph"/>
        <w:numPr>
          <w:ilvl w:val="0"/>
          <w:numId w:val="8"/>
        </w:numPr>
        <w:tabs>
          <w:tab w:val="left" w:pos="936"/>
        </w:tabs>
        <w:spacing w:before="279" w:line="276" w:lineRule="auto"/>
        <w:ind w:right="594"/>
      </w:pPr>
      <w:r>
        <w:t>For</w:t>
      </w:r>
      <w:r>
        <w:rPr>
          <w:spacing w:val="-2"/>
        </w:rPr>
        <w:t xml:space="preserve"> </w:t>
      </w:r>
      <w:r>
        <w:t>2024,</w:t>
      </w:r>
      <w:r>
        <w:rPr>
          <w:spacing w:val="-2"/>
        </w:rPr>
        <w:t xml:space="preserve"> </w:t>
      </w:r>
      <w:r>
        <w:t>SC</w:t>
      </w:r>
      <w:r>
        <w:rPr>
          <w:spacing w:val="-4"/>
        </w:rPr>
        <w:t xml:space="preserve"> </w:t>
      </w:r>
      <w:r>
        <w:t>Housing</w:t>
      </w:r>
      <w:r>
        <w:rPr>
          <w:spacing w:val="-5"/>
        </w:rPr>
        <w:t xml:space="preserve"> </w:t>
      </w:r>
      <w:r>
        <w:t>will</w:t>
      </w:r>
      <w:r>
        <w:rPr>
          <w:spacing w:val="-2"/>
        </w:rPr>
        <w:t xml:space="preserve"> </w:t>
      </w:r>
      <w:r>
        <w:t>continue</w:t>
      </w:r>
      <w:r>
        <w:rPr>
          <w:spacing w:val="-1"/>
        </w:rPr>
        <w:t xml:space="preserve"> </w:t>
      </w:r>
      <w:r>
        <w:t>the</w:t>
      </w:r>
      <w:r>
        <w:rPr>
          <w:spacing w:val="-1"/>
        </w:rPr>
        <w:t xml:space="preserve"> </w:t>
      </w:r>
      <w:r>
        <w:t>SC</w:t>
      </w:r>
      <w:r>
        <w:rPr>
          <w:spacing w:val="-4"/>
        </w:rPr>
        <w:t xml:space="preserve"> </w:t>
      </w:r>
      <w:r>
        <w:t>Mortgage</w:t>
      </w:r>
      <w:r>
        <w:rPr>
          <w:spacing w:val="-4"/>
        </w:rPr>
        <w:t xml:space="preserve"> </w:t>
      </w:r>
      <w:r>
        <w:t>Tax</w:t>
      </w:r>
      <w:r>
        <w:rPr>
          <w:spacing w:val="-2"/>
        </w:rPr>
        <w:t xml:space="preserve"> </w:t>
      </w:r>
      <w:r>
        <w:t>Credit</w:t>
      </w:r>
      <w:r>
        <w:rPr>
          <w:spacing w:val="-4"/>
        </w:rPr>
        <w:t xml:space="preserve"> </w:t>
      </w:r>
      <w:r>
        <w:t>Program</w:t>
      </w:r>
      <w:r>
        <w:rPr>
          <w:spacing w:val="-1"/>
        </w:rPr>
        <w:t xml:space="preserve"> </w:t>
      </w:r>
      <w:r>
        <w:t>to</w:t>
      </w:r>
      <w:r>
        <w:rPr>
          <w:spacing w:val="-1"/>
        </w:rPr>
        <w:t xml:space="preserve"> </w:t>
      </w:r>
      <w:r>
        <w:t>help</w:t>
      </w:r>
      <w:r>
        <w:rPr>
          <w:spacing w:val="-5"/>
        </w:rPr>
        <w:t xml:space="preserve"> </w:t>
      </w:r>
      <w:r>
        <w:t>homebuyers</w:t>
      </w:r>
      <w:r>
        <w:rPr>
          <w:spacing w:val="-4"/>
        </w:rPr>
        <w:t xml:space="preserve"> </w:t>
      </w:r>
      <w:r>
        <w:t>make their mortgages more affordable. It is a Mortgage Credit Certificate Program administered by SC Housing which provides a federal income tax credit to qualified homebuyers for every year they occupy the home as their primary residence. This program was begun in 2012.</w:t>
      </w:r>
    </w:p>
    <w:p w14:paraId="769C295A" w14:textId="77777777" w:rsidR="003E015B" w:rsidRDefault="003C74BC">
      <w:pPr>
        <w:pStyle w:val="ListParagraph"/>
        <w:numPr>
          <w:ilvl w:val="0"/>
          <w:numId w:val="8"/>
        </w:numPr>
        <w:tabs>
          <w:tab w:val="left" w:pos="936"/>
        </w:tabs>
        <w:spacing w:before="121" w:line="276" w:lineRule="auto"/>
        <w:ind w:right="528" w:hanging="360"/>
      </w:pPr>
      <w:r>
        <w:t>SC Housing's Palmetto Heroes Program will continue to assist local “heroes” to become homeowners. Eligible homebuyer “heroes” can vary year to year, but usually include essential public</w:t>
      </w:r>
      <w:r>
        <w:rPr>
          <w:spacing w:val="-2"/>
        </w:rPr>
        <w:t xml:space="preserve"> </w:t>
      </w:r>
      <w:r>
        <w:t>safety</w:t>
      </w:r>
      <w:r>
        <w:rPr>
          <w:spacing w:val="-3"/>
        </w:rPr>
        <w:t xml:space="preserve"> </w:t>
      </w:r>
      <w:r>
        <w:t>personnel,</w:t>
      </w:r>
      <w:r>
        <w:rPr>
          <w:spacing w:val="-2"/>
        </w:rPr>
        <w:t xml:space="preserve"> </w:t>
      </w:r>
      <w:r>
        <w:t>such</w:t>
      </w:r>
      <w:r>
        <w:rPr>
          <w:spacing w:val="-3"/>
        </w:rPr>
        <w:t xml:space="preserve"> </w:t>
      </w:r>
      <w:r>
        <w:t>as</w:t>
      </w:r>
      <w:r>
        <w:rPr>
          <w:spacing w:val="-2"/>
        </w:rPr>
        <w:t xml:space="preserve"> </w:t>
      </w:r>
      <w:r>
        <w:t>law</w:t>
      </w:r>
      <w:r>
        <w:rPr>
          <w:spacing w:val="-4"/>
        </w:rPr>
        <w:t xml:space="preserve"> </w:t>
      </w:r>
      <w:r>
        <w:t>enforcement</w:t>
      </w:r>
      <w:r>
        <w:rPr>
          <w:spacing w:val="-4"/>
        </w:rPr>
        <w:t xml:space="preserve"> </w:t>
      </w:r>
      <w:r>
        <w:t>officers,</w:t>
      </w:r>
      <w:r>
        <w:rPr>
          <w:spacing w:val="-2"/>
        </w:rPr>
        <w:t xml:space="preserve"> </w:t>
      </w:r>
      <w:r>
        <w:t>fire</w:t>
      </w:r>
      <w:r>
        <w:rPr>
          <w:spacing w:val="-1"/>
        </w:rPr>
        <w:t xml:space="preserve"> </w:t>
      </w:r>
      <w:r>
        <w:t>fighters</w:t>
      </w:r>
      <w:r>
        <w:rPr>
          <w:spacing w:val="-4"/>
        </w:rPr>
        <w:t xml:space="preserve"> </w:t>
      </w:r>
      <w:r>
        <w:t>and</w:t>
      </w:r>
      <w:r>
        <w:rPr>
          <w:spacing w:val="-3"/>
        </w:rPr>
        <w:t xml:space="preserve"> </w:t>
      </w:r>
      <w:r>
        <w:t>EMS</w:t>
      </w:r>
      <w:r>
        <w:rPr>
          <w:spacing w:val="-5"/>
        </w:rPr>
        <w:t xml:space="preserve"> </w:t>
      </w:r>
      <w:r>
        <w:t>personnel;</w:t>
      </w:r>
      <w:r>
        <w:rPr>
          <w:spacing w:val="-3"/>
        </w:rPr>
        <w:t xml:space="preserve"> </w:t>
      </w:r>
      <w:r>
        <w:t>medical personnel such as nurses, correctional workers and EMS personnel. The program provides a reduced mortgage interest rate and down payment assistance.</w:t>
      </w:r>
    </w:p>
    <w:p w14:paraId="769C295B" w14:textId="77777777" w:rsidR="003E015B" w:rsidRDefault="003C74BC">
      <w:pPr>
        <w:pStyle w:val="ListParagraph"/>
        <w:numPr>
          <w:ilvl w:val="0"/>
          <w:numId w:val="8"/>
        </w:numPr>
        <w:tabs>
          <w:tab w:val="left" w:pos="936"/>
        </w:tabs>
        <w:spacing w:before="119" w:line="276" w:lineRule="auto"/>
        <w:ind w:right="476" w:hanging="360"/>
      </w:pPr>
      <w:r>
        <w:t>SC Housing will hold Lender Partner and SC State Housing Authority Certified Real Estate Professional training classes at locations throughout the state. The Lender Partner training covers program requirements such as home price limits, income limits, and the SC Housing loan process. Certified</w:t>
      </w:r>
      <w:r>
        <w:rPr>
          <w:spacing w:val="-6"/>
        </w:rPr>
        <w:t xml:space="preserve"> </w:t>
      </w:r>
      <w:r>
        <w:t>Real</w:t>
      </w:r>
      <w:r>
        <w:rPr>
          <w:spacing w:val="-3"/>
        </w:rPr>
        <w:t xml:space="preserve"> </w:t>
      </w:r>
      <w:r>
        <w:t>Estate</w:t>
      </w:r>
      <w:r>
        <w:rPr>
          <w:spacing w:val="-5"/>
        </w:rPr>
        <w:t xml:space="preserve"> </w:t>
      </w:r>
      <w:r>
        <w:t>Professional</w:t>
      </w:r>
      <w:r>
        <w:rPr>
          <w:spacing w:val="-3"/>
        </w:rPr>
        <w:t xml:space="preserve"> </w:t>
      </w:r>
      <w:r>
        <w:t>training</w:t>
      </w:r>
      <w:r>
        <w:rPr>
          <w:spacing w:val="-4"/>
        </w:rPr>
        <w:t xml:space="preserve"> </w:t>
      </w:r>
      <w:r>
        <w:t>covers</w:t>
      </w:r>
      <w:r>
        <w:rPr>
          <w:spacing w:val="-3"/>
        </w:rPr>
        <w:t xml:space="preserve"> </w:t>
      </w:r>
      <w:r>
        <w:t>SC</w:t>
      </w:r>
      <w:r>
        <w:rPr>
          <w:spacing w:val="-5"/>
        </w:rPr>
        <w:t xml:space="preserve"> </w:t>
      </w:r>
      <w:r>
        <w:t>Housing</w:t>
      </w:r>
      <w:r>
        <w:rPr>
          <w:spacing w:val="-3"/>
        </w:rPr>
        <w:t xml:space="preserve"> </w:t>
      </w:r>
      <w:r>
        <w:t>programs</w:t>
      </w:r>
      <w:r>
        <w:rPr>
          <w:spacing w:val="-3"/>
        </w:rPr>
        <w:t xml:space="preserve"> </w:t>
      </w:r>
      <w:r>
        <w:t>availability</w:t>
      </w:r>
      <w:r>
        <w:rPr>
          <w:spacing w:val="-2"/>
        </w:rPr>
        <w:t xml:space="preserve"> </w:t>
      </w:r>
      <w:r>
        <w:t>and</w:t>
      </w:r>
      <w:r>
        <w:rPr>
          <w:spacing w:val="-4"/>
        </w:rPr>
        <w:t xml:space="preserve"> </w:t>
      </w:r>
      <w:r>
        <w:t>eligibility</w:t>
      </w:r>
      <w:r>
        <w:rPr>
          <w:spacing w:val="-4"/>
        </w:rPr>
        <w:t xml:space="preserve"> </w:t>
      </w:r>
      <w:r>
        <w:t>and requirements for SC Housing loans. Legal and Real Estate continuing education sessions were also included in the Palmetto Affordable Housing Forum. The overall purpose is to increase awareness</w:t>
      </w:r>
      <w:r>
        <w:rPr>
          <w:spacing w:val="40"/>
        </w:rPr>
        <w:t xml:space="preserve"> </w:t>
      </w:r>
      <w:r>
        <w:t>of housing programs and resources to expand the supply of affordable housing and increase homeownership opportunities in the state.</w:t>
      </w:r>
    </w:p>
    <w:p w14:paraId="769C295C" w14:textId="77777777" w:rsidR="003E015B" w:rsidRDefault="003C74BC">
      <w:pPr>
        <w:pStyle w:val="ListParagraph"/>
        <w:numPr>
          <w:ilvl w:val="0"/>
          <w:numId w:val="8"/>
        </w:numPr>
        <w:tabs>
          <w:tab w:val="left" w:pos="936"/>
        </w:tabs>
        <w:spacing w:before="119" w:line="276" w:lineRule="auto"/>
        <w:ind w:right="463"/>
      </w:pPr>
      <w:r>
        <w:t>SC Housing will maintain its expanded social media presence as a means of communicating information to housing partners, homeowners and renters and others interested in housing in the state.</w:t>
      </w:r>
      <w:r>
        <w:rPr>
          <w:spacing w:val="-6"/>
        </w:rPr>
        <w:t xml:space="preserve"> </w:t>
      </w:r>
      <w:r>
        <w:t>The</w:t>
      </w:r>
      <w:r>
        <w:rPr>
          <w:spacing w:val="-2"/>
        </w:rPr>
        <w:t xml:space="preserve"> </w:t>
      </w:r>
      <w:r>
        <w:t>agency</w:t>
      </w:r>
      <w:r>
        <w:rPr>
          <w:spacing w:val="-1"/>
        </w:rPr>
        <w:t xml:space="preserve"> </w:t>
      </w:r>
      <w:r>
        <w:t>uses</w:t>
      </w:r>
      <w:r>
        <w:rPr>
          <w:spacing w:val="-3"/>
        </w:rPr>
        <w:t xml:space="preserve"> </w:t>
      </w:r>
      <w:r>
        <w:t>Twitter</w:t>
      </w:r>
      <w:r>
        <w:rPr>
          <w:spacing w:val="-3"/>
        </w:rPr>
        <w:t xml:space="preserve"> </w:t>
      </w:r>
      <w:r>
        <w:t>and</w:t>
      </w:r>
      <w:r>
        <w:rPr>
          <w:spacing w:val="-4"/>
        </w:rPr>
        <w:t xml:space="preserve"> </w:t>
      </w:r>
      <w:r>
        <w:t>Facebook</w:t>
      </w:r>
      <w:r>
        <w:rPr>
          <w:spacing w:val="-2"/>
        </w:rPr>
        <w:t xml:space="preserve"> </w:t>
      </w:r>
      <w:r>
        <w:t>and</w:t>
      </w:r>
      <w:r>
        <w:rPr>
          <w:spacing w:val="-6"/>
        </w:rPr>
        <w:t xml:space="preserve"> </w:t>
      </w:r>
      <w:r>
        <w:t>other</w:t>
      </w:r>
      <w:r>
        <w:rPr>
          <w:spacing w:val="-3"/>
        </w:rPr>
        <w:t xml:space="preserve"> </w:t>
      </w:r>
      <w:r>
        <w:t>innovative</w:t>
      </w:r>
      <w:r>
        <w:rPr>
          <w:spacing w:val="-2"/>
        </w:rPr>
        <w:t xml:space="preserve"> </w:t>
      </w:r>
      <w:r>
        <w:t>electronic</w:t>
      </w:r>
      <w:r>
        <w:rPr>
          <w:spacing w:val="-3"/>
        </w:rPr>
        <w:t xml:space="preserve"> </w:t>
      </w:r>
      <w:r>
        <w:t>tools</w:t>
      </w:r>
      <w:r>
        <w:rPr>
          <w:spacing w:val="-3"/>
        </w:rPr>
        <w:t xml:space="preserve"> </w:t>
      </w:r>
      <w:r>
        <w:t>and</w:t>
      </w:r>
      <w:r>
        <w:rPr>
          <w:spacing w:val="-4"/>
        </w:rPr>
        <w:t xml:space="preserve"> </w:t>
      </w:r>
      <w:r>
        <w:t>technologies has allowed it to operate more efficiently and communicate in a more dynamic and timely way.</w:t>
      </w:r>
    </w:p>
    <w:p w14:paraId="769C295D" w14:textId="77777777" w:rsidR="003E015B" w:rsidRDefault="003C74BC">
      <w:pPr>
        <w:pStyle w:val="ListParagraph"/>
        <w:numPr>
          <w:ilvl w:val="0"/>
          <w:numId w:val="8"/>
        </w:numPr>
        <w:tabs>
          <w:tab w:val="left" w:pos="936"/>
        </w:tabs>
        <w:spacing w:before="120" w:line="276" w:lineRule="auto"/>
        <w:ind w:right="672"/>
      </w:pPr>
      <w:r>
        <w:t>SC</w:t>
      </w:r>
      <w:r>
        <w:rPr>
          <w:spacing w:val="-2"/>
        </w:rPr>
        <w:t xml:space="preserve"> </w:t>
      </w:r>
      <w:r>
        <w:t>Housing</w:t>
      </w:r>
      <w:r>
        <w:rPr>
          <w:spacing w:val="-2"/>
        </w:rPr>
        <w:t xml:space="preserve"> </w:t>
      </w:r>
      <w:r>
        <w:t>will</w:t>
      </w:r>
      <w:r>
        <w:rPr>
          <w:spacing w:val="-2"/>
        </w:rPr>
        <w:t xml:space="preserve"> </w:t>
      </w:r>
      <w:r>
        <w:t>award</w:t>
      </w:r>
      <w:r>
        <w:rPr>
          <w:spacing w:val="-3"/>
        </w:rPr>
        <w:t xml:space="preserve"> </w:t>
      </w:r>
      <w:r>
        <w:t>funds</w:t>
      </w:r>
      <w:r>
        <w:rPr>
          <w:spacing w:val="-2"/>
        </w:rPr>
        <w:t xml:space="preserve"> </w:t>
      </w:r>
      <w:r>
        <w:t>for</w:t>
      </w:r>
      <w:r>
        <w:rPr>
          <w:spacing w:val="-4"/>
        </w:rPr>
        <w:t xml:space="preserve"> </w:t>
      </w:r>
      <w:r>
        <w:t>construction</w:t>
      </w:r>
      <w:r>
        <w:rPr>
          <w:spacing w:val="-3"/>
        </w:rPr>
        <w:t xml:space="preserve"> </w:t>
      </w:r>
      <w:r>
        <w:t>or</w:t>
      </w:r>
      <w:r>
        <w:rPr>
          <w:spacing w:val="-4"/>
        </w:rPr>
        <w:t xml:space="preserve"> </w:t>
      </w:r>
      <w:r>
        <w:t>to</w:t>
      </w:r>
      <w:r>
        <w:rPr>
          <w:spacing w:val="-1"/>
        </w:rPr>
        <w:t xml:space="preserve"> </w:t>
      </w:r>
      <w:r>
        <w:t>facilitate</w:t>
      </w:r>
      <w:r>
        <w:rPr>
          <w:spacing w:val="-1"/>
        </w:rPr>
        <w:t xml:space="preserve"> </w:t>
      </w:r>
      <w:r>
        <w:t>construction</w:t>
      </w:r>
      <w:r>
        <w:rPr>
          <w:spacing w:val="-5"/>
        </w:rPr>
        <w:t xml:space="preserve"> </w:t>
      </w:r>
      <w:r>
        <w:t>of</w:t>
      </w:r>
      <w:r>
        <w:rPr>
          <w:spacing w:val="-4"/>
        </w:rPr>
        <w:t xml:space="preserve"> </w:t>
      </w:r>
      <w:r>
        <w:t>new</w:t>
      </w:r>
      <w:r>
        <w:rPr>
          <w:spacing w:val="-4"/>
        </w:rPr>
        <w:t xml:space="preserve"> </w:t>
      </w:r>
      <w:r>
        <w:t>affordable rental housing units. HOME, NHTF, and other SC Housing administered funds in these projects directly lower</w:t>
      </w:r>
      <w:r>
        <w:rPr>
          <w:spacing w:val="-3"/>
        </w:rPr>
        <w:t xml:space="preserve"> </w:t>
      </w:r>
      <w:r>
        <w:t>the</w:t>
      </w:r>
      <w:r>
        <w:rPr>
          <w:spacing w:val="-5"/>
        </w:rPr>
        <w:t xml:space="preserve"> </w:t>
      </w:r>
      <w:r>
        <w:t>cost</w:t>
      </w:r>
      <w:r>
        <w:rPr>
          <w:spacing w:val="-5"/>
        </w:rPr>
        <w:t xml:space="preserve"> </w:t>
      </w:r>
      <w:r>
        <w:t>of</w:t>
      </w:r>
      <w:r>
        <w:rPr>
          <w:spacing w:val="-3"/>
        </w:rPr>
        <w:t xml:space="preserve"> </w:t>
      </w:r>
      <w:r>
        <w:t>the</w:t>
      </w:r>
      <w:r>
        <w:rPr>
          <w:spacing w:val="-2"/>
        </w:rPr>
        <w:t xml:space="preserve"> </w:t>
      </w:r>
      <w:r>
        <w:t>unit</w:t>
      </w:r>
      <w:r>
        <w:rPr>
          <w:spacing w:val="-2"/>
        </w:rPr>
        <w:t xml:space="preserve"> </w:t>
      </w:r>
      <w:r>
        <w:t>and</w:t>
      </w:r>
      <w:r>
        <w:rPr>
          <w:spacing w:val="-4"/>
        </w:rPr>
        <w:t xml:space="preserve"> </w:t>
      </w:r>
      <w:r>
        <w:t>thereby</w:t>
      </w:r>
      <w:r>
        <w:rPr>
          <w:spacing w:val="-4"/>
        </w:rPr>
        <w:t xml:space="preserve"> </w:t>
      </w:r>
      <w:r>
        <w:t>make</w:t>
      </w:r>
      <w:r>
        <w:rPr>
          <w:spacing w:val="-2"/>
        </w:rPr>
        <w:t xml:space="preserve"> </w:t>
      </w:r>
      <w:r>
        <w:t>rental</w:t>
      </w:r>
      <w:r>
        <w:rPr>
          <w:spacing w:val="-3"/>
        </w:rPr>
        <w:t xml:space="preserve"> </w:t>
      </w:r>
      <w:r>
        <w:t>units</w:t>
      </w:r>
      <w:r>
        <w:rPr>
          <w:spacing w:val="-1"/>
        </w:rPr>
        <w:t xml:space="preserve"> </w:t>
      </w:r>
      <w:r>
        <w:t>more</w:t>
      </w:r>
      <w:r>
        <w:rPr>
          <w:spacing w:val="-2"/>
        </w:rPr>
        <w:t xml:space="preserve"> </w:t>
      </w:r>
      <w:r>
        <w:t>affordable.</w:t>
      </w:r>
      <w:r>
        <w:rPr>
          <w:spacing w:val="-3"/>
        </w:rPr>
        <w:t xml:space="preserve"> </w:t>
      </w:r>
      <w:r>
        <w:t>SC</w:t>
      </w:r>
      <w:r>
        <w:rPr>
          <w:spacing w:val="-3"/>
        </w:rPr>
        <w:t xml:space="preserve"> </w:t>
      </w:r>
      <w:r>
        <w:t>Housing</w:t>
      </w:r>
      <w:r>
        <w:rPr>
          <w:spacing w:val="-4"/>
        </w:rPr>
        <w:t xml:space="preserve"> </w:t>
      </w:r>
      <w:r>
        <w:t>will</w:t>
      </w:r>
      <w:r>
        <w:rPr>
          <w:spacing w:val="-3"/>
        </w:rPr>
        <w:t xml:space="preserve"> </w:t>
      </w:r>
      <w:r>
        <w:t>provide</w:t>
      </w:r>
    </w:p>
    <w:p w14:paraId="769C295E" w14:textId="77777777" w:rsidR="003E015B" w:rsidRDefault="003E015B">
      <w:pPr>
        <w:spacing w:line="276" w:lineRule="auto"/>
        <w:sectPr w:rsidR="003E015B">
          <w:headerReference w:type="default" r:id="rId76"/>
          <w:footerReference w:type="default" r:id="rId77"/>
          <w:pgSz w:w="12240" w:h="15840"/>
          <w:pgMar w:top="980" w:right="840" w:bottom="960" w:left="1080" w:header="719" w:footer="766" w:gutter="0"/>
          <w:cols w:space="720"/>
        </w:sectPr>
      </w:pPr>
    </w:p>
    <w:p w14:paraId="769C295F" w14:textId="77777777" w:rsidR="003E015B" w:rsidRDefault="003E015B">
      <w:pPr>
        <w:pStyle w:val="BodyText"/>
        <w:spacing w:before="183"/>
      </w:pPr>
    </w:p>
    <w:p w14:paraId="769C2960" w14:textId="77777777" w:rsidR="003E015B" w:rsidRDefault="003C74BC">
      <w:pPr>
        <w:pStyle w:val="BodyText"/>
        <w:spacing w:line="276" w:lineRule="auto"/>
        <w:ind w:left="935" w:right="466"/>
      </w:pPr>
      <w:r>
        <w:t>other funds (not HOME) for down payment and closing cost assistance and below market interest rate</w:t>
      </w:r>
      <w:r>
        <w:rPr>
          <w:spacing w:val="-2"/>
        </w:rPr>
        <w:t xml:space="preserve"> </w:t>
      </w:r>
      <w:r>
        <w:t>financing</w:t>
      </w:r>
      <w:r>
        <w:rPr>
          <w:spacing w:val="-4"/>
        </w:rPr>
        <w:t xml:space="preserve"> </w:t>
      </w:r>
      <w:r>
        <w:t>to</w:t>
      </w:r>
      <w:r>
        <w:rPr>
          <w:spacing w:val="-4"/>
        </w:rPr>
        <w:t xml:space="preserve"> </w:t>
      </w:r>
      <w:r>
        <w:t>make</w:t>
      </w:r>
      <w:r>
        <w:rPr>
          <w:spacing w:val="-2"/>
        </w:rPr>
        <w:t xml:space="preserve"> </w:t>
      </w:r>
      <w:r>
        <w:t>homeownership</w:t>
      </w:r>
      <w:r>
        <w:rPr>
          <w:spacing w:val="-4"/>
        </w:rPr>
        <w:t xml:space="preserve"> </w:t>
      </w:r>
      <w:r>
        <w:t>more</w:t>
      </w:r>
      <w:r>
        <w:rPr>
          <w:spacing w:val="-5"/>
        </w:rPr>
        <w:t xml:space="preserve"> </w:t>
      </w:r>
      <w:r>
        <w:t>affordable</w:t>
      </w:r>
      <w:r>
        <w:rPr>
          <w:spacing w:val="-2"/>
        </w:rPr>
        <w:t xml:space="preserve"> </w:t>
      </w:r>
      <w:r>
        <w:t>and</w:t>
      </w:r>
      <w:r>
        <w:rPr>
          <w:spacing w:val="-4"/>
        </w:rPr>
        <w:t xml:space="preserve"> </w:t>
      </w:r>
      <w:r>
        <w:t>financing</w:t>
      </w:r>
      <w:r>
        <w:rPr>
          <w:spacing w:val="-4"/>
        </w:rPr>
        <w:t xml:space="preserve"> </w:t>
      </w:r>
      <w:r>
        <w:t>simpler</w:t>
      </w:r>
      <w:r>
        <w:rPr>
          <w:spacing w:val="-5"/>
        </w:rPr>
        <w:t xml:space="preserve"> </w:t>
      </w:r>
      <w:r>
        <w:t>and</w:t>
      </w:r>
      <w:r>
        <w:rPr>
          <w:spacing w:val="-4"/>
        </w:rPr>
        <w:t xml:space="preserve"> </w:t>
      </w:r>
      <w:r>
        <w:t>more</w:t>
      </w:r>
      <w:r>
        <w:rPr>
          <w:spacing w:val="-2"/>
        </w:rPr>
        <w:t xml:space="preserve"> </w:t>
      </w:r>
      <w:r>
        <w:t>available.</w:t>
      </w:r>
    </w:p>
    <w:p w14:paraId="769C2961" w14:textId="77777777" w:rsidR="003E015B" w:rsidRDefault="003C74BC">
      <w:pPr>
        <w:pStyle w:val="ListParagraph"/>
        <w:numPr>
          <w:ilvl w:val="0"/>
          <w:numId w:val="8"/>
        </w:numPr>
        <w:tabs>
          <w:tab w:val="left" w:pos="935"/>
        </w:tabs>
        <w:spacing w:before="120" w:line="276" w:lineRule="auto"/>
        <w:ind w:left="935" w:right="675" w:hanging="360"/>
      </w:pPr>
      <w:r>
        <w:t>Authority</w:t>
      </w:r>
      <w:r>
        <w:rPr>
          <w:spacing w:val="-2"/>
        </w:rPr>
        <w:t xml:space="preserve"> </w:t>
      </w:r>
      <w:r>
        <w:t>staff</w:t>
      </w:r>
      <w:r>
        <w:rPr>
          <w:spacing w:val="-4"/>
        </w:rPr>
        <w:t xml:space="preserve"> </w:t>
      </w:r>
      <w:r>
        <w:t>will</w:t>
      </w:r>
      <w:r>
        <w:rPr>
          <w:spacing w:val="-1"/>
        </w:rPr>
        <w:t xml:space="preserve"> </w:t>
      </w:r>
      <w:r>
        <w:t>spend</w:t>
      </w:r>
      <w:r>
        <w:rPr>
          <w:spacing w:val="-4"/>
        </w:rPr>
        <w:t xml:space="preserve"> </w:t>
      </w:r>
      <w:r>
        <w:t>time</w:t>
      </w:r>
      <w:r>
        <w:rPr>
          <w:spacing w:val="-3"/>
        </w:rPr>
        <w:t xml:space="preserve"> </w:t>
      </w:r>
      <w:r>
        <w:t>meeting</w:t>
      </w:r>
      <w:r>
        <w:rPr>
          <w:spacing w:val="-4"/>
        </w:rPr>
        <w:t xml:space="preserve"> </w:t>
      </w:r>
      <w:r>
        <w:t>with</w:t>
      </w:r>
      <w:r>
        <w:rPr>
          <w:spacing w:val="-2"/>
        </w:rPr>
        <w:t xml:space="preserve"> </w:t>
      </w:r>
      <w:r>
        <w:t>Senators</w:t>
      </w:r>
      <w:r>
        <w:rPr>
          <w:spacing w:val="-6"/>
        </w:rPr>
        <w:t xml:space="preserve"> </w:t>
      </w:r>
      <w:r>
        <w:t>and</w:t>
      </w:r>
      <w:r>
        <w:rPr>
          <w:spacing w:val="-2"/>
        </w:rPr>
        <w:t xml:space="preserve"> </w:t>
      </w:r>
      <w:r>
        <w:t>Representatives</w:t>
      </w:r>
      <w:r>
        <w:rPr>
          <w:spacing w:val="-3"/>
        </w:rPr>
        <w:t xml:space="preserve"> </w:t>
      </w:r>
      <w:r>
        <w:t>on</w:t>
      </w:r>
      <w:r>
        <w:rPr>
          <w:spacing w:val="-2"/>
        </w:rPr>
        <w:t xml:space="preserve"> </w:t>
      </w:r>
      <w:r>
        <w:t>an</w:t>
      </w:r>
      <w:r>
        <w:rPr>
          <w:spacing w:val="-4"/>
        </w:rPr>
        <w:t xml:space="preserve"> </w:t>
      </w:r>
      <w:r>
        <w:t>ongoing</w:t>
      </w:r>
      <w:r>
        <w:rPr>
          <w:spacing w:val="-2"/>
        </w:rPr>
        <w:t xml:space="preserve"> </w:t>
      </w:r>
      <w:r>
        <w:t>basis</w:t>
      </w:r>
      <w:r>
        <w:rPr>
          <w:spacing w:val="-3"/>
        </w:rPr>
        <w:t xml:space="preserve"> </w:t>
      </w:r>
      <w:r>
        <w:t>to educate</w:t>
      </w:r>
      <w:r>
        <w:rPr>
          <w:spacing w:val="-3"/>
        </w:rPr>
        <w:t xml:space="preserve"> </w:t>
      </w:r>
      <w:r>
        <w:t>them</w:t>
      </w:r>
      <w:r>
        <w:rPr>
          <w:spacing w:val="-2"/>
        </w:rPr>
        <w:t xml:space="preserve"> </w:t>
      </w:r>
      <w:r>
        <w:t>on</w:t>
      </w:r>
      <w:r>
        <w:rPr>
          <w:spacing w:val="-2"/>
        </w:rPr>
        <w:t xml:space="preserve"> </w:t>
      </w:r>
      <w:r>
        <w:t>the</w:t>
      </w:r>
      <w:r>
        <w:rPr>
          <w:spacing w:val="-3"/>
        </w:rPr>
        <w:t xml:space="preserve"> </w:t>
      </w:r>
      <w:r>
        <w:t>various</w:t>
      </w:r>
      <w:r>
        <w:rPr>
          <w:spacing w:val="-1"/>
        </w:rPr>
        <w:t xml:space="preserve"> </w:t>
      </w:r>
      <w:r>
        <w:t>affordable housing</w:t>
      </w:r>
      <w:r>
        <w:rPr>
          <w:spacing w:val="-2"/>
        </w:rPr>
        <w:t xml:space="preserve"> </w:t>
      </w:r>
      <w:r>
        <w:t>programs</w:t>
      </w:r>
      <w:r>
        <w:rPr>
          <w:spacing w:val="-3"/>
        </w:rPr>
        <w:t xml:space="preserve"> </w:t>
      </w:r>
      <w:r>
        <w:t>the Authority</w:t>
      </w:r>
      <w:r>
        <w:rPr>
          <w:spacing w:val="-2"/>
        </w:rPr>
        <w:t xml:space="preserve"> </w:t>
      </w:r>
      <w:r>
        <w:t>administers</w:t>
      </w:r>
      <w:r>
        <w:rPr>
          <w:spacing w:val="-1"/>
        </w:rPr>
        <w:t xml:space="preserve"> </w:t>
      </w:r>
      <w:r>
        <w:t>as</w:t>
      </w:r>
      <w:r>
        <w:rPr>
          <w:spacing w:val="-3"/>
        </w:rPr>
        <w:t xml:space="preserve"> </w:t>
      </w:r>
      <w:r>
        <w:t>well</w:t>
      </w:r>
      <w:r>
        <w:rPr>
          <w:spacing w:val="-1"/>
        </w:rPr>
        <w:t xml:space="preserve"> </w:t>
      </w:r>
      <w:r>
        <w:t>as</w:t>
      </w:r>
      <w:r>
        <w:rPr>
          <w:spacing w:val="-3"/>
        </w:rPr>
        <w:t xml:space="preserve"> </w:t>
      </w:r>
      <w:r>
        <w:t>to review several annual reports with them: Accountability Report, Affordable Housing Statewide Impact</w:t>
      </w:r>
      <w:r>
        <w:rPr>
          <w:spacing w:val="-4"/>
        </w:rPr>
        <w:t xml:space="preserve"> </w:t>
      </w:r>
      <w:r>
        <w:t>Report,</w:t>
      </w:r>
      <w:r>
        <w:rPr>
          <w:spacing w:val="-2"/>
        </w:rPr>
        <w:t xml:space="preserve"> </w:t>
      </w:r>
      <w:r>
        <w:t>Investment</w:t>
      </w:r>
      <w:r>
        <w:rPr>
          <w:spacing w:val="-4"/>
        </w:rPr>
        <w:t xml:space="preserve"> </w:t>
      </w:r>
      <w:r>
        <w:t>Report,</w:t>
      </w:r>
      <w:r>
        <w:rPr>
          <w:spacing w:val="-2"/>
        </w:rPr>
        <w:t xml:space="preserve"> </w:t>
      </w:r>
      <w:r>
        <w:t>and</w:t>
      </w:r>
      <w:r>
        <w:rPr>
          <w:spacing w:val="-3"/>
        </w:rPr>
        <w:t xml:space="preserve"> </w:t>
      </w:r>
      <w:r>
        <w:t>HTF</w:t>
      </w:r>
      <w:r>
        <w:rPr>
          <w:spacing w:val="-3"/>
        </w:rPr>
        <w:t xml:space="preserve"> </w:t>
      </w:r>
      <w:r>
        <w:t>Annual</w:t>
      </w:r>
      <w:r>
        <w:rPr>
          <w:spacing w:val="-2"/>
        </w:rPr>
        <w:t xml:space="preserve"> </w:t>
      </w:r>
      <w:r>
        <w:t>Report.</w:t>
      </w:r>
      <w:r>
        <w:rPr>
          <w:spacing w:val="40"/>
        </w:rPr>
        <w:t xml:space="preserve"> </w:t>
      </w:r>
      <w:r>
        <w:t>This</w:t>
      </w:r>
      <w:r>
        <w:rPr>
          <w:spacing w:val="-2"/>
        </w:rPr>
        <w:t xml:space="preserve"> </w:t>
      </w:r>
      <w:r>
        <w:t>interaction</w:t>
      </w:r>
      <w:r>
        <w:rPr>
          <w:spacing w:val="-3"/>
        </w:rPr>
        <w:t xml:space="preserve"> </w:t>
      </w:r>
      <w:r>
        <w:t>enables</w:t>
      </w:r>
      <w:r>
        <w:rPr>
          <w:spacing w:val="-2"/>
        </w:rPr>
        <w:t xml:space="preserve"> </w:t>
      </w:r>
      <w:r>
        <w:t>the</w:t>
      </w:r>
      <w:r>
        <w:rPr>
          <w:spacing w:val="-4"/>
        </w:rPr>
        <w:t xml:space="preserve"> </w:t>
      </w:r>
      <w:r>
        <w:t>Senators and Representatives to understand the need for, as well as the impact of, affordable housing in their areas, and this in turn helps them discuss the positives of affordable housing when their constituents call with NIMBY issues and concerns.</w:t>
      </w:r>
    </w:p>
    <w:p w14:paraId="769C2962" w14:textId="77777777" w:rsidR="003E015B" w:rsidRDefault="003C74BC">
      <w:pPr>
        <w:pStyle w:val="Heading4"/>
        <w:spacing w:before="87"/>
      </w:pPr>
      <w:r>
        <w:rPr>
          <w:spacing w:val="-2"/>
        </w:rPr>
        <w:t>Discussion:</w:t>
      </w:r>
    </w:p>
    <w:p w14:paraId="769C2963" w14:textId="77777777" w:rsidR="003E015B" w:rsidRDefault="003E015B">
      <w:pPr>
        <w:sectPr w:rsidR="003E015B">
          <w:pgSz w:w="12240" w:h="15840"/>
          <w:pgMar w:top="980" w:right="840" w:bottom="960" w:left="1080" w:header="719" w:footer="766" w:gutter="0"/>
          <w:cols w:space="720"/>
        </w:sectPr>
      </w:pPr>
    </w:p>
    <w:p w14:paraId="769C2964" w14:textId="77777777" w:rsidR="003E015B" w:rsidRDefault="003E015B">
      <w:pPr>
        <w:pStyle w:val="BodyText"/>
        <w:spacing w:before="150"/>
        <w:rPr>
          <w:b/>
          <w:sz w:val="28"/>
        </w:rPr>
      </w:pPr>
    </w:p>
    <w:p w14:paraId="769C2965" w14:textId="77777777" w:rsidR="003E015B" w:rsidRDefault="003C74BC">
      <w:pPr>
        <w:pStyle w:val="Heading1"/>
      </w:pPr>
      <w:bookmarkStart w:id="36" w:name="AP-85_Other_Actions_–_91.320(j)"/>
      <w:bookmarkStart w:id="37" w:name="_bookmark17"/>
      <w:bookmarkEnd w:id="36"/>
      <w:bookmarkEnd w:id="37"/>
      <w:r>
        <w:t>AP-85</w:t>
      </w:r>
      <w:r>
        <w:rPr>
          <w:spacing w:val="-4"/>
        </w:rPr>
        <w:t xml:space="preserve"> </w:t>
      </w:r>
      <w:r>
        <w:t>Other</w:t>
      </w:r>
      <w:r>
        <w:rPr>
          <w:spacing w:val="-3"/>
        </w:rPr>
        <w:t xml:space="preserve"> </w:t>
      </w:r>
      <w:r>
        <w:t>Actions</w:t>
      </w:r>
      <w:r>
        <w:rPr>
          <w:spacing w:val="-5"/>
        </w:rPr>
        <w:t xml:space="preserve"> </w:t>
      </w:r>
      <w:r>
        <w:t>–</w:t>
      </w:r>
      <w:r>
        <w:rPr>
          <w:spacing w:val="-3"/>
        </w:rPr>
        <w:t xml:space="preserve"> </w:t>
      </w:r>
      <w:r>
        <w:rPr>
          <w:spacing w:val="-2"/>
        </w:rPr>
        <w:t>91.320(j)</w:t>
      </w:r>
    </w:p>
    <w:p w14:paraId="769C2966" w14:textId="77777777" w:rsidR="003E015B" w:rsidRDefault="003C74BC">
      <w:pPr>
        <w:pStyle w:val="Heading4"/>
        <w:spacing w:before="74"/>
      </w:pPr>
      <w:r>
        <w:rPr>
          <w:spacing w:val="-2"/>
        </w:rPr>
        <w:t>Introduction:</w:t>
      </w:r>
    </w:p>
    <w:p w14:paraId="769C2967" w14:textId="77777777" w:rsidR="003E015B" w:rsidRDefault="003C74BC">
      <w:pPr>
        <w:pStyle w:val="BodyText"/>
        <w:spacing w:before="269" w:line="276" w:lineRule="auto"/>
        <w:ind w:left="215" w:right="466"/>
      </w:pPr>
      <w:r>
        <w:t>The</w:t>
      </w:r>
      <w:r>
        <w:rPr>
          <w:spacing w:val="-2"/>
        </w:rPr>
        <w:t xml:space="preserve"> </w:t>
      </w:r>
      <w:r>
        <w:t>Consolidated</w:t>
      </w:r>
      <w:r>
        <w:rPr>
          <w:spacing w:val="-5"/>
        </w:rPr>
        <w:t xml:space="preserve"> </w:t>
      </w:r>
      <w:r>
        <w:t>Plan</w:t>
      </w:r>
      <w:r>
        <w:rPr>
          <w:spacing w:val="-4"/>
        </w:rPr>
        <w:t xml:space="preserve"> </w:t>
      </w:r>
      <w:r>
        <w:t>regulations</w:t>
      </w:r>
      <w:r>
        <w:rPr>
          <w:spacing w:val="-3"/>
        </w:rPr>
        <w:t xml:space="preserve"> </w:t>
      </w:r>
      <w:r>
        <w:t>require</w:t>
      </w:r>
      <w:r>
        <w:rPr>
          <w:spacing w:val="-2"/>
        </w:rPr>
        <w:t xml:space="preserve"> </w:t>
      </w:r>
      <w:r>
        <w:t>the</w:t>
      </w:r>
      <w:r>
        <w:rPr>
          <w:spacing w:val="-5"/>
        </w:rPr>
        <w:t xml:space="preserve"> </w:t>
      </w:r>
      <w:r>
        <w:t>State</w:t>
      </w:r>
      <w:r>
        <w:rPr>
          <w:spacing w:val="-2"/>
        </w:rPr>
        <w:t xml:space="preserve"> </w:t>
      </w:r>
      <w:r>
        <w:t>to</w:t>
      </w:r>
      <w:r>
        <w:rPr>
          <w:spacing w:val="-4"/>
        </w:rPr>
        <w:t xml:space="preserve"> </w:t>
      </w:r>
      <w:r>
        <w:t>address</w:t>
      </w:r>
      <w:r>
        <w:rPr>
          <w:spacing w:val="-3"/>
        </w:rPr>
        <w:t xml:space="preserve"> </w:t>
      </w:r>
      <w:r>
        <w:t>other</w:t>
      </w:r>
      <w:r>
        <w:rPr>
          <w:spacing w:val="-3"/>
        </w:rPr>
        <w:t xml:space="preserve"> </w:t>
      </w:r>
      <w:r>
        <w:t>actions</w:t>
      </w:r>
      <w:r>
        <w:rPr>
          <w:spacing w:val="-5"/>
        </w:rPr>
        <w:t xml:space="preserve"> </w:t>
      </w:r>
      <w:r>
        <w:t>to</w:t>
      </w:r>
      <w:r>
        <w:rPr>
          <w:spacing w:val="-4"/>
        </w:rPr>
        <w:t xml:space="preserve"> </w:t>
      </w:r>
      <w:r>
        <w:t>meet</w:t>
      </w:r>
      <w:r>
        <w:rPr>
          <w:spacing w:val="-2"/>
        </w:rPr>
        <w:t xml:space="preserve"> </w:t>
      </w:r>
      <w:r>
        <w:t>specific</w:t>
      </w:r>
      <w:r>
        <w:rPr>
          <w:spacing w:val="-3"/>
        </w:rPr>
        <w:t xml:space="preserve"> </w:t>
      </w:r>
      <w:r>
        <w:t>initiatives identified by HUD. These actions are summarized below.</w:t>
      </w:r>
    </w:p>
    <w:p w14:paraId="769C2968" w14:textId="77777777" w:rsidR="003E015B" w:rsidRDefault="003E015B">
      <w:pPr>
        <w:pStyle w:val="BodyText"/>
        <w:spacing w:before="11"/>
      </w:pPr>
    </w:p>
    <w:p w14:paraId="769C2969" w14:textId="77777777" w:rsidR="003E015B" w:rsidRDefault="003C74BC">
      <w:pPr>
        <w:pStyle w:val="Heading4"/>
      </w:pPr>
      <w:r>
        <w:t>Actions</w:t>
      </w:r>
      <w:r>
        <w:rPr>
          <w:spacing w:val="-5"/>
        </w:rPr>
        <w:t xml:space="preserve"> </w:t>
      </w:r>
      <w:r>
        <w:t>planned</w:t>
      </w:r>
      <w:r>
        <w:rPr>
          <w:spacing w:val="-3"/>
        </w:rPr>
        <w:t xml:space="preserve"> </w:t>
      </w:r>
      <w:r>
        <w:t>to</w:t>
      </w:r>
      <w:r>
        <w:rPr>
          <w:spacing w:val="-3"/>
        </w:rPr>
        <w:t xml:space="preserve"> </w:t>
      </w:r>
      <w:r>
        <w:t>address</w:t>
      </w:r>
      <w:r>
        <w:rPr>
          <w:spacing w:val="-1"/>
        </w:rPr>
        <w:t xml:space="preserve"> </w:t>
      </w:r>
      <w:r>
        <w:t>obstacles</w:t>
      </w:r>
      <w:r>
        <w:rPr>
          <w:spacing w:val="-4"/>
        </w:rPr>
        <w:t xml:space="preserve"> </w:t>
      </w:r>
      <w:r>
        <w:t>to</w:t>
      </w:r>
      <w:r>
        <w:rPr>
          <w:spacing w:val="-3"/>
        </w:rPr>
        <w:t xml:space="preserve"> </w:t>
      </w:r>
      <w:r>
        <w:t>meeting</w:t>
      </w:r>
      <w:r>
        <w:rPr>
          <w:spacing w:val="-3"/>
        </w:rPr>
        <w:t xml:space="preserve"> </w:t>
      </w:r>
      <w:r>
        <w:t>underserved</w:t>
      </w:r>
      <w:r>
        <w:rPr>
          <w:spacing w:val="-1"/>
        </w:rPr>
        <w:t xml:space="preserve"> </w:t>
      </w:r>
      <w:r>
        <w:rPr>
          <w:spacing w:val="-2"/>
        </w:rPr>
        <w:t>needs</w:t>
      </w:r>
    </w:p>
    <w:p w14:paraId="769C296A" w14:textId="77777777" w:rsidR="003E015B" w:rsidRDefault="003E015B">
      <w:pPr>
        <w:pStyle w:val="BodyText"/>
        <w:spacing w:before="31"/>
        <w:rPr>
          <w:b/>
          <w:sz w:val="24"/>
        </w:rPr>
      </w:pPr>
    </w:p>
    <w:p w14:paraId="769C296B" w14:textId="77777777" w:rsidR="003E015B" w:rsidRDefault="003C74BC">
      <w:pPr>
        <w:pStyle w:val="BodyText"/>
        <w:spacing w:line="276" w:lineRule="auto"/>
        <w:ind w:left="215" w:right="508"/>
      </w:pPr>
      <w:r>
        <w:t>The primary obstacle to meeting underserved housing and community development needs of the state is funding;</w:t>
      </w:r>
      <w:r>
        <w:rPr>
          <w:spacing w:val="-1"/>
        </w:rPr>
        <w:t xml:space="preserve"> </w:t>
      </w:r>
      <w:r>
        <w:t>and</w:t>
      </w:r>
      <w:r>
        <w:rPr>
          <w:spacing w:val="-3"/>
        </w:rPr>
        <w:t xml:space="preserve"> </w:t>
      </w:r>
      <w:r>
        <w:t>existing</w:t>
      </w:r>
      <w:r>
        <w:rPr>
          <w:spacing w:val="-3"/>
        </w:rPr>
        <w:t xml:space="preserve"> </w:t>
      </w:r>
      <w:r>
        <w:t>resources</w:t>
      </w:r>
      <w:r>
        <w:rPr>
          <w:spacing w:val="-2"/>
        </w:rPr>
        <w:t xml:space="preserve"> </w:t>
      </w:r>
      <w:r>
        <w:t>continue</w:t>
      </w:r>
      <w:r>
        <w:rPr>
          <w:spacing w:val="-4"/>
        </w:rPr>
        <w:t xml:space="preserve"> </w:t>
      </w:r>
      <w:r>
        <w:t>to</w:t>
      </w:r>
      <w:r>
        <w:rPr>
          <w:spacing w:val="-2"/>
        </w:rPr>
        <w:t xml:space="preserve"> </w:t>
      </w:r>
      <w:r>
        <w:t>shrink.</w:t>
      </w:r>
      <w:r>
        <w:rPr>
          <w:spacing w:val="-2"/>
        </w:rPr>
        <w:t xml:space="preserve"> </w:t>
      </w:r>
      <w:r>
        <w:t>Demand</w:t>
      </w:r>
      <w:r>
        <w:rPr>
          <w:spacing w:val="-3"/>
        </w:rPr>
        <w:t xml:space="preserve"> </w:t>
      </w:r>
      <w:r>
        <w:t>for</w:t>
      </w:r>
      <w:r>
        <w:rPr>
          <w:spacing w:val="-2"/>
        </w:rPr>
        <w:t xml:space="preserve"> </w:t>
      </w:r>
      <w:r>
        <w:t>assistance,</w:t>
      </w:r>
      <w:r>
        <w:rPr>
          <w:spacing w:val="-4"/>
        </w:rPr>
        <w:t xml:space="preserve"> </w:t>
      </w:r>
      <w:r>
        <w:t>on</w:t>
      </w:r>
      <w:r>
        <w:rPr>
          <w:spacing w:val="-5"/>
        </w:rPr>
        <w:t xml:space="preserve"> </w:t>
      </w:r>
      <w:r>
        <w:t>the</w:t>
      </w:r>
      <w:r>
        <w:rPr>
          <w:spacing w:val="-1"/>
        </w:rPr>
        <w:t xml:space="preserve"> </w:t>
      </w:r>
      <w:r>
        <w:t>other</w:t>
      </w:r>
      <w:r>
        <w:rPr>
          <w:spacing w:val="-2"/>
        </w:rPr>
        <w:t xml:space="preserve"> </w:t>
      </w:r>
      <w:r>
        <w:t>hand,</w:t>
      </w:r>
      <w:r>
        <w:rPr>
          <w:spacing w:val="-2"/>
        </w:rPr>
        <w:t xml:space="preserve"> </w:t>
      </w:r>
      <w:r>
        <w:t>is</w:t>
      </w:r>
      <w:r>
        <w:rPr>
          <w:spacing w:val="-4"/>
        </w:rPr>
        <w:t xml:space="preserve"> </w:t>
      </w:r>
      <w:r>
        <w:t>growing</w:t>
      </w:r>
      <w:r>
        <w:rPr>
          <w:spacing w:val="-3"/>
        </w:rPr>
        <w:t xml:space="preserve"> </w:t>
      </w:r>
      <w:r>
        <w:t>as a result</w:t>
      </w:r>
      <w:r>
        <w:rPr>
          <w:spacing w:val="-2"/>
        </w:rPr>
        <w:t xml:space="preserve"> </w:t>
      </w:r>
      <w:r>
        <w:t>of recent</w:t>
      </w:r>
      <w:r>
        <w:rPr>
          <w:spacing w:val="-2"/>
        </w:rPr>
        <w:t xml:space="preserve"> </w:t>
      </w:r>
      <w:r>
        <w:t>economic</w:t>
      </w:r>
      <w:r>
        <w:rPr>
          <w:spacing w:val="-2"/>
        </w:rPr>
        <w:t xml:space="preserve"> </w:t>
      </w:r>
      <w:r>
        <w:t>conditions and</w:t>
      </w:r>
      <w:r>
        <w:rPr>
          <w:spacing w:val="-1"/>
        </w:rPr>
        <w:t xml:space="preserve"> </w:t>
      </w:r>
      <w:r>
        <w:t>typically</w:t>
      </w:r>
      <w:r>
        <w:rPr>
          <w:spacing w:val="-1"/>
        </w:rPr>
        <w:t xml:space="preserve"> </w:t>
      </w:r>
      <w:r>
        <w:t>exceeds</w:t>
      </w:r>
      <w:r>
        <w:rPr>
          <w:spacing w:val="-2"/>
        </w:rPr>
        <w:t xml:space="preserve"> </w:t>
      </w:r>
      <w:r>
        <w:t>the supply</w:t>
      </w:r>
      <w:r>
        <w:rPr>
          <w:spacing w:val="-1"/>
        </w:rPr>
        <w:t xml:space="preserve"> </w:t>
      </w:r>
      <w:r>
        <w:t>of available resources.</w:t>
      </w:r>
      <w:r>
        <w:rPr>
          <w:spacing w:val="-3"/>
        </w:rPr>
        <w:t xml:space="preserve"> </w:t>
      </w:r>
      <w:r>
        <w:t>The number of lower income individuals, families, and neighborhoods in need, coupled with the complexity of issues they face is steadily increasing in both scale and cost. The combination of these factors places substantial new burdens on an already strained housing and community development delivery system.</w:t>
      </w:r>
    </w:p>
    <w:p w14:paraId="769C296C" w14:textId="77777777" w:rsidR="003E015B" w:rsidRDefault="003E015B">
      <w:pPr>
        <w:pStyle w:val="BodyText"/>
        <w:spacing w:before="11"/>
      </w:pPr>
    </w:p>
    <w:p w14:paraId="769C296D" w14:textId="77777777" w:rsidR="003E015B" w:rsidRDefault="003C74BC">
      <w:pPr>
        <w:pStyle w:val="BodyText"/>
        <w:spacing w:before="1" w:line="276" w:lineRule="auto"/>
        <w:ind w:left="216" w:right="508"/>
      </w:pPr>
      <w:r>
        <w:t>Capacity</w:t>
      </w:r>
      <w:r>
        <w:rPr>
          <w:spacing w:val="-2"/>
        </w:rPr>
        <w:t xml:space="preserve"> </w:t>
      </w:r>
      <w:r>
        <w:t>and</w:t>
      </w:r>
      <w:r>
        <w:rPr>
          <w:spacing w:val="-4"/>
        </w:rPr>
        <w:t xml:space="preserve"> </w:t>
      </w:r>
      <w:r>
        <w:t>resource</w:t>
      </w:r>
      <w:r>
        <w:rPr>
          <w:spacing w:val="-5"/>
        </w:rPr>
        <w:t xml:space="preserve"> </w:t>
      </w:r>
      <w:r>
        <w:t>coordination</w:t>
      </w:r>
      <w:r>
        <w:rPr>
          <w:spacing w:val="-4"/>
        </w:rPr>
        <w:t xml:space="preserve"> </w:t>
      </w:r>
      <w:r>
        <w:t>are</w:t>
      </w:r>
      <w:r>
        <w:rPr>
          <w:spacing w:val="-5"/>
        </w:rPr>
        <w:t xml:space="preserve"> </w:t>
      </w:r>
      <w:r>
        <w:t>also</w:t>
      </w:r>
      <w:r>
        <w:rPr>
          <w:spacing w:val="-4"/>
        </w:rPr>
        <w:t xml:space="preserve"> </w:t>
      </w:r>
      <w:r>
        <w:t>significant</w:t>
      </w:r>
      <w:r>
        <w:rPr>
          <w:spacing w:val="-5"/>
        </w:rPr>
        <w:t xml:space="preserve"> </w:t>
      </w:r>
      <w:r>
        <w:t>obstacles.</w:t>
      </w:r>
      <w:r>
        <w:rPr>
          <w:spacing w:val="-3"/>
        </w:rPr>
        <w:t xml:space="preserve"> </w:t>
      </w:r>
      <w:r>
        <w:t>Infrastructure</w:t>
      </w:r>
      <w:r>
        <w:rPr>
          <w:spacing w:val="-2"/>
        </w:rPr>
        <w:t xml:space="preserve"> </w:t>
      </w:r>
      <w:r>
        <w:t>deficiencies</w:t>
      </w:r>
      <w:r>
        <w:rPr>
          <w:spacing w:val="-3"/>
        </w:rPr>
        <w:t xml:space="preserve"> </w:t>
      </w:r>
      <w:r>
        <w:t>are</w:t>
      </w:r>
      <w:r>
        <w:rPr>
          <w:spacing w:val="-5"/>
        </w:rPr>
        <w:t xml:space="preserve"> </w:t>
      </w:r>
      <w:r>
        <w:t>persistent impediments to the State’s ability to address long-standing community needs. Insufficient expertise, funding, and planning plague a disproportionate number of South Carolina’s rural areas. Capacity limitations as well as inadequate resource coordination are barriers to undertaking crucial quality of life improvements.</w:t>
      </w:r>
      <w:r>
        <w:rPr>
          <w:spacing w:val="-3"/>
        </w:rPr>
        <w:t xml:space="preserve"> </w:t>
      </w:r>
      <w:r>
        <w:t>Consequently,</w:t>
      </w:r>
      <w:r>
        <w:rPr>
          <w:spacing w:val="-5"/>
        </w:rPr>
        <w:t xml:space="preserve"> </w:t>
      </w:r>
      <w:r>
        <w:t>much</w:t>
      </w:r>
      <w:r>
        <w:rPr>
          <w:spacing w:val="-4"/>
        </w:rPr>
        <w:t xml:space="preserve"> </w:t>
      </w:r>
      <w:r>
        <w:t>needed</w:t>
      </w:r>
      <w:r>
        <w:rPr>
          <w:spacing w:val="-4"/>
        </w:rPr>
        <w:t xml:space="preserve"> </w:t>
      </w:r>
      <w:r>
        <w:t>new</w:t>
      </w:r>
      <w:r>
        <w:rPr>
          <w:spacing w:val="-2"/>
        </w:rPr>
        <w:t xml:space="preserve"> </w:t>
      </w:r>
      <w:r>
        <w:t>development</w:t>
      </w:r>
      <w:r>
        <w:rPr>
          <w:spacing w:val="-5"/>
        </w:rPr>
        <w:t xml:space="preserve"> </w:t>
      </w:r>
      <w:r>
        <w:t>or</w:t>
      </w:r>
      <w:r>
        <w:rPr>
          <w:spacing w:val="-3"/>
        </w:rPr>
        <w:t xml:space="preserve"> </w:t>
      </w:r>
      <w:r>
        <w:t>upgrades</w:t>
      </w:r>
      <w:r>
        <w:rPr>
          <w:spacing w:val="-5"/>
        </w:rPr>
        <w:t xml:space="preserve"> </w:t>
      </w:r>
      <w:r>
        <w:t>in</w:t>
      </w:r>
      <w:r>
        <w:rPr>
          <w:spacing w:val="-4"/>
        </w:rPr>
        <w:t xml:space="preserve"> </w:t>
      </w:r>
      <w:r>
        <w:t>housing,</w:t>
      </w:r>
      <w:r>
        <w:rPr>
          <w:spacing w:val="-3"/>
        </w:rPr>
        <w:t xml:space="preserve"> </w:t>
      </w:r>
      <w:r>
        <w:t>infrastructure,</w:t>
      </w:r>
      <w:r>
        <w:rPr>
          <w:spacing w:val="-3"/>
        </w:rPr>
        <w:t xml:space="preserve"> </w:t>
      </w:r>
      <w:r>
        <w:t>and community facilities are not made. Prolonged periods of disinvestment and decline have resulted in some economic and social decline in many communities across the state.</w:t>
      </w:r>
    </w:p>
    <w:p w14:paraId="769C296E" w14:textId="77777777" w:rsidR="003E015B" w:rsidRDefault="003E015B">
      <w:pPr>
        <w:pStyle w:val="BodyText"/>
        <w:spacing w:before="12"/>
      </w:pPr>
    </w:p>
    <w:p w14:paraId="769C296F" w14:textId="77777777" w:rsidR="003E015B" w:rsidRDefault="003C74BC">
      <w:pPr>
        <w:pStyle w:val="BodyText"/>
        <w:spacing w:line="276" w:lineRule="auto"/>
        <w:ind w:left="216" w:right="466"/>
      </w:pPr>
      <w:r>
        <w:t>The</w:t>
      </w:r>
      <w:r>
        <w:rPr>
          <w:spacing w:val="-1"/>
        </w:rPr>
        <w:t xml:space="preserve"> </w:t>
      </w:r>
      <w:r>
        <w:t>State’s</w:t>
      </w:r>
      <w:r>
        <w:rPr>
          <w:spacing w:val="-2"/>
        </w:rPr>
        <w:t xml:space="preserve"> </w:t>
      </w:r>
      <w:r>
        <w:t>strategy</w:t>
      </w:r>
      <w:r>
        <w:rPr>
          <w:spacing w:val="-1"/>
        </w:rPr>
        <w:t xml:space="preserve"> </w:t>
      </w:r>
      <w:r>
        <w:t>to</w:t>
      </w:r>
      <w:r>
        <w:rPr>
          <w:spacing w:val="-3"/>
        </w:rPr>
        <w:t xml:space="preserve"> </w:t>
      </w:r>
      <w:r>
        <w:t>overcome</w:t>
      </w:r>
      <w:r>
        <w:rPr>
          <w:spacing w:val="-4"/>
        </w:rPr>
        <w:t xml:space="preserve"> </w:t>
      </w:r>
      <w:r>
        <w:t>existing</w:t>
      </w:r>
      <w:r>
        <w:rPr>
          <w:spacing w:val="-3"/>
        </w:rPr>
        <w:t xml:space="preserve"> </w:t>
      </w:r>
      <w:r>
        <w:t>deficiencies</w:t>
      </w:r>
      <w:r>
        <w:rPr>
          <w:spacing w:val="-2"/>
        </w:rPr>
        <w:t xml:space="preserve"> </w:t>
      </w:r>
      <w:r>
        <w:t>in</w:t>
      </w:r>
      <w:r>
        <w:rPr>
          <w:spacing w:val="-3"/>
        </w:rPr>
        <w:t xml:space="preserve"> </w:t>
      </w:r>
      <w:r>
        <w:t>its</w:t>
      </w:r>
      <w:r>
        <w:rPr>
          <w:spacing w:val="-2"/>
        </w:rPr>
        <w:t xml:space="preserve"> </w:t>
      </w:r>
      <w:r>
        <w:t>housing</w:t>
      </w:r>
      <w:r>
        <w:rPr>
          <w:spacing w:val="-3"/>
        </w:rPr>
        <w:t xml:space="preserve"> </w:t>
      </w:r>
      <w:r>
        <w:t>and</w:t>
      </w:r>
      <w:r>
        <w:rPr>
          <w:spacing w:val="-3"/>
        </w:rPr>
        <w:t xml:space="preserve"> </w:t>
      </w:r>
      <w:r>
        <w:t>community</w:t>
      </w:r>
      <w:r>
        <w:rPr>
          <w:spacing w:val="-1"/>
        </w:rPr>
        <w:t xml:space="preserve"> </w:t>
      </w:r>
      <w:r>
        <w:t>development</w:t>
      </w:r>
      <w:r>
        <w:rPr>
          <w:spacing w:val="-4"/>
        </w:rPr>
        <w:t xml:space="preserve"> </w:t>
      </w:r>
      <w:r>
        <w:t>efforts</w:t>
      </w:r>
      <w:r>
        <w:rPr>
          <w:spacing w:val="-2"/>
        </w:rPr>
        <w:t xml:space="preserve"> </w:t>
      </w:r>
      <w:r>
        <w:t>is based</w:t>
      </w:r>
      <w:r>
        <w:rPr>
          <w:spacing w:val="-4"/>
        </w:rPr>
        <w:t xml:space="preserve"> </w:t>
      </w:r>
      <w:r>
        <w:t>on</w:t>
      </w:r>
      <w:r>
        <w:rPr>
          <w:spacing w:val="-6"/>
        </w:rPr>
        <w:t xml:space="preserve"> </w:t>
      </w:r>
      <w:r>
        <w:t>collaboration,</w:t>
      </w:r>
      <w:r>
        <w:rPr>
          <w:spacing w:val="-3"/>
        </w:rPr>
        <w:t xml:space="preserve"> </w:t>
      </w:r>
      <w:r>
        <w:t>education,</w:t>
      </w:r>
      <w:r>
        <w:rPr>
          <w:spacing w:val="-5"/>
        </w:rPr>
        <w:t xml:space="preserve"> </w:t>
      </w:r>
      <w:r>
        <w:t>outreach,</w:t>
      </w:r>
      <w:r>
        <w:rPr>
          <w:spacing w:val="-3"/>
        </w:rPr>
        <w:t xml:space="preserve"> </w:t>
      </w:r>
      <w:r>
        <w:t>and</w:t>
      </w:r>
      <w:r>
        <w:rPr>
          <w:spacing w:val="-4"/>
        </w:rPr>
        <w:t xml:space="preserve"> </w:t>
      </w:r>
      <w:r>
        <w:t>comprehensive</w:t>
      </w:r>
      <w:r>
        <w:rPr>
          <w:spacing w:val="-5"/>
        </w:rPr>
        <w:t xml:space="preserve"> </w:t>
      </w:r>
      <w:r>
        <w:t>planning.</w:t>
      </w:r>
      <w:r>
        <w:rPr>
          <w:spacing w:val="-3"/>
        </w:rPr>
        <w:t xml:space="preserve"> </w:t>
      </w:r>
      <w:r>
        <w:t>Consumers,</w:t>
      </w:r>
      <w:r>
        <w:rPr>
          <w:spacing w:val="-5"/>
        </w:rPr>
        <w:t xml:space="preserve"> </w:t>
      </w:r>
      <w:r>
        <w:t>providers,</w:t>
      </w:r>
      <w:r>
        <w:rPr>
          <w:spacing w:val="-3"/>
        </w:rPr>
        <w:t xml:space="preserve"> </w:t>
      </w:r>
      <w:r>
        <w:t>funders, policy makers, advocates and communities can benefit from increased communication, training and technical assistance to establish meaningful solutions to the housing and community development needs and improved quality of life among lower income populations.</w:t>
      </w:r>
    </w:p>
    <w:p w14:paraId="769C2970" w14:textId="77777777" w:rsidR="003E015B" w:rsidRDefault="003E015B">
      <w:pPr>
        <w:pStyle w:val="BodyText"/>
        <w:spacing w:before="11"/>
      </w:pPr>
    </w:p>
    <w:p w14:paraId="769C2971" w14:textId="77777777" w:rsidR="003E015B" w:rsidRDefault="003C74BC">
      <w:pPr>
        <w:pStyle w:val="BodyText"/>
        <w:spacing w:line="276" w:lineRule="auto"/>
        <w:ind w:left="216" w:right="508"/>
      </w:pPr>
      <w:r>
        <w:t>A greater emphasis is being placed on collaboration among partners as the most effective means to reach community and economic development goals. South Carolina is poised to turn a corner in its economic structure,</w:t>
      </w:r>
      <w:r>
        <w:rPr>
          <w:spacing w:val="-4"/>
        </w:rPr>
        <w:t xml:space="preserve"> </w:t>
      </w:r>
      <w:r>
        <w:t>and</w:t>
      </w:r>
      <w:r>
        <w:rPr>
          <w:spacing w:val="-3"/>
        </w:rPr>
        <w:t xml:space="preserve"> </w:t>
      </w:r>
      <w:r>
        <w:t>utilizing</w:t>
      </w:r>
      <w:r>
        <w:rPr>
          <w:spacing w:val="-3"/>
        </w:rPr>
        <w:t xml:space="preserve"> </w:t>
      </w:r>
      <w:r>
        <w:t>our</w:t>
      </w:r>
      <w:r>
        <w:rPr>
          <w:spacing w:val="-4"/>
        </w:rPr>
        <w:t xml:space="preserve"> </w:t>
      </w:r>
      <w:r>
        <w:t>resources</w:t>
      </w:r>
      <w:r>
        <w:rPr>
          <w:spacing w:val="-2"/>
        </w:rPr>
        <w:t xml:space="preserve"> </w:t>
      </w:r>
      <w:r>
        <w:t>along</w:t>
      </w:r>
      <w:r>
        <w:rPr>
          <w:spacing w:val="-3"/>
        </w:rPr>
        <w:t xml:space="preserve"> </w:t>
      </w:r>
      <w:r>
        <w:t>with</w:t>
      </w:r>
      <w:r>
        <w:rPr>
          <w:spacing w:val="-3"/>
        </w:rPr>
        <w:t xml:space="preserve"> </w:t>
      </w:r>
      <w:r>
        <w:t>others</w:t>
      </w:r>
      <w:r>
        <w:rPr>
          <w:spacing w:val="-2"/>
        </w:rPr>
        <w:t xml:space="preserve"> </w:t>
      </w:r>
      <w:r>
        <w:t>will</w:t>
      </w:r>
      <w:r>
        <w:rPr>
          <w:spacing w:val="-2"/>
        </w:rPr>
        <w:t xml:space="preserve"> </w:t>
      </w:r>
      <w:r>
        <w:t>be</w:t>
      </w:r>
      <w:r>
        <w:rPr>
          <w:spacing w:val="-4"/>
        </w:rPr>
        <w:t xml:space="preserve"> </w:t>
      </w:r>
      <w:r>
        <w:t>the</w:t>
      </w:r>
      <w:r>
        <w:rPr>
          <w:spacing w:val="-4"/>
        </w:rPr>
        <w:t xml:space="preserve"> </w:t>
      </w:r>
      <w:r>
        <w:t>only</w:t>
      </w:r>
      <w:r>
        <w:rPr>
          <w:spacing w:val="-3"/>
        </w:rPr>
        <w:t xml:space="preserve"> </w:t>
      </w:r>
      <w:r>
        <w:t>way</w:t>
      </w:r>
      <w:r>
        <w:rPr>
          <w:spacing w:val="-1"/>
        </w:rPr>
        <w:t xml:space="preserve"> </w:t>
      </w:r>
      <w:r>
        <w:t>to</w:t>
      </w:r>
      <w:r>
        <w:rPr>
          <w:spacing w:val="-3"/>
        </w:rPr>
        <w:t xml:space="preserve"> </w:t>
      </w:r>
      <w:r>
        <w:t>make</w:t>
      </w:r>
      <w:r>
        <w:rPr>
          <w:spacing w:val="-1"/>
        </w:rPr>
        <w:t xml:space="preserve"> </w:t>
      </w:r>
      <w:r>
        <w:t>positive</w:t>
      </w:r>
      <w:r>
        <w:rPr>
          <w:spacing w:val="-1"/>
        </w:rPr>
        <w:t xml:space="preserve"> </w:t>
      </w:r>
      <w:r>
        <w:t>change.</w:t>
      </w:r>
      <w:r>
        <w:rPr>
          <w:spacing w:val="-5"/>
        </w:rPr>
        <w:t xml:space="preserve"> </w:t>
      </w:r>
      <w:r>
        <w:t>CDBG is making specific efforts to help make communities more economically competitive.</w:t>
      </w:r>
    </w:p>
    <w:p w14:paraId="769C2972" w14:textId="77777777" w:rsidR="003E015B" w:rsidRDefault="003E015B">
      <w:pPr>
        <w:pStyle w:val="BodyText"/>
        <w:spacing w:before="10"/>
      </w:pPr>
    </w:p>
    <w:p w14:paraId="769C2973" w14:textId="77777777" w:rsidR="003E015B" w:rsidRDefault="003C74BC">
      <w:pPr>
        <w:pStyle w:val="BodyText"/>
        <w:spacing w:line="276" w:lineRule="auto"/>
        <w:ind w:left="216" w:right="466"/>
      </w:pPr>
      <w:r>
        <w:t>The CDBG program recognizes obstacles concerning funding and underserved needs. To address limited funding, the CDBG program requires that recipients generally provide a match for most types of projects and</w:t>
      </w:r>
      <w:r>
        <w:rPr>
          <w:spacing w:val="-2"/>
        </w:rPr>
        <w:t xml:space="preserve"> </w:t>
      </w:r>
      <w:r>
        <w:t>encourages</w:t>
      </w:r>
      <w:r>
        <w:rPr>
          <w:spacing w:val="-3"/>
        </w:rPr>
        <w:t xml:space="preserve"> </w:t>
      </w:r>
      <w:r>
        <w:t>leveraging</w:t>
      </w:r>
      <w:r>
        <w:rPr>
          <w:spacing w:val="-4"/>
        </w:rPr>
        <w:t xml:space="preserve"> </w:t>
      </w:r>
      <w:r>
        <w:t>of</w:t>
      </w:r>
      <w:r>
        <w:rPr>
          <w:spacing w:val="-1"/>
        </w:rPr>
        <w:t xml:space="preserve"> </w:t>
      </w:r>
      <w:r>
        <w:t>financial</w:t>
      </w:r>
      <w:r>
        <w:rPr>
          <w:spacing w:val="-1"/>
        </w:rPr>
        <w:t xml:space="preserve"> </w:t>
      </w:r>
      <w:r>
        <w:t>and</w:t>
      </w:r>
      <w:r>
        <w:rPr>
          <w:spacing w:val="-4"/>
        </w:rPr>
        <w:t xml:space="preserve"> </w:t>
      </w:r>
      <w:r>
        <w:t>other</w:t>
      </w:r>
      <w:r>
        <w:rPr>
          <w:spacing w:val="-3"/>
        </w:rPr>
        <w:t xml:space="preserve"> </w:t>
      </w:r>
      <w:r>
        <w:t>resources.</w:t>
      </w:r>
      <w:r>
        <w:rPr>
          <w:spacing w:val="-1"/>
        </w:rPr>
        <w:t xml:space="preserve"> </w:t>
      </w:r>
      <w:r>
        <w:t>This</w:t>
      </w:r>
      <w:r>
        <w:rPr>
          <w:spacing w:val="-1"/>
        </w:rPr>
        <w:t xml:space="preserve"> </w:t>
      </w:r>
      <w:r>
        <w:t>financial</w:t>
      </w:r>
      <w:r>
        <w:rPr>
          <w:spacing w:val="-4"/>
        </w:rPr>
        <w:t xml:space="preserve"> </w:t>
      </w:r>
      <w:r>
        <w:t>vested</w:t>
      </w:r>
      <w:r>
        <w:rPr>
          <w:spacing w:val="-6"/>
        </w:rPr>
        <w:t xml:space="preserve"> </w:t>
      </w:r>
      <w:r>
        <w:t>interest</w:t>
      </w:r>
      <w:r>
        <w:rPr>
          <w:spacing w:val="-3"/>
        </w:rPr>
        <w:t xml:space="preserve"> </w:t>
      </w:r>
      <w:r>
        <w:t>on</w:t>
      </w:r>
      <w:r>
        <w:rPr>
          <w:spacing w:val="-4"/>
        </w:rPr>
        <w:t xml:space="preserve"> </w:t>
      </w:r>
      <w:r>
        <w:t>the part</w:t>
      </w:r>
      <w:r>
        <w:rPr>
          <w:spacing w:val="-3"/>
        </w:rPr>
        <w:t xml:space="preserve"> </w:t>
      </w:r>
      <w:r>
        <w:t>of</w:t>
      </w:r>
      <w:r>
        <w:rPr>
          <w:spacing w:val="-3"/>
        </w:rPr>
        <w:t xml:space="preserve"> </w:t>
      </w:r>
      <w:r>
        <w:t>the recipient encourages the timely and successful completion of projects as well as the careful selection of projects that best meet the needs of the community.</w:t>
      </w:r>
    </w:p>
    <w:p w14:paraId="769C2974" w14:textId="77777777" w:rsidR="003E015B" w:rsidRDefault="003E015B">
      <w:pPr>
        <w:spacing w:line="276" w:lineRule="auto"/>
        <w:sectPr w:rsidR="003E015B">
          <w:headerReference w:type="default" r:id="rId78"/>
          <w:footerReference w:type="default" r:id="rId79"/>
          <w:pgSz w:w="12240" w:h="15840"/>
          <w:pgMar w:top="980" w:right="840" w:bottom="960" w:left="1080" w:header="719" w:footer="766" w:gutter="0"/>
          <w:cols w:space="720"/>
        </w:sectPr>
      </w:pPr>
    </w:p>
    <w:p w14:paraId="769C2975" w14:textId="77777777" w:rsidR="003E015B" w:rsidRDefault="003E015B">
      <w:pPr>
        <w:pStyle w:val="BodyText"/>
        <w:spacing w:before="159"/>
        <w:rPr>
          <w:sz w:val="24"/>
        </w:rPr>
      </w:pPr>
    </w:p>
    <w:p w14:paraId="769C2976" w14:textId="77777777" w:rsidR="003E015B" w:rsidRDefault="003C74BC">
      <w:pPr>
        <w:pStyle w:val="Heading4"/>
      </w:pPr>
      <w:r>
        <w:t>Actions</w:t>
      </w:r>
      <w:r>
        <w:rPr>
          <w:spacing w:val="-4"/>
        </w:rPr>
        <w:t xml:space="preserve"> </w:t>
      </w:r>
      <w:r>
        <w:t>planned</w:t>
      </w:r>
      <w:r>
        <w:rPr>
          <w:spacing w:val="-3"/>
        </w:rPr>
        <w:t xml:space="preserve"> </w:t>
      </w:r>
      <w:r>
        <w:t>to</w:t>
      </w:r>
      <w:r>
        <w:rPr>
          <w:spacing w:val="-3"/>
        </w:rPr>
        <w:t xml:space="preserve"> </w:t>
      </w:r>
      <w:r>
        <w:t>foster</w:t>
      </w:r>
      <w:r>
        <w:rPr>
          <w:spacing w:val="-1"/>
        </w:rPr>
        <w:t xml:space="preserve"> </w:t>
      </w:r>
      <w:r>
        <w:t>and</w:t>
      </w:r>
      <w:r>
        <w:rPr>
          <w:spacing w:val="-2"/>
        </w:rPr>
        <w:t xml:space="preserve"> </w:t>
      </w:r>
      <w:r>
        <w:t>maintain</w:t>
      </w:r>
      <w:r>
        <w:rPr>
          <w:spacing w:val="-3"/>
        </w:rPr>
        <w:t xml:space="preserve"> </w:t>
      </w:r>
      <w:r>
        <w:t>affordable</w:t>
      </w:r>
      <w:r>
        <w:rPr>
          <w:spacing w:val="-2"/>
        </w:rPr>
        <w:t xml:space="preserve"> housing</w:t>
      </w:r>
    </w:p>
    <w:p w14:paraId="769C2977" w14:textId="77777777" w:rsidR="003E015B" w:rsidRDefault="003E015B">
      <w:pPr>
        <w:pStyle w:val="BodyText"/>
        <w:spacing w:before="31"/>
        <w:rPr>
          <w:b/>
          <w:sz w:val="24"/>
        </w:rPr>
      </w:pPr>
    </w:p>
    <w:p w14:paraId="769C2978" w14:textId="77777777" w:rsidR="003E015B" w:rsidRDefault="003C74BC">
      <w:pPr>
        <w:pStyle w:val="BodyText"/>
        <w:spacing w:line="276" w:lineRule="auto"/>
        <w:ind w:left="216" w:right="466"/>
      </w:pPr>
      <w:r>
        <w:t>The</w:t>
      </w:r>
      <w:r>
        <w:rPr>
          <w:spacing w:val="-1"/>
        </w:rPr>
        <w:t xml:space="preserve"> </w:t>
      </w:r>
      <w:r>
        <w:t>primary</w:t>
      </w:r>
      <w:r>
        <w:rPr>
          <w:spacing w:val="-1"/>
        </w:rPr>
        <w:t xml:space="preserve"> </w:t>
      </w:r>
      <w:r>
        <w:t>resources</w:t>
      </w:r>
      <w:r>
        <w:rPr>
          <w:spacing w:val="-4"/>
        </w:rPr>
        <w:t xml:space="preserve"> </w:t>
      </w:r>
      <w:r>
        <w:t>for</w:t>
      </w:r>
      <w:r>
        <w:rPr>
          <w:spacing w:val="-4"/>
        </w:rPr>
        <w:t xml:space="preserve"> </w:t>
      </w:r>
      <w:r>
        <w:t>addressing</w:t>
      </w:r>
      <w:r>
        <w:rPr>
          <w:spacing w:val="-3"/>
        </w:rPr>
        <w:t xml:space="preserve"> </w:t>
      </w:r>
      <w:r>
        <w:t>affordable</w:t>
      </w:r>
      <w:r>
        <w:rPr>
          <w:spacing w:val="-4"/>
        </w:rPr>
        <w:t xml:space="preserve"> </w:t>
      </w:r>
      <w:r>
        <w:t>housing</w:t>
      </w:r>
      <w:r>
        <w:rPr>
          <w:spacing w:val="-3"/>
        </w:rPr>
        <w:t xml:space="preserve"> </w:t>
      </w:r>
      <w:r>
        <w:t>in</w:t>
      </w:r>
      <w:r>
        <w:rPr>
          <w:spacing w:val="-3"/>
        </w:rPr>
        <w:t xml:space="preserve"> </w:t>
      </w:r>
      <w:r>
        <w:t>SC</w:t>
      </w:r>
      <w:r>
        <w:rPr>
          <w:spacing w:val="-1"/>
        </w:rPr>
        <w:t xml:space="preserve"> </w:t>
      </w:r>
      <w:r>
        <w:t>are</w:t>
      </w:r>
      <w:r>
        <w:rPr>
          <w:spacing w:val="-1"/>
        </w:rPr>
        <w:t xml:space="preserve"> </w:t>
      </w:r>
      <w:r>
        <w:t>administered</w:t>
      </w:r>
      <w:r>
        <w:rPr>
          <w:spacing w:val="-5"/>
        </w:rPr>
        <w:t xml:space="preserve"> </w:t>
      </w:r>
      <w:r>
        <w:t>by</w:t>
      </w:r>
      <w:r>
        <w:rPr>
          <w:spacing w:val="-1"/>
        </w:rPr>
        <w:t xml:space="preserve"> </w:t>
      </w:r>
      <w:r>
        <w:t>SC</w:t>
      </w:r>
      <w:r>
        <w:rPr>
          <w:spacing w:val="-2"/>
        </w:rPr>
        <w:t xml:space="preserve"> </w:t>
      </w:r>
      <w:r>
        <w:t>Housing,</w:t>
      </w:r>
      <w:r>
        <w:rPr>
          <w:spacing w:val="-4"/>
        </w:rPr>
        <w:t xml:space="preserve"> </w:t>
      </w:r>
      <w:r>
        <w:t>which administers the HOME, NHTF and ARP Programs, along with the other programs described below:</w:t>
      </w:r>
    </w:p>
    <w:p w14:paraId="769C2979" w14:textId="77777777" w:rsidR="003E015B" w:rsidRDefault="003E015B">
      <w:pPr>
        <w:pStyle w:val="BodyText"/>
        <w:spacing w:before="11"/>
      </w:pPr>
    </w:p>
    <w:p w14:paraId="769C297A" w14:textId="77777777" w:rsidR="003E015B" w:rsidRDefault="003C74BC">
      <w:pPr>
        <w:pStyle w:val="ListParagraph"/>
        <w:numPr>
          <w:ilvl w:val="0"/>
          <w:numId w:val="8"/>
        </w:numPr>
        <w:tabs>
          <w:tab w:val="left" w:pos="935"/>
        </w:tabs>
        <w:spacing w:line="276" w:lineRule="auto"/>
        <w:ind w:left="935" w:right="609" w:hanging="360"/>
      </w:pPr>
      <w:r>
        <w:t>SC Housing Trust</w:t>
      </w:r>
      <w:r>
        <w:rPr>
          <w:spacing w:val="-1"/>
        </w:rPr>
        <w:t xml:space="preserve"> </w:t>
      </w:r>
      <w:r>
        <w:t>Fund - Funding is available</w:t>
      </w:r>
      <w:r>
        <w:rPr>
          <w:spacing w:val="-1"/>
        </w:rPr>
        <w:t xml:space="preserve"> </w:t>
      </w:r>
      <w:r>
        <w:t>to eligible non-profit, local government and for profit housing development</w:t>
      </w:r>
      <w:r>
        <w:rPr>
          <w:spacing w:val="-1"/>
        </w:rPr>
        <w:t xml:space="preserve"> </w:t>
      </w:r>
      <w:r>
        <w:t>sponsors in all</w:t>
      </w:r>
      <w:r>
        <w:rPr>
          <w:spacing w:val="-2"/>
        </w:rPr>
        <w:t xml:space="preserve"> </w:t>
      </w:r>
      <w:r>
        <w:t>46 counties. Funds are awarded</w:t>
      </w:r>
      <w:r>
        <w:rPr>
          <w:spacing w:val="-2"/>
        </w:rPr>
        <w:t xml:space="preserve"> </w:t>
      </w:r>
      <w:r>
        <w:t>on an</w:t>
      </w:r>
      <w:r>
        <w:rPr>
          <w:spacing w:val="-2"/>
        </w:rPr>
        <w:t xml:space="preserve"> </w:t>
      </w:r>
      <w:r>
        <w:t>ongoing basis and can be used to finance the development of affordable group homes for the disabled, emergency shelters, single room occupancy units for working homeless and disabled veterans, multifamily rental units low-income, individuals, families, the elderly, and etc., and owner-occupied rehabilitation</w:t>
      </w:r>
      <w:r>
        <w:rPr>
          <w:spacing w:val="-3"/>
        </w:rPr>
        <w:t xml:space="preserve"> </w:t>
      </w:r>
      <w:r>
        <w:t>for</w:t>
      </w:r>
      <w:r>
        <w:rPr>
          <w:spacing w:val="-2"/>
        </w:rPr>
        <w:t xml:space="preserve"> </w:t>
      </w:r>
      <w:r>
        <w:t>homeowners</w:t>
      </w:r>
      <w:r>
        <w:rPr>
          <w:spacing w:val="-2"/>
        </w:rPr>
        <w:t xml:space="preserve"> </w:t>
      </w:r>
      <w:r>
        <w:t>that</w:t>
      </w:r>
      <w:r>
        <w:rPr>
          <w:spacing w:val="-4"/>
        </w:rPr>
        <w:t xml:space="preserve"> </w:t>
      </w:r>
      <w:r>
        <w:t>are</w:t>
      </w:r>
      <w:r>
        <w:rPr>
          <w:spacing w:val="-1"/>
        </w:rPr>
        <w:t xml:space="preserve"> </w:t>
      </w:r>
      <w:r>
        <w:t>at</w:t>
      </w:r>
      <w:r>
        <w:rPr>
          <w:spacing w:val="-1"/>
        </w:rPr>
        <w:t xml:space="preserve"> </w:t>
      </w:r>
      <w:r>
        <w:t>80%</w:t>
      </w:r>
      <w:r>
        <w:rPr>
          <w:spacing w:val="-4"/>
        </w:rPr>
        <w:t xml:space="preserve"> </w:t>
      </w:r>
      <w:r>
        <w:t>or</w:t>
      </w:r>
      <w:r>
        <w:rPr>
          <w:spacing w:val="-4"/>
        </w:rPr>
        <w:t xml:space="preserve"> </w:t>
      </w:r>
      <w:r>
        <w:t>below</w:t>
      </w:r>
      <w:r>
        <w:rPr>
          <w:spacing w:val="-4"/>
        </w:rPr>
        <w:t xml:space="preserve"> </w:t>
      </w:r>
      <w:r>
        <w:t>the</w:t>
      </w:r>
      <w:r>
        <w:rPr>
          <w:spacing w:val="-1"/>
        </w:rPr>
        <w:t xml:space="preserve"> </w:t>
      </w:r>
      <w:r>
        <w:t>area</w:t>
      </w:r>
      <w:r>
        <w:rPr>
          <w:spacing w:val="-4"/>
        </w:rPr>
        <w:t xml:space="preserve"> </w:t>
      </w:r>
      <w:r>
        <w:t>median</w:t>
      </w:r>
      <w:r>
        <w:rPr>
          <w:spacing w:val="-3"/>
        </w:rPr>
        <w:t xml:space="preserve"> </w:t>
      </w:r>
      <w:r>
        <w:t>income</w:t>
      </w:r>
      <w:r>
        <w:rPr>
          <w:spacing w:val="-1"/>
        </w:rPr>
        <w:t xml:space="preserve"> </w:t>
      </w:r>
      <w:r>
        <w:t>for</w:t>
      </w:r>
      <w:r>
        <w:rPr>
          <w:spacing w:val="-4"/>
        </w:rPr>
        <w:t xml:space="preserve"> </w:t>
      </w:r>
      <w:r>
        <w:t>the</w:t>
      </w:r>
      <w:r>
        <w:rPr>
          <w:spacing w:val="-4"/>
        </w:rPr>
        <w:t xml:space="preserve"> </w:t>
      </w:r>
      <w:r>
        <w:t>county</w:t>
      </w:r>
      <w:r>
        <w:rPr>
          <w:spacing w:val="-1"/>
        </w:rPr>
        <w:t xml:space="preserve"> </w:t>
      </w:r>
      <w:r>
        <w:t>in which they live.</w:t>
      </w:r>
    </w:p>
    <w:p w14:paraId="769C297B" w14:textId="77777777" w:rsidR="003E015B" w:rsidRDefault="003C74BC">
      <w:pPr>
        <w:pStyle w:val="ListParagraph"/>
        <w:numPr>
          <w:ilvl w:val="0"/>
          <w:numId w:val="8"/>
        </w:numPr>
        <w:tabs>
          <w:tab w:val="left" w:pos="935"/>
        </w:tabs>
        <w:spacing w:before="121" w:line="276" w:lineRule="auto"/>
        <w:ind w:left="935" w:right="669" w:hanging="360"/>
      </w:pPr>
      <w:r>
        <w:t>Multifamily Tax Exempt Bond Program - provides permanent real estate financing for property being developed for multifamily rental use through the sale of tax-exempt revenue bonds. Financing</w:t>
      </w:r>
      <w:r>
        <w:rPr>
          <w:spacing w:val="-3"/>
        </w:rPr>
        <w:t xml:space="preserve"> </w:t>
      </w:r>
      <w:r>
        <w:t>is</w:t>
      </w:r>
      <w:r>
        <w:rPr>
          <w:spacing w:val="-2"/>
        </w:rPr>
        <w:t xml:space="preserve"> </w:t>
      </w:r>
      <w:r>
        <w:t>available</w:t>
      </w:r>
      <w:r>
        <w:rPr>
          <w:spacing w:val="-4"/>
        </w:rPr>
        <w:t xml:space="preserve"> </w:t>
      </w:r>
      <w:r>
        <w:t>to</w:t>
      </w:r>
      <w:r>
        <w:rPr>
          <w:spacing w:val="-3"/>
        </w:rPr>
        <w:t xml:space="preserve"> </w:t>
      </w:r>
      <w:r>
        <w:t>non-profit</w:t>
      </w:r>
      <w:r>
        <w:rPr>
          <w:spacing w:val="-1"/>
        </w:rPr>
        <w:t xml:space="preserve"> </w:t>
      </w:r>
      <w:r>
        <w:t>and</w:t>
      </w:r>
      <w:r>
        <w:rPr>
          <w:spacing w:val="-3"/>
        </w:rPr>
        <w:t xml:space="preserve"> </w:t>
      </w:r>
      <w:r>
        <w:t>for-profit</w:t>
      </w:r>
      <w:r>
        <w:rPr>
          <w:spacing w:val="-4"/>
        </w:rPr>
        <w:t xml:space="preserve"> </w:t>
      </w:r>
      <w:r>
        <w:t>sponsors,</w:t>
      </w:r>
      <w:r>
        <w:rPr>
          <w:spacing w:val="-4"/>
        </w:rPr>
        <w:t xml:space="preserve"> </w:t>
      </w:r>
      <w:r>
        <w:t>or</w:t>
      </w:r>
      <w:r>
        <w:rPr>
          <w:spacing w:val="-2"/>
        </w:rPr>
        <w:t xml:space="preserve"> </w:t>
      </w:r>
      <w:r>
        <w:t>developers,</w:t>
      </w:r>
      <w:r>
        <w:rPr>
          <w:spacing w:val="-2"/>
        </w:rPr>
        <w:t xml:space="preserve"> </w:t>
      </w:r>
      <w:r>
        <w:t>who</w:t>
      </w:r>
      <w:r>
        <w:rPr>
          <w:spacing w:val="-1"/>
        </w:rPr>
        <w:t xml:space="preserve"> </w:t>
      </w:r>
      <w:r>
        <w:t>agree</w:t>
      </w:r>
      <w:r>
        <w:rPr>
          <w:spacing w:val="-1"/>
        </w:rPr>
        <w:t xml:space="preserve"> </w:t>
      </w:r>
      <w:r>
        <w:t>to</w:t>
      </w:r>
      <w:r>
        <w:rPr>
          <w:spacing w:val="-1"/>
        </w:rPr>
        <w:t xml:space="preserve"> </w:t>
      </w:r>
      <w:r>
        <w:t>set</w:t>
      </w:r>
      <w:r>
        <w:rPr>
          <w:spacing w:val="-4"/>
        </w:rPr>
        <w:t xml:space="preserve"> </w:t>
      </w:r>
      <w:r>
        <w:t>aside:</w:t>
      </w:r>
    </w:p>
    <w:p w14:paraId="769C297C" w14:textId="77777777" w:rsidR="003E015B" w:rsidRDefault="003C74BC">
      <w:pPr>
        <w:pStyle w:val="BodyText"/>
        <w:spacing w:line="276" w:lineRule="auto"/>
        <w:ind w:left="935" w:right="631"/>
        <w:jc w:val="both"/>
      </w:pPr>
      <w:r>
        <w:t>a) at least</w:t>
      </w:r>
      <w:r>
        <w:rPr>
          <w:spacing w:val="-1"/>
        </w:rPr>
        <w:t xml:space="preserve"> </w:t>
      </w:r>
      <w:r>
        <w:t>20%</w:t>
      </w:r>
      <w:r>
        <w:rPr>
          <w:spacing w:val="-1"/>
        </w:rPr>
        <w:t xml:space="preserve"> </w:t>
      </w:r>
      <w:r>
        <w:t>of the units</w:t>
      </w:r>
      <w:r>
        <w:rPr>
          <w:spacing w:val="-1"/>
        </w:rPr>
        <w:t xml:space="preserve"> </w:t>
      </w:r>
      <w:r>
        <w:t>for households</w:t>
      </w:r>
      <w:r>
        <w:rPr>
          <w:spacing w:val="-1"/>
        </w:rPr>
        <w:t xml:space="preserve"> </w:t>
      </w:r>
      <w:r>
        <w:t>with annual</w:t>
      </w:r>
      <w:r>
        <w:rPr>
          <w:spacing w:val="-2"/>
        </w:rPr>
        <w:t xml:space="preserve"> </w:t>
      </w:r>
      <w:r>
        <w:t>gross incomes</w:t>
      </w:r>
      <w:r>
        <w:rPr>
          <w:spacing w:val="-1"/>
        </w:rPr>
        <w:t xml:space="preserve"> </w:t>
      </w:r>
      <w:r>
        <w:t>at</w:t>
      </w:r>
      <w:r>
        <w:rPr>
          <w:spacing w:val="-1"/>
        </w:rPr>
        <w:t xml:space="preserve"> </w:t>
      </w:r>
      <w:r>
        <w:t>or below</w:t>
      </w:r>
      <w:r>
        <w:rPr>
          <w:spacing w:val="-1"/>
        </w:rPr>
        <w:t xml:space="preserve"> </w:t>
      </w:r>
      <w:r>
        <w:t>50% of</w:t>
      </w:r>
      <w:r>
        <w:rPr>
          <w:spacing w:val="-1"/>
        </w:rPr>
        <w:t xml:space="preserve"> </w:t>
      </w:r>
      <w:r>
        <w:t>the</w:t>
      </w:r>
      <w:r>
        <w:rPr>
          <w:spacing w:val="-1"/>
        </w:rPr>
        <w:t xml:space="preserve"> </w:t>
      </w:r>
      <w:r>
        <w:t>area median</w:t>
      </w:r>
      <w:r>
        <w:rPr>
          <w:spacing w:val="-3"/>
        </w:rPr>
        <w:t xml:space="preserve"> </w:t>
      </w:r>
      <w:r>
        <w:t>income,</w:t>
      </w:r>
      <w:r>
        <w:rPr>
          <w:spacing w:val="-4"/>
        </w:rPr>
        <w:t xml:space="preserve"> </w:t>
      </w:r>
      <w:r>
        <w:t>or</w:t>
      </w:r>
      <w:r>
        <w:rPr>
          <w:spacing w:val="-2"/>
        </w:rPr>
        <w:t xml:space="preserve"> </w:t>
      </w:r>
      <w:r>
        <w:t>b)</w:t>
      </w:r>
      <w:r>
        <w:rPr>
          <w:spacing w:val="-4"/>
        </w:rPr>
        <w:t xml:space="preserve"> </w:t>
      </w:r>
      <w:r>
        <w:t>40%</w:t>
      </w:r>
      <w:r>
        <w:rPr>
          <w:spacing w:val="-4"/>
        </w:rPr>
        <w:t xml:space="preserve"> </w:t>
      </w:r>
      <w:r>
        <w:t>or</w:t>
      </w:r>
      <w:r>
        <w:rPr>
          <w:spacing w:val="-4"/>
        </w:rPr>
        <w:t xml:space="preserve"> </w:t>
      </w:r>
      <w:r>
        <w:t>more</w:t>
      </w:r>
      <w:r>
        <w:rPr>
          <w:spacing w:val="-4"/>
        </w:rPr>
        <w:t xml:space="preserve"> </w:t>
      </w:r>
      <w:r>
        <w:t>of</w:t>
      </w:r>
      <w:r>
        <w:rPr>
          <w:spacing w:val="-2"/>
        </w:rPr>
        <w:t xml:space="preserve"> </w:t>
      </w:r>
      <w:r>
        <w:t>the</w:t>
      </w:r>
      <w:r>
        <w:rPr>
          <w:spacing w:val="-1"/>
        </w:rPr>
        <w:t xml:space="preserve"> </w:t>
      </w:r>
      <w:r>
        <w:t>units</w:t>
      </w:r>
      <w:r>
        <w:rPr>
          <w:spacing w:val="-2"/>
        </w:rPr>
        <w:t xml:space="preserve"> </w:t>
      </w:r>
      <w:r>
        <w:t>for</w:t>
      </w:r>
      <w:r>
        <w:rPr>
          <w:spacing w:val="-2"/>
        </w:rPr>
        <w:t xml:space="preserve"> </w:t>
      </w:r>
      <w:r>
        <w:t>households</w:t>
      </w:r>
      <w:r>
        <w:rPr>
          <w:spacing w:val="-4"/>
        </w:rPr>
        <w:t xml:space="preserve"> </w:t>
      </w:r>
      <w:r>
        <w:t>whose</w:t>
      </w:r>
      <w:r>
        <w:rPr>
          <w:spacing w:val="-1"/>
        </w:rPr>
        <w:t xml:space="preserve"> </w:t>
      </w:r>
      <w:r>
        <w:t>annual</w:t>
      </w:r>
      <w:r>
        <w:rPr>
          <w:spacing w:val="-2"/>
        </w:rPr>
        <w:t xml:space="preserve"> </w:t>
      </w:r>
      <w:r>
        <w:t>gross</w:t>
      </w:r>
      <w:r>
        <w:rPr>
          <w:spacing w:val="-2"/>
        </w:rPr>
        <w:t xml:space="preserve"> </w:t>
      </w:r>
      <w:r>
        <w:t>income</w:t>
      </w:r>
      <w:r>
        <w:rPr>
          <w:spacing w:val="-4"/>
        </w:rPr>
        <w:t xml:space="preserve"> </w:t>
      </w:r>
      <w:r>
        <w:t>is</w:t>
      </w:r>
      <w:r>
        <w:rPr>
          <w:spacing w:val="-2"/>
        </w:rPr>
        <w:t xml:space="preserve"> </w:t>
      </w:r>
      <w:r>
        <w:t>at</w:t>
      </w:r>
      <w:r>
        <w:rPr>
          <w:spacing w:val="-4"/>
        </w:rPr>
        <w:t xml:space="preserve"> </w:t>
      </w:r>
      <w:r>
        <w:t>or below 60% of the area median.</w:t>
      </w:r>
    </w:p>
    <w:p w14:paraId="769C297D" w14:textId="77777777" w:rsidR="003E015B" w:rsidRDefault="003C74BC">
      <w:pPr>
        <w:pStyle w:val="ListParagraph"/>
        <w:numPr>
          <w:ilvl w:val="0"/>
          <w:numId w:val="8"/>
        </w:numPr>
        <w:tabs>
          <w:tab w:val="left" w:pos="935"/>
        </w:tabs>
        <w:spacing w:before="119" w:line="276" w:lineRule="auto"/>
        <w:ind w:left="935" w:right="545" w:hanging="360"/>
      </w:pPr>
      <w:r>
        <w:t>Low Income Housing Tax Credit Program - provides an incentive to owners developing affordable multifamily rental housing. Allocations of credits are used to leverage public, private and other funds in order to keep rents affordable. Developments that may qualify for credits include new construction, acquisition with rehabilitation, and rehabilitation and adaptive re-use. Developers who are awarded tax credits must agree to keep apartments affordable and available to lower income tenants for at least 30 years. Annually, SC Housing establishes priorities and needs in its QAP, or Qualified Tax Credit Allocation Plan. Ten percent of the State’s annual LIHTC allocation is reserved</w:t>
      </w:r>
      <w:r>
        <w:rPr>
          <w:spacing w:val="-4"/>
        </w:rPr>
        <w:t xml:space="preserve"> </w:t>
      </w:r>
      <w:r>
        <w:t>for</w:t>
      </w:r>
      <w:r>
        <w:rPr>
          <w:spacing w:val="-3"/>
        </w:rPr>
        <w:t xml:space="preserve"> </w:t>
      </w:r>
      <w:r>
        <w:t>the</w:t>
      </w:r>
      <w:r>
        <w:rPr>
          <w:spacing w:val="-2"/>
        </w:rPr>
        <w:t xml:space="preserve"> </w:t>
      </w:r>
      <w:r>
        <w:t>exclusive</w:t>
      </w:r>
      <w:r>
        <w:rPr>
          <w:spacing w:val="-5"/>
        </w:rPr>
        <w:t xml:space="preserve"> </w:t>
      </w:r>
      <w:r>
        <w:t>use</w:t>
      </w:r>
      <w:r>
        <w:rPr>
          <w:spacing w:val="-2"/>
        </w:rPr>
        <w:t xml:space="preserve"> </w:t>
      </w:r>
      <w:r>
        <w:t>of</w:t>
      </w:r>
      <w:r>
        <w:rPr>
          <w:spacing w:val="-5"/>
        </w:rPr>
        <w:t xml:space="preserve"> </w:t>
      </w:r>
      <w:r>
        <w:t>joint</w:t>
      </w:r>
      <w:r>
        <w:rPr>
          <w:spacing w:val="-5"/>
        </w:rPr>
        <w:t xml:space="preserve"> </w:t>
      </w:r>
      <w:r>
        <w:t>venture</w:t>
      </w:r>
      <w:r>
        <w:rPr>
          <w:spacing w:val="-2"/>
        </w:rPr>
        <w:t xml:space="preserve"> </w:t>
      </w:r>
      <w:r>
        <w:t>projects</w:t>
      </w:r>
      <w:r>
        <w:rPr>
          <w:spacing w:val="-3"/>
        </w:rPr>
        <w:t xml:space="preserve"> </w:t>
      </w:r>
      <w:r>
        <w:t>that</w:t>
      </w:r>
      <w:r>
        <w:rPr>
          <w:spacing w:val="-2"/>
        </w:rPr>
        <w:t xml:space="preserve"> </w:t>
      </w:r>
      <w:r>
        <w:t>involve</w:t>
      </w:r>
      <w:r>
        <w:rPr>
          <w:spacing w:val="-5"/>
        </w:rPr>
        <w:t xml:space="preserve"> </w:t>
      </w:r>
      <w:r>
        <w:t>the</w:t>
      </w:r>
      <w:r>
        <w:rPr>
          <w:spacing w:val="-2"/>
        </w:rPr>
        <w:t xml:space="preserve"> </w:t>
      </w:r>
      <w:r>
        <w:t>substantive</w:t>
      </w:r>
      <w:r>
        <w:rPr>
          <w:spacing w:val="-2"/>
        </w:rPr>
        <w:t xml:space="preserve"> </w:t>
      </w:r>
      <w:r>
        <w:t>participation</w:t>
      </w:r>
      <w:r>
        <w:rPr>
          <w:spacing w:val="-4"/>
        </w:rPr>
        <w:t xml:space="preserve"> </w:t>
      </w:r>
      <w:r>
        <w:t>of qualified non-profit organizations.</w:t>
      </w:r>
    </w:p>
    <w:p w14:paraId="769C297E" w14:textId="77777777" w:rsidR="003E015B" w:rsidRDefault="003C74BC">
      <w:pPr>
        <w:pStyle w:val="ListParagraph"/>
        <w:numPr>
          <w:ilvl w:val="0"/>
          <w:numId w:val="8"/>
        </w:numPr>
        <w:tabs>
          <w:tab w:val="left" w:pos="935"/>
        </w:tabs>
        <w:spacing w:before="120" w:line="276" w:lineRule="auto"/>
        <w:ind w:left="935" w:right="584"/>
      </w:pPr>
      <w:r>
        <w:t>Section 8 - State-administered and includes Housing Choice Vouchers, Moderate Rehabilitation, and Homeownership Vouchers. The Voucher Program provides rental assistance in the private rental</w:t>
      </w:r>
      <w:r>
        <w:rPr>
          <w:spacing w:val="-6"/>
        </w:rPr>
        <w:t xml:space="preserve"> </w:t>
      </w:r>
      <w:r>
        <w:t>market</w:t>
      </w:r>
      <w:r>
        <w:rPr>
          <w:spacing w:val="-2"/>
        </w:rPr>
        <w:t xml:space="preserve"> </w:t>
      </w:r>
      <w:r>
        <w:t>to</w:t>
      </w:r>
      <w:r>
        <w:rPr>
          <w:spacing w:val="-4"/>
        </w:rPr>
        <w:t xml:space="preserve"> </w:t>
      </w:r>
      <w:r>
        <w:t>very</w:t>
      </w:r>
      <w:r>
        <w:rPr>
          <w:spacing w:val="-2"/>
        </w:rPr>
        <w:t xml:space="preserve"> </w:t>
      </w:r>
      <w:r>
        <w:t>low</w:t>
      </w:r>
      <w:r>
        <w:rPr>
          <w:spacing w:val="-2"/>
        </w:rPr>
        <w:t xml:space="preserve"> </w:t>
      </w:r>
      <w:r>
        <w:t>income</w:t>
      </w:r>
      <w:r>
        <w:rPr>
          <w:spacing w:val="-2"/>
        </w:rPr>
        <w:t xml:space="preserve"> </w:t>
      </w:r>
      <w:r>
        <w:t>individuals</w:t>
      </w:r>
      <w:r>
        <w:rPr>
          <w:spacing w:val="-5"/>
        </w:rPr>
        <w:t xml:space="preserve"> </w:t>
      </w:r>
      <w:r>
        <w:t>and</w:t>
      </w:r>
      <w:r>
        <w:rPr>
          <w:spacing w:val="-4"/>
        </w:rPr>
        <w:t xml:space="preserve"> </w:t>
      </w:r>
      <w:r>
        <w:t>families</w:t>
      </w:r>
      <w:r>
        <w:rPr>
          <w:spacing w:val="-3"/>
        </w:rPr>
        <w:t xml:space="preserve"> </w:t>
      </w:r>
      <w:r>
        <w:t>in</w:t>
      </w:r>
      <w:r>
        <w:rPr>
          <w:spacing w:val="-4"/>
        </w:rPr>
        <w:t xml:space="preserve"> </w:t>
      </w:r>
      <w:r>
        <w:t>Cherokee,</w:t>
      </w:r>
      <w:r>
        <w:rPr>
          <w:spacing w:val="-2"/>
        </w:rPr>
        <w:t xml:space="preserve"> </w:t>
      </w:r>
      <w:r>
        <w:t>Clarendon,</w:t>
      </w:r>
      <w:r>
        <w:rPr>
          <w:spacing w:val="-3"/>
        </w:rPr>
        <w:t xml:space="preserve"> </w:t>
      </w:r>
      <w:r>
        <w:t>Colleton,</w:t>
      </w:r>
      <w:r>
        <w:rPr>
          <w:spacing w:val="-5"/>
        </w:rPr>
        <w:t xml:space="preserve"> </w:t>
      </w:r>
      <w:r>
        <w:t>Dillon, Dorchester, Fairfield, Kershaw, Lee, Lexington, Spartanburg and Williamsburg Counties.</w:t>
      </w:r>
    </w:p>
    <w:p w14:paraId="769C297F" w14:textId="77777777" w:rsidR="003E015B" w:rsidRDefault="003E015B">
      <w:pPr>
        <w:pStyle w:val="BodyText"/>
        <w:spacing w:before="10"/>
      </w:pPr>
    </w:p>
    <w:p w14:paraId="769C2980" w14:textId="77777777" w:rsidR="003E015B" w:rsidRDefault="003C74BC">
      <w:pPr>
        <w:pStyle w:val="BodyText"/>
        <w:ind w:left="215"/>
      </w:pPr>
      <w:r>
        <w:t>Actions</w:t>
      </w:r>
      <w:r>
        <w:rPr>
          <w:spacing w:val="-7"/>
        </w:rPr>
        <w:t xml:space="preserve"> </w:t>
      </w:r>
      <w:r>
        <w:t>planned</w:t>
      </w:r>
      <w:r>
        <w:rPr>
          <w:spacing w:val="-7"/>
        </w:rPr>
        <w:t xml:space="preserve"> </w:t>
      </w:r>
      <w:r>
        <w:t>to</w:t>
      </w:r>
      <w:r>
        <w:rPr>
          <w:spacing w:val="-6"/>
        </w:rPr>
        <w:t xml:space="preserve"> </w:t>
      </w:r>
      <w:r>
        <w:t>foster</w:t>
      </w:r>
      <w:r>
        <w:rPr>
          <w:spacing w:val="-6"/>
        </w:rPr>
        <w:t xml:space="preserve"> </w:t>
      </w:r>
      <w:r>
        <w:t>and</w:t>
      </w:r>
      <w:r>
        <w:rPr>
          <w:spacing w:val="-5"/>
        </w:rPr>
        <w:t xml:space="preserve"> </w:t>
      </w:r>
      <w:r>
        <w:t>maintain</w:t>
      </w:r>
      <w:r>
        <w:rPr>
          <w:spacing w:val="-6"/>
        </w:rPr>
        <w:t xml:space="preserve"> </w:t>
      </w:r>
      <w:r>
        <w:t>affordable</w:t>
      </w:r>
      <w:r>
        <w:rPr>
          <w:spacing w:val="-4"/>
        </w:rPr>
        <w:t xml:space="preserve"> </w:t>
      </w:r>
      <w:r>
        <w:t>housing</w:t>
      </w:r>
      <w:r>
        <w:rPr>
          <w:spacing w:val="-5"/>
        </w:rPr>
        <w:t xml:space="preserve"> </w:t>
      </w:r>
      <w:r>
        <w:t>are</w:t>
      </w:r>
      <w:r>
        <w:rPr>
          <w:spacing w:val="-4"/>
        </w:rPr>
        <w:t xml:space="preserve"> </w:t>
      </w:r>
      <w:r>
        <w:t>continued</w:t>
      </w:r>
      <w:r>
        <w:rPr>
          <w:spacing w:val="-5"/>
        </w:rPr>
        <w:t xml:space="preserve"> </w:t>
      </w:r>
      <w:r>
        <w:t>in</w:t>
      </w:r>
      <w:r>
        <w:rPr>
          <w:spacing w:val="-5"/>
        </w:rPr>
        <w:t xml:space="preserve"> </w:t>
      </w:r>
      <w:r>
        <w:t>"Discussion"</w:t>
      </w:r>
      <w:r>
        <w:rPr>
          <w:spacing w:val="-5"/>
        </w:rPr>
        <w:t xml:space="preserve"> </w:t>
      </w:r>
      <w:r>
        <w:t>section</w:t>
      </w:r>
      <w:r>
        <w:rPr>
          <w:spacing w:val="-4"/>
        </w:rPr>
        <w:t xml:space="preserve"> </w:t>
      </w:r>
      <w:r>
        <w:rPr>
          <w:spacing w:val="-2"/>
        </w:rPr>
        <w:t>below.</w:t>
      </w:r>
    </w:p>
    <w:p w14:paraId="769C2981" w14:textId="77777777" w:rsidR="003E015B" w:rsidRDefault="003E015B">
      <w:pPr>
        <w:pStyle w:val="BodyText"/>
        <w:spacing w:before="52"/>
      </w:pPr>
    </w:p>
    <w:p w14:paraId="769C2982" w14:textId="77777777" w:rsidR="003E015B" w:rsidRDefault="003C74BC">
      <w:pPr>
        <w:pStyle w:val="Heading4"/>
      </w:pPr>
      <w:r>
        <w:t>Actions</w:t>
      </w:r>
      <w:r>
        <w:rPr>
          <w:spacing w:val="-4"/>
        </w:rPr>
        <w:t xml:space="preserve"> </w:t>
      </w:r>
      <w:r>
        <w:t>planned</w:t>
      </w:r>
      <w:r>
        <w:rPr>
          <w:spacing w:val="-3"/>
        </w:rPr>
        <w:t xml:space="preserve"> </w:t>
      </w:r>
      <w:r>
        <w:t>to</w:t>
      </w:r>
      <w:r>
        <w:rPr>
          <w:spacing w:val="-3"/>
        </w:rPr>
        <w:t xml:space="preserve"> </w:t>
      </w:r>
      <w:r>
        <w:t>reduce</w:t>
      </w:r>
      <w:r>
        <w:rPr>
          <w:spacing w:val="-2"/>
        </w:rPr>
        <w:t xml:space="preserve"> </w:t>
      </w:r>
      <w:r>
        <w:t>lead-based</w:t>
      </w:r>
      <w:r>
        <w:rPr>
          <w:spacing w:val="-2"/>
        </w:rPr>
        <w:t xml:space="preserve"> </w:t>
      </w:r>
      <w:r>
        <w:t>paint</w:t>
      </w:r>
      <w:r>
        <w:rPr>
          <w:spacing w:val="-2"/>
        </w:rPr>
        <w:t xml:space="preserve"> hazards</w:t>
      </w:r>
    </w:p>
    <w:p w14:paraId="769C2983" w14:textId="77777777" w:rsidR="003E015B" w:rsidRDefault="003E015B">
      <w:pPr>
        <w:pStyle w:val="BodyText"/>
        <w:spacing w:before="31"/>
        <w:rPr>
          <w:b/>
          <w:sz w:val="24"/>
        </w:rPr>
      </w:pPr>
    </w:p>
    <w:p w14:paraId="769C2984" w14:textId="77777777" w:rsidR="003E015B" w:rsidRDefault="003C74BC">
      <w:pPr>
        <w:pStyle w:val="BodyText"/>
        <w:spacing w:line="276" w:lineRule="auto"/>
        <w:ind w:left="215" w:right="508"/>
      </w:pPr>
      <w:r>
        <w:t>The following are strategies and possible resources available to the State to combat the danger that lead based paint hazards present to children. Typically, Federal programs are limited in scope and are targeted to</w:t>
      </w:r>
      <w:r>
        <w:rPr>
          <w:spacing w:val="-3"/>
        </w:rPr>
        <w:t xml:space="preserve"> </w:t>
      </w:r>
      <w:r>
        <w:t>only</w:t>
      </w:r>
      <w:r>
        <w:rPr>
          <w:spacing w:val="-3"/>
        </w:rPr>
        <w:t xml:space="preserve"> </w:t>
      </w:r>
      <w:r>
        <w:t>certain</w:t>
      </w:r>
      <w:r>
        <w:rPr>
          <w:spacing w:val="-3"/>
        </w:rPr>
        <w:t xml:space="preserve"> </w:t>
      </w:r>
      <w:r>
        <w:t>population</w:t>
      </w:r>
      <w:r>
        <w:rPr>
          <w:spacing w:val="-5"/>
        </w:rPr>
        <w:t xml:space="preserve"> </w:t>
      </w:r>
      <w:r>
        <w:t>or</w:t>
      </w:r>
      <w:r>
        <w:rPr>
          <w:spacing w:val="-2"/>
        </w:rPr>
        <w:t xml:space="preserve"> </w:t>
      </w:r>
      <w:r>
        <w:t>housing</w:t>
      </w:r>
      <w:r>
        <w:rPr>
          <w:spacing w:val="-5"/>
        </w:rPr>
        <w:t xml:space="preserve"> </w:t>
      </w:r>
      <w:r>
        <w:t>sectors.</w:t>
      </w:r>
      <w:r>
        <w:rPr>
          <w:spacing w:val="-5"/>
        </w:rPr>
        <w:t xml:space="preserve"> </w:t>
      </w:r>
      <w:r>
        <w:t>Moreover,</w:t>
      </w:r>
      <w:r>
        <w:rPr>
          <w:spacing w:val="-2"/>
        </w:rPr>
        <w:t xml:space="preserve"> </w:t>
      </w:r>
      <w:r>
        <w:t>they</w:t>
      </w:r>
      <w:r>
        <w:rPr>
          <w:spacing w:val="-3"/>
        </w:rPr>
        <w:t xml:space="preserve"> </w:t>
      </w:r>
      <w:r>
        <w:t>often</w:t>
      </w:r>
      <w:r>
        <w:rPr>
          <w:spacing w:val="-5"/>
        </w:rPr>
        <w:t xml:space="preserve"> </w:t>
      </w:r>
      <w:r>
        <w:t>do</w:t>
      </w:r>
      <w:r>
        <w:rPr>
          <w:spacing w:val="-1"/>
        </w:rPr>
        <w:t xml:space="preserve"> </w:t>
      </w:r>
      <w:r>
        <w:t>not</w:t>
      </w:r>
      <w:r>
        <w:rPr>
          <w:spacing w:val="-1"/>
        </w:rPr>
        <w:t xml:space="preserve"> </w:t>
      </w:r>
      <w:r>
        <w:t>fully</w:t>
      </w:r>
      <w:r>
        <w:rPr>
          <w:spacing w:val="-1"/>
        </w:rPr>
        <w:t xml:space="preserve"> </w:t>
      </w:r>
      <w:r>
        <w:t>address</w:t>
      </w:r>
      <w:r>
        <w:rPr>
          <w:spacing w:val="-2"/>
        </w:rPr>
        <w:t xml:space="preserve"> </w:t>
      </w:r>
      <w:r>
        <w:t>testing</w:t>
      </w:r>
      <w:r>
        <w:rPr>
          <w:spacing w:val="-3"/>
        </w:rPr>
        <w:t xml:space="preserve"> </w:t>
      </w:r>
      <w:r>
        <w:t>children</w:t>
      </w:r>
      <w:r>
        <w:rPr>
          <w:spacing w:val="-3"/>
        </w:rPr>
        <w:t xml:space="preserve"> </w:t>
      </w:r>
      <w:r>
        <w:t>for elevated blood levels or abating lead from all housing, schools or childcare facilities. Attention should be focused first on units posing the greatest hazard and on strategies designed to meet the special needs of</w:t>
      </w:r>
    </w:p>
    <w:p w14:paraId="769C2985" w14:textId="77777777" w:rsidR="003E015B" w:rsidRDefault="003E015B">
      <w:pPr>
        <w:spacing w:line="276" w:lineRule="auto"/>
        <w:sectPr w:rsidR="003E015B">
          <w:pgSz w:w="12240" w:h="15840"/>
          <w:pgMar w:top="980" w:right="840" w:bottom="960" w:left="1080" w:header="719" w:footer="766" w:gutter="0"/>
          <w:cols w:space="720"/>
        </w:sectPr>
      </w:pPr>
    </w:p>
    <w:p w14:paraId="769C2986" w14:textId="77777777" w:rsidR="003E015B" w:rsidRDefault="003E015B">
      <w:pPr>
        <w:pStyle w:val="BodyText"/>
        <w:spacing w:before="183"/>
      </w:pPr>
    </w:p>
    <w:p w14:paraId="769C2987" w14:textId="77777777" w:rsidR="003E015B" w:rsidRDefault="003C74BC">
      <w:pPr>
        <w:pStyle w:val="BodyText"/>
        <w:spacing w:line="276" w:lineRule="auto"/>
        <w:ind w:left="215" w:right="466"/>
      </w:pPr>
      <w:r>
        <w:t>those</w:t>
      </w:r>
      <w:r>
        <w:rPr>
          <w:spacing w:val="-4"/>
        </w:rPr>
        <w:t xml:space="preserve"> </w:t>
      </w:r>
      <w:r>
        <w:t>populations</w:t>
      </w:r>
      <w:r>
        <w:rPr>
          <w:spacing w:val="-3"/>
        </w:rPr>
        <w:t xml:space="preserve"> </w:t>
      </w:r>
      <w:r>
        <w:t>feared</w:t>
      </w:r>
      <w:r>
        <w:rPr>
          <w:spacing w:val="-5"/>
        </w:rPr>
        <w:t xml:space="preserve"> </w:t>
      </w:r>
      <w:r>
        <w:t>most</w:t>
      </w:r>
      <w:r>
        <w:rPr>
          <w:spacing w:val="-2"/>
        </w:rPr>
        <w:t xml:space="preserve"> </w:t>
      </w:r>
      <w:r>
        <w:t>at</w:t>
      </w:r>
      <w:r>
        <w:rPr>
          <w:spacing w:val="-2"/>
        </w:rPr>
        <w:t xml:space="preserve"> </w:t>
      </w:r>
      <w:r>
        <w:t>risk.</w:t>
      </w:r>
      <w:r>
        <w:rPr>
          <w:spacing w:val="-3"/>
        </w:rPr>
        <w:t xml:space="preserve"> </w:t>
      </w:r>
      <w:r>
        <w:t>South</w:t>
      </w:r>
      <w:r>
        <w:rPr>
          <w:spacing w:val="-4"/>
        </w:rPr>
        <w:t xml:space="preserve"> </w:t>
      </w:r>
      <w:r>
        <w:t>Carolina’s</w:t>
      </w:r>
      <w:r>
        <w:rPr>
          <w:spacing w:val="-3"/>
        </w:rPr>
        <w:t xml:space="preserve"> </w:t>
      </w:r>
      <w:r>
        <w:t>resources</w:t>
      </w:r>
      <w:r>
        <w:rPr>
          <w:spacing w:val="-3"/>
        </w:rPr>
        <w:t xml:space="preserve"> </w:t>
      </w:r>
      <w:r>
        <w:t>to</w:t>
      </w:r>
      <w:r>
        <w:rPr>
          <w:spacing w:val="-2"/>
        </w:rPr>
        <w:t xml:space="preserve"> </w:t>
      </w:r>
      <w:r>
        <w:t>reduce</w:t>
      </w:r>
      <w:r>
        <w:rPr>
          <w:spacing w:val="-2"/>
        </w:rPr>
        <w:t xml:space="preserve"> </w:t>
      </w:r>
      <w:r>
        <w:t>the</w:t>
      </w:r>
      <w:r>
        <w:rPr>
          <w:spacing w:val="-4"/>
        </w:rPr>
        <w:t xml:space="preserve"> </w:t>
      </w:r>
      <w:r>
        <w:t>lead-based</w:t>
      </w:r>
      <w:r>
        <w:rPr>
          <w:spacing w:val="-4"/>
        </w:rPr>
        <w:t xml:space="preserve"> </w:t>
      </w:r>
      <w:r>
        <w:t>paint</w:t>
      </w:r>
      <w:r>
        <w:rPr>
          <w:spacing w:val="-4"/>
        </w:rPr>
        <w:t xml:space="preserve"> </w:t>
      </w:r>
      <w:r>
        <w:t>(LBP) hazard include:</w:t>
      </w:r>
    </w:p>
    <w:p w14:paraId="769C2988" w14:textId="77777777" w:rsidR="003E015B" w:rsidRDefault="003E015B">
      <w:pPr>
        <w:pStyle w:val="BodyText"/>
        <w:spacing w:before="12"/>
      </w:pPr>
    </w:p>
    <w:p w14:paraId="769C2989" w14:textId="77777777" w:rsidR="003E015B" w:rsidRDefault="003C74BC">
      <w:pPr>
        <w:pStyle w:val="ListParagraph"/>
        <w:numPr>
          <w:ilvl w:val="0"/>
          <w:numId w:val="8"/>
        </w:numPr>
        <w:tabs>
          <w:tab w:val="left" w:pos="935"/>
        </w:tabs>
        <w:spacing w:line="276" w:lineRule="auto"/>
        <w:ind w:left="935" w:right="511" w:hanging="360"/>
      </w:pPr>
      <w:r>
        <w:t>Lead</w:t>
      </w:r>
      <w:r>
        <w:rPr>
          <w:spacing w:val="-4"/>
        </w:rPr>
        <w:t xml:space="preserve"> </w:t>
      </w:r>
      <w:r>
        <w:t>hazard</w:t>
      </w:r>
      <w:r>
        <w:rPr>
          <w:spacing w:val="-4"/>
        </w:rPr>
        <w:t xml:space="preserve"> </w:t>
      </w:r>
      <w:r>
        <w:t>abatement</w:t>
      </w:r>
      <w:r>
        <w:rPr>
          <w:spacing w:val="-2"/>
        </w:rPr>
        <w:t xml:space="preserve"> </w:t>
      </w:r>
      <w:r>
        <w:t>is</w:t>
      </w:r>
      <w:r>
        <w:rPr>
          <w:spacing w:val="-5"/>
        </w:rPr>
        <w:t xml:space="preserve"> </w:t>
      </w:r>
      <w:r>
        <w:t>an</w:t>
      </w:r>
      <w:r>
        <w:rPr>
          <w:spacing w:val="-4"/>
        </w:rPr>
        <w:t xml:space="preserve"> </w:t>
      </w:r>
      <w:r>
        <w:t>eligible</w:t>
      </w:r>
      <w:r>
        <w:rPr>
          <w:spacing w:val="-2"/>
        </w:rPr>
        <w:t xml:space="preserve"> </w:t>
      </w:r>
      <w:r>
        <w:t>activity</w:t>
      </w:r>
      <w:r>
        <w:rPr>
          <w:spacing w:val="-2"/>
        </w:rPr>
        <w:t xml:space="preserve"> </w:t>
      </w:r>
      <w:r>
        <w:t>under</w:t>
      </w:r>
      <w:r>
        <w:rPr>
          <w:spacing w:val="-3"/>
        </w:rPr>
        <w:t xml:space="preserve"> </w:t>
      </w:r>
      <w:r>
        <w:t>the</w:t>
      </w:r>
      <w:r>
        <w:rPr>
          <w:spacing w:val="-5"/>
        </w:rPr>
        <w:t xml:space="preserve"> </w:t>
      </w:r>
      <w:r>
        <w:t>HOME,</w:t>
      </w:r>
      <w:r>
        <w:rPr>
          <w:spacing w:val="-5"/>
        </w:rPr>
        <w:t xml:space="preserve"> </w:t>
      </w:r>
      <w:r>
        <w:t>Neighborhood</w:t>
      </w:r>
      <w:r>
        <w:rPr>
          <w:spacing w:val="-4"/>
        </w:rPr>
        <w:t xml:space="preserve"> </w:t>
      </w:r>
      <w:r>
        <w:t>Stabilization</w:t>
      </w:r>
      <w:r>
        <w:rPr>
          <w:spacing w:val="-4"/>
        </w:rPr>
        <w:t xml:space="preserve"> </w:t>
      </w:r>
      <w:r>
        <w:t>Program (NSP), NHTF and CDBG programs for projects involving repair, rehabilitation, or demolition of housing.</w:t>
      </w:r>
      <w:r>
        <w:rPr>
          <w:spacing w:val="-2"/>
        </w:rPr>
        <w:t xml:space="preserve"> </w:t>
      </w:r>
      <w:r>
        <w:t>All</w:t>
      </w:r>
      <w:r>
        <w:rPr>
          <w:spacing w:val="-2"/>
        </w:rPr>
        <w:t xml:space="preserve"> </w:t>
      </w:r>
      <w:r>
        <w:t>programs</w:t>
      </w:r>
      <w:r>
        <w:rPr>
          <w:spacing w:val="-2"/>
        </w:rPr>
        <w:t xml:space="preserve"> </w:t>
      </w:r>
      <w:r>
        <w:t>provide</w:t>
      </w:r>
      <w:r>
        <w:rPr>
          <w:spacing w:val="-1"/>
        </w:rPr>
        <w:t xml:space="preserve"> </w:t>
      </w:r>
      <w:r>
        <w:t>guidance</w:t>
      </w:r>
      <w:r>
        <w:rPr>
          <w:spacing w:val="-1"/>
        </w:rPr>
        <w:t xml:space="preserve"> </w:t>
      </w:r>
      <w:r>
        <w:t>regarding</w:t>
      </w:r>
      <w:r>
        <w:rPr>
          <w:spacing w:val="-3"/>
        </w:rPr>
        <w:t xml:space="preserve"> </w:t>
      </w:r>
      <w:r>
        <w:t>required</w:t>
      </w:r>
      <w:r>
        <w:rPr>
          <w:spacing w:val="-3"/>
        </w:rPr>
        <w:t xml:space="preserve"> </w:t>
      </w:r>
      <w:r>
        <w:t>steps</w:t>
      </w:r>
      <w:r>
        <w:rPr>
          <w:spacing w:val="-4"/>
        </w:rPr>
        <w:t xml:space="preserve"> </w:t>
      </w:r>
      <w:r>
        <w:t>to</w:t>
      </w:r>
      <w:r>
        <w:rPr>
          <w:spacing w:val="-3"/>
        </w:rPr>
        <w:t xml:space="preserve"> </w:t>
      </w:r>
      <w:r>
        <w:t>evaluate,</w:t>
      </w:r>
      <w:r>
        <w:rPr>
          <w:spacing w:val="-4"/>
        </w:rPr>
        <w:t xml:space="preserve"> </w:t>
      </w:r>
      <w:r>
        <w:t>address</w:t>
      </w:r>
      <w:r>
        <w:rPr>
          <w:spacing w:val="-2"/>
        </w:rPr>
        <w:t xml:space="preserve"> </w:t>
      </w:r>
      <w:r>
        <w:t>and/or</w:t>
      </w:r>
      <w:r>
        <w:rPr>
          <w:spacing w:val="-2"/>
        </w:rPr>
        <w:t xml:space="preserve"> </w:t>
      </w:r>
      <w:r>
        <w:t>abate lead, safe work practices, and notification procedures.</w:t>
      </w:r>
    </w:p>
    <w:p w14:paraId="769C298A" w14:textId="77777777" w:rsidR="003E015B" w:rsidRDefault="003C74BC">
      <w:pPr>
        <w:pStyle w:val="ListParagraph"/>
        <w:numPr>
          <w:ilvl w:val="0"/>
          <w:numId w:val="8"/>
        </w:numPr>
        <w:tabs>
          <w:tab w:val="left" w:pos="936"/>
        </w:tabs>
        <w:spacing w:before="121" w:line="276" w:lineRule="auto"/>
        <w:ind w:right="458"/>
      </w:pPr>
      <w:r>
        <w:t>Lead hazard requirements/guidelines consist of written notification via brochure notifying tenants and</w:t>
      </w:r>
      <w:r>
        <w:rPr>
          <w:spacing w:val="-3"/>
        </w:rPr>
        <w:t xml:space="preserve"> </w:t>
      </w:r>
      <w:r>
        <w:t>potential</w:t>
      </w:r>
      <w:r>
        <w:rPr>
          <w:spacing w:val="-5"/>
        </w:rPr>
        <w:t xml:space="preserve"> </w:t>
      </w:r>
      <w:r>
        <w:t>homebuyers</w:t>
      </w:r>
      <w:r>
        <w:rPr>
          <w:spacing w:val="-4"/>
        </w:rPr>
        <w:t xml:space="preserve"> </w:t>
      </w:r>
      <w:r>
        <w:t>of</w:t>
      </w:r>
      <w:r>
        <w:rPr>
          <w:spacing w:val="-2"/>
        </w:rPr>
        <w:t xml:space="preserve"> </w:t>
      </w:r>
      <w:r>
        <w:t>dangers</w:t>
      </w:r>
      <w:r>
        <w:rPr>
          <w:spacing w:val="-4"/>
        </w:rPr>
        <w:t xml:space="preserve"> </w:t>
      </w:r>
      <w:r>
        <w:t>of</w:t>
      </w:r>
      <w:r>
        <w:rPr>
          <w:spacing w:val="-2"/>
        </w:rPr>
        <w:t xml:space="preserve"> </w:t>
      </w:r>
      <w:r>
        <w:t>lead-based</w:t>
      </w:r>
      <w:r>
        <w:rPr>
          <w:spacing w:val="-3"/>
        </w:rPr>
        <w:t xml:space="preserve"> </w:t>
      </w:r>
      <w:r>
        <w:t>paint</w:t>
      </w:r>
      <w:r>
        <w:rPr>
          <w:spacing w:val="-1"/>
        </w:rPr>
        <w:t xml:space="preserve"> </w:t>
      </w:r>
      <w:r>
        <w:t>poisoning.</w:t>
      </w:r>
      <w:r>
        <w:rPr>
          <w:spacing w:val="-2"/>
        </w:rPr>
        <w:t xml:space="preserve"> </w:t>
      </w:r>
      <w:r>
        <w:t>All</w:t>
      </w:r>
      <w:r>
        <w:rPr>
          <w:spacing w:val="-2"/>
        </w:rPr>
        <w:t xml:space="preserve"> </w:t>
      </w:r>
      <w:r>
        <w:t>beneficiaries</w:t>
      </w:r>
      <w:r>
        <w:rPr>
          <w:spacing w:val="-4"/>
        </w:rPr>
        <w:t xml:space="preserve"> </w:t>
      </w:r>
      <w:r>
        <w:t>must</w:t>
      </w:r>
      <w:r>
        <w:rPr>
          <w:spacing w:val="-1"/>
        </w:rPr>
        <w:t xml:space="preserve"> </w:t>
      </w:r>
      <w:r>
        <w:t>read</w:t>
      </w:r>
      <w:r>
        <w:rPr>
          <w:spacing w:val="-3"/>
        </w:rPr>
        <w:t xml:space="preserve"> </w:t>
      </w:r>
      <w:r>
        <w:t>and sign the documentation prior to occupying the unit.</w:t>
      </w:r>
    </w:p>
    <w:p w14:paraId="769C298B" w14:textId="77777777" w:rsidR="003E015B" w:rsidRDefault="003C74BC">
      <w:pPr>
        <w:pStyle w:val="ListParagraph"/>
        <w:numPr>
          <w:ilvl w:val="0"/>
          <w:numId w:val="8"/>
        </w:numPr>
        <w:tabs>
          <w:tab w:val="left" w:pos="936"/>
        </w:tabs>
        <w:spacing w:before="119" w:line="276" w:lineRule="auto"/>
        <w:ind w:right="679"/>
      </w:pPr>
      <w:r>
        <w:t>SC</w:t>
      </w:r>
      <w:r>
        <w:rPr>
          <w:spacing w:val="-3"/>
        </w:rPr>
        <w:t xml:space="preserve"> </w:t>
      </w:r>
      <w:r>
        <w:t>Housing’s</w:t>
      </w:r>
      <w:r>
        <w:rPr>
          <w:spacing w:val="-3"/>
        </w:rPr>
        <w:t xml:space="preserve"> </w:t>
      </w:r>
      <w:r>
        <w:t>Low</w:t>
      </w:r>
      <w:r>
        <w:rPr>
          <w:spacing w:val="-2"/>
        </w:rPr>
        <w:t xml:space="preserve"> </w:t>
      </w:r>
      <w:r>
        <w:t>Income</w:t>
      </w:r>
      <w:r>
        <w:rPr>
          <w:spacing w:val="-2"/>
        </w:rPr>
        <w:t xml:space="preserve"> </w:t>
      </w:r>
      <w:r>
        <w:t>Housing</w:t>
      </w:r>
      <w:r>
        <w:rPr>
          <w:spacing w:val="-4"/>
        </w:rPr>
        <w:t xml:space="preserve"> </w:t>
      </w:r>
      <w:r>
        <w:t>Tax</w:t>
      </w:r>
      <w:r>
        <w:rPr>
          <w:spacing w:val="-5"/>
        </w:rPr>
        <w:t xml:space="preserve"> </w:t>
      </w:r>
      <w:r>
        <w:t>Credit,</w:t>
      </w:r>
      <w:r>
        <w:rPr>
          <w:spacing w:val="-5"/>
        </w:rPr>
        <w:t xml:space="preserve"> </w:t>
      </w:r>
      <w:r>
        <w:t>Homeownership,</w:t>
      </w:r>
      <w:r>
        <w:rPr>
          <w:spacing w:val="-3"/>
        </w:rPr>
        <w:t xml:space="preserve"> </w:t>
      </w:r>
      <w:r>
        <w:t>Mortgage</w:t>
      </w:r>
      <w:r>
        <w:rPr>
          <w:spacing w:val="-2"/>
        </w:rPr>
        <w:t xml:space="preserve"> </w:t>
      </w:r>
      <w:r>
        <w:t>Assistance</w:t>
      </w:r>
      <w:r>
        <w:rPr>
          <w:spacing w:val="-2"/>
        </w:rPr>
        <w:t xml:space="preserve"> </w:t>
      </w:r>
      <w:r>
        <w:t>and</w:t>
      </w:r>
      <w:r>
        <w:rPr>
          <w:spacing w:val="-4"/>
        </w:rPr>
        <w:t xml:space="preserve"> </w:t>
      </w:r>
      <w:r>
        <w:t>Housing Trust Fund Programs</w:t>
      </w:r>
      <w:r>
        <w:rPr>
          <w:spacing w:val="40"/>
        </w:rPr>
        <w:t xml:space="preserve"> </w:t>
      </w:r>
      <w:r>
        <w:t xml:space="preserve">require compliance, disclosure and/or testing in accordance with federal </w:t>
      </w:r>
      <w:r>
        <w:rPr>
          <w:spacing w:val="-2"/>
        </w:rPr>
        <w:t>requirements.</w:t>
      </w:r>
    </w:p>
    <w:p w14:paraId="769C298C" w14:textId="77777777" w:rsidR="003E015B" w:rsidRDefault="003C74BC">
      <w:pPr>
        <w:pStyle w:val="ListParagraph"/>
        <w:numPr>
          <w:ilvl w:val="0"/>
          <w:numId w:val="8"/>
        </w:numPr>
        <w:tabs>
          <w:tab w:val="left" w:pos="936"/>
        </w:tabs>
        <w:spacing w:before="118" w:line="276" w:lineRule="auto"/>
        <w:ind w:right="679"/>
      </w:pPr>
      <w:r>
        <w:t>Recipients of HOME, NHTF and CDBG funds are encouraged to identify additional sources of funding</w:t>
      </w:r>
      <w:r>
        <w:rPr>
          <w:spacing w:val="-3"/>
        </w:rPr>
        <w:t xml:space="preserve"> </w:t>
      </w:r>
      <w:r>
        <w:t>to</w:t>
      </w:r>
      <w:r>
        <w:rPr>
          <w:spacing w:val="-1"/>
        </w:rPr>
        <w:t xml:space="preserve"> </w:t>
      </w:r>
      <w:r>
        <w:t>assist</w:t>
      </w:r>
      <w:r>
        <w:rPr>
          <w:spacing w:val="-4"/>
        </w:rPr>
        <w:t xml:space="preserve"> </w:t>
      </w:r>
      <w:r>
        <w:t>with</w:t>
      </w:r>
      <w:r>
        <w:rPr>
          <w:spacing w:val="-5"/>
        </w:rPr>
        <w:t xml:space="preserve"> </w:t>
      </w:r>
      <w:r>
        <w:t>lead</w:t>
      </w:r>
      <w:r>
        <w:rPr>
          <w:spacing w:val="-5"/>
        </w:rPr>
        <w:t xml:space="preserve"> </w:t>
      </w:r>
      <w:r>
        <w:t>hazard</w:t>
      </w:r>
      <w:r>
        <w:rPr>
          <w:spacing w:val="-3"/>
        </w:rPr>
        <w:t xml:space="preserve"> </w:t>
      </w:r>
      <w:r>
        <w:t>activities</w:t>
      </w:r>
      <w:r>
        <w:rPr>
          <w:spacing w:val="-2"/>
        </w:rPr>
        <w:t xml:space="preserve"> </w:t>
      </w:r>
      <w:r>
        <w:t>related</w:t>
      </w:r>
      <w:r>
        <w:rPr>
          <w:spacing w:val="-5"/>
        </w:rPr>
        <w:t xml:space="preserve"> </w:t>
      </w:r>
      <w:r>
        <w:t>to</w:t>
      </w:r>
      <w:r>
        <w:rPr>
          <w:spacing w:val="-5"/>
        </w:rPr>
        <w:t xml:space="preserve"> </w:t>
      </w:r>
      <w:r>
        <w:t>projects</w:t>
      </w:r>
      <w:r>
        <w:rPr>
          <w:spacing w:val="-2"/>
        </w:rPr>
        <w:t xml:space="preserve"> </w:t>
      </w:r>
      <w:r>
        <w:t>where</w:t>
      </w:r>
      <w:r>
        <w:rPr>
          <w:spacing w:val="-1"/>
        </w:rPr>
        <w:t xml:space="preserve"> </w:t>
      </w:r>
      <w:r>
        <w:t>rehabilitation</w:t>
      </w:r>
      <w:r>
        <w:rPr>
          <w:spacing w:val="-3"/>
        </w:rPr>
        <w:t xml:space="preserve"> </w:t>
      </w:r>
      <w:r>
        <w:t>is</w:t>
      </w:r>
      <w:r>
        <w:rPr>
          <w:spacing w:val="-2"/>
        </w:rPr>
        <w:t xml:space="preserve"> </w:t>
      </w:r>
      <w:r>
        <w:t>not</w:t>
      </w:r>
      <w:r>
        <w:rPr>
          <w:spacing w:val="-1"/>
        </w:rPr>
        <w:t xml:space="preserve"> </w:t>
      </w:r>
      <w:r>
        <w:t>funded. Examples include HUD Lead Safe Homes and other grant programs and private sector resources that may be available.</w:t>
      </w:r>
    </w:p>
    <w:p w14:paraId="769C298D" w14:textId="77777777" w:rsidR="003E015B" w:rsidRDefault="003E015B">
      <w:pPr>
        <w:pStyle w:val="BodyText"/>
        <w:spacing w:before="12"/>
      </w:pPr>
    </w:p>
    <w:p w14:paraId="769C298E" w14:textId="77777777" w:rsidR="003E015B" w:rsidRDefault="003C74BC">
      <w:pPr>
        <w:pStyle w:val="BodyText"/>
        <w:spacing w:before="1" w:line="276" w:lineRule="auto"/>
        <w:ind w:left="216" w:right="508"/>
      </w:pPr>
      <w:r>
        <w:t>The</w:t>
      </w:r>
      <w:r>
        <w:rPr>
          <w:spacing w:val="-2"/>
        </w:rPr>
        <w:t xml:space="preserve"> </w:t>
      </w:r>
      <w:r>
        <w:t>SC</w:t>
      </w:r>
      <w:r>
        <w:rPr>
          <w:spacing w:val="-4"/>
        </w:rPr>
        <w:t xml:space="preserve"> </w:t>
      </w:r>
      <w:r>
        <w:t>Department</w:t>
      </w:r>
      <w:r>
        <w:rPr>
          <w:spacing w:val="-4"/>
        </w:rPr>
        <w:t xml:space="preserve"> </w:t>
      </w:r>
      <w:r>
        <w:t>of</w:t>
      </w:r>
      <w:r>
        <w:rPr>
          <w:spacing w:val="-3"/>
        </w:rPr>
        <w:t xml:space="preserve"> </w:t>
      </w:r>
      <w:r>
        <w:t>Health</w:t>
      </w:r>
      <w:r>
        <w:rPr>
          <w:spacing w:val="-4"/>
        </w:rPr>
        <w:t xml:space="preserve"> </w:t>
      </w:r>
      <w:r>
        <w:t>and</w:t>
      </w:r>
      <w:r>
        <w:rPr>
          <w:spacing w:val="-4"/>
        </w:rPr>
        <w:t xml:space="preserve"> </w:t>
      </w:r>
      <w:r>
        <w:t>Environmental</w:t>
      </w:r>
      <w:r>
        <w:rPr>
          <w:spacing w:val="-3"/>
        </w:rPr>
        <w:t xml:space="preserve"> </w:t>
      </w:r>
      <w:r>
        <w:t>participates</w:t>
      </w:r>
      <w:r>
        <w:rPr>
          <w:spacing w:val="-3"/>
        </w:rPr>
        <w:t xml:space="preserve"> </w:t>
      </w:r>
      <w:r>
        <w:t>in</w:t>
      </w:r>
      <w:r>
        <w:rPr>
          <w:spacing w:val="-5"/>
        </w:rPr>
        <w:t xml:space="preserve"> </w:t>
      </w:r>
      <w:r>
        <w:t>the</w:t>
      </w:r>
      <w:r>
        <w:rPr>
          <w:spacing w:val="-2"/>
        </w:rPr>
        <w:t xml:space="preserve"> </w:t>
      </w:r>
      <w:r>
        <w:t>Environmental</w:t>
      </w:r>
      <w:r>
        <w:rPr>
          <w:spacing w:val="-3"/>
        </w:rPr>
        <w:t xml:space="preserve"> </w:t>
      </w:r>
      <w:r>
        <w:t>Health</w:t>
      </w:r>
      <w:r>
        <w:rPr>
          <w:spacing w:val="-5"/>
        </w:rPr>
        <w:t xml:space="preserve"> </w:t>
      </w:r>
      <w:r>
        <w:t>Public</w:t>
      </w:r>
      <w:r>
        <w:rPr>
          <w:spacing w:val="-3"/>
        </w:rPr>
        <w:t xml:space="preserve"> </w:t>
      </w:r>
      <w:r>
        <w:t>Tracking System (EHPT) of the US Centers for Disease Control and Prevention. To facilitate its participation, DHEC had</w:t>
      </w:r>
      <w:r>
        <w:rPr>
          <w:spacing w:val="-2"/>
        </w:rPr>
        <w:t xml:space="preserve"> </w:t>
      </w:r>
      <w:r>
        <w:t>to streamline its</w:t>
      </w:r>
      <w:r>
        <w:rPr>
          <w:spacing w:val="-3"/>
        </w:rPr>
        <w:t xml:space="preserve"> </w:t>
      </w:r>
      <w:r>
        <w:t>own</w:t>
      </w:r>
      <w:r>
        <w:rPr>
          <w:spacing w:val="-2"/>
        </w:rPr>
        <w:t xml:space="preserve"> </w:t>
      </w:r>
      <w:r>
        <w:t>lead</w:t>
      </w:r>
      <w:r>
        <w:rPr>
          <w:spacing w:val="-2"/>
        </w:rPr>
        <w:t xml:space="preserve"> </w:t>
      </w:r>
      <w:r>
        <w:t>database</w:t>
      </w:r>
      <w:r>
        <w:rPr>
          <w:spacing w:val="-3"/>
        </w:rPr>
        <w:t xml:space="preserve"> </w:t>
      </w:r>
      <w:r>
        <w:t>so</w:t>
      </w:r>
      <w:r>
        <w:rPr>
          <w:spacing w:val="-2"/>
        </w:rPr>
        <w:t xml:space="preserve"> </w:t>
      </w:r>
      <w:r>
        <w:t>that it could</w:t>
      </w:r>
      <w:r>
        <w:rPr>
          <w:spacing w:val="-2"/>
        </w:rPr>
        <w:t xml:space="preserve"> </w:t>
      </w:r>
      <w:r>
        <w:t>provide</w:t>
      </w:r>
      <w:r>
        <w:rPr>
          <w:spacing w:val="-3"/>
        </w:rPr>
        <w:t xml:space="preserve"> </w:t>
      </w:r>
      <w:r>
        <w:t>required</w:t>
      </w:r>
      <w:r>
        <w:rPr>
          <w:spacing w:val="-2"/>
        </w:rPr>
        <w:t xml:space="preserve"> </w:t>
      </w:r>
      <w:r>
        <w:t>EHPT</w:t>
      </w:r>
      <w:r>
        <w:rPr>
          <w:spacing w:val="-3"/>
        </w:rPr>
        <w:t xml:space="preserve"> </w:t>
      </w:r>
      <w:r>
        <w:t>data</w:t>
      </w:r>
      <w:r>
        <w:rPr>
          <w:spacing w:val="-1"/>
        </w:rPr>
        <w:t xml:space="preserve"> </w:t>
      </w:r>
      <w:r>
        <w:t>and</w:t>
      </w:r>
      <w:r>
        <w:rPr>
          <w:spacing w:val="-2"/>
        </w:rPr>
        <w:t xml:space="preserve"> </w:t>
      </w:r>
      <w:r>
        <w:t>incorporate data from the Adult Blood Lead Epidemiology and Surveillance Program.</w:t>
      </w:r>
    </w:p>
    <w:p w14:paraId="769C298F" w14:textId="77777777" w:rsidR="003E015B" w:rsidRDefault="003E015B">
      <w:pPr>
        <w:pStyle w:val="BodyText"/>
        <w:spacing w:before="10"/>
      </w:pPr>
    </w:p>
    <w:p w14:paraId="769C2990" w14:textId="77777777" w:rsidR="003E015B" w:rsidRDefault="003C74BC">
      <w:pPr>
        <w:pStyle w:val="BodyText"/>
        <w:spacing w:line="276" w:lineRule="auto"/>
        <w:ind w:left="216" w:right="466"/>
      </w:pPr>
      <w:r>
        <w:t>Note that South Carolina law requires physicians to report conditions, including suspected lead poisoning, on the DHEC List of Reportable Conditions to their local public health department, and laboratories are required</w:t>
      </w:r>
      <w:r>
        <w:rPr>
          <w:spacing w:val="-2"/>
        </w:rPr>
        <w:t xml:space="preserve"> </w:t>
      </w:r>
      <w:r>
        <w:t>to report all</w:t>
      </w:r>
      <w:r>
        <w:rPr>
          <w:spacing w:val="-4"/>
        </w:rPr>
        <w:t xml:space="preserve"> </w:t>
      </w:r>
      <w:r>
        <w:t>blood</w:t>
      </w:r>
      <w:r>
        <w:rPr>
          <w:spacing w:val="-4"/>
        </w:rPr>
        <w:t xml:space="preserve"> </w:t>
      </w:r>
      <w:r>
        <w:t>lead</w:t>
      </w:r>
      <w:r>
        <w:rPr>
          <w:spacing w:val="-2"/>
        </w:rPr>
        <w:t xml:space="preserve"> </w:t>
      </w:r>
      <w:r>
        <w:t>values</w:t>
      </w:r>
      <w:r>
        <w:rPr>
          <w:spacing w:val="-1"/>
        </w:rPr>
        <w:t xml:space="preserve"> </w:t>
      </w:r>
      <w:r>
        <w:t>in</w:t>
      </w:r>
      <w:r>
        <w:rPr>
          <w:spacing w:val="-2"/>
        </w:rPr>
        <w:t xml:space="preserve"> </w:t>
      </w:r>
      <w:r>
        <w:t>children</w:t>
      </w:r>
      <w:r>
        <w:rPr>
          <w:spacing w:val="-4"/>
        </w:rPr>
        <w:t xml:space="preserve"> </w:t>
      </w:r>
      <w:r>
        <w:t>less</w:t>
      </w:r>
      <w:r>
        <w:rPr>
          <w:spacing w:val="-3"/>
        </w:rPr>
        <w:t xml:space="preserve"> </w:t>
      </w:r>
      <w:r>
        <w:t>than</w:t>
      </w:r>
      <w:r>
        <w:rPr>
          <w:spacing w:val="-2"/>
        </w:rPr>
        <w:t xml:space="preserve"> </w:t>
      </w:r>
      <w:r>
        <w:t>six</w:t>
      </w:r>
      <w:r>
        <w:rPr>
          <w:spacing w:val="-3"/>
        </w:rPr>
        <w:t xml:space="preserve"> </w:t>
      </w:r>
      <w:r>
        <w:t>years</w:t>
      </w:r>
      <w:r>
        <w:rPr>
          <w:spacing w:val="-3"/>
        </w:rPr>
        <w:t xml:space="preserve"> </w:t>
      </w:r>
      <w:r>
        <w:t>of</w:t>
      </w:r>
      <w:r>
        <w:rPr>
          <w:spacing w:val="-3"/>
        </w:rPr>
        <w:t xml:space="preserve"> </w:t>
      </w:r>
      <w:r>
        <w:t>age.</w:t>
      </w:r>
      <w:r>
        <w:rPr>
          <w:spacing w:val="-1"/>
        </w:rPr>
        <w:t xml:space="preserve"> </w:t>
      </w:r>
      <w:r>
        <w:t>As</w:t>
      </w:r>
      <w:r>
        <w:rPr>
          <w:spacing w:val="-3"/>
        </w:rPr>
        <w:t xml:space="preserve"> </w:t>
      </w:r>
      <w:r>
        <w:t>a</w:t>
      </w:r>
      <w:r>
        <w:rPr>
          <w:spacing w:val="-3"/>
        </w:rPr>
        <w:t xml:space="preserve"> </w:t>
      </w:r>
      <w:r>
        <w:t>result,</w:t>
      </w:r>
      <w:r>
        <w:rPr>
          <w:spacing w:val="-3"/>
        </w:rPr>
        <w:t xml:space="preserve"> </w:t>
      </w:r>
      <w:r>
        <w:t>DHEC</w:t>
      </w:r>
      <w:r>
        <w:rPr>
          <w:spacing w:val="-1"/>
        </w:rPr>
        <w:t xml:space="preserve"> </w:t>
      </w:r>
      <w:r>
        <w:t>now provides several data resources for the number and percent of children tested for lead by age group and children tested for lead with Elevated Blood Lead Levels (EBLL).</w:t>
      </w:r>
    </w:p>
    <w:p w14:paraId="769C2991" w14:textId="77777777" w:rsidR="003E015B" w:rsidRDefault="003E015B">
      <w:pPr>
        <w:pStyle w:val="BodyText"/>
        <w:spacing w:before="11"/>
      </w:pPr>
    </w:p>
    <w:p w14:paraId="769C2992" w14:textId="77777777" w:rsidR="003E015B" w:rsidRDefault="003C74BC">
      <w:pPr>
        <w:pStyle w:val="BodyText"/>
        <w:spacing w:line="276" w:lineRule="auto"/>
        <w:ind w:left="216"/>
      </w:pPr>
      <w:r>
        <w:t>The</w:t>
      </w:r>
      <w:r>
        <w:rPr>
          <w:spacing w:val="-1"/>
        </w:rPr>
        <w:t xml:space="preserve"> </w:t>
      </w:r>
      <w:r>
        <w:t>state</w:t>
      </w:r>
      <w:r>
        <w:rPr>
          <w:spacing w:val="-4"/>
        </w:rPr>
        <w:t xml:space="preserve"> </w:t>
      </w:r>
      <w:r>
        <w:t>will</w:t>
      </w:r>
      <w:r>
        <w:rPr>
          <w:spacing w:val="-2"/>
        </w:rPr>
        <w:t xml:space="preserve"> </w:t>
      </w:r>
      <w:r>
        <w:t>also</w:t>
      </w:r>
      <w:r>
        <w:rPr>
          <w:spacing w:val="-1"/>
        </w:rPr>
        <w:t xml:space="preserve"> </w:t>
      </w:r>
      <w:r>
        <w:t>continue</w:t>
      </w:r>
      <w:r>
        <w:rPr>
          <w:spacing w:val="-4"/>
        </w:rPr>
        <w:t xml:space="preserve"> </w:t>
      </w:r>
      <w:r>
        <w:t>to</w:t>
      </w:r>
      <w:r>
        <w:rPr>
          <w:spacing w:val="-3"/>
        </w:rPr>
        <w:t xml:space="preserve"> </w:t>
      </w:r>
      <w:r>
        <w:t>take</w:t>
      </w:r>
      <w:r>
        <w:rPr>
          <w:spacing w:val="-1"/>
        </w:rPr>
        <w:t xml:space="preserve"> </w:t>
      </w:r>
      <w:r>
        <w:t>the</w:t>
      </w:r>
      <w:r>
        <w:rPr>
          <w:spacing w:val="-4"/>
        </w:rPr>
        <w:t xml:space="preserve"> </w:t>
      </w:r>
      <w:r>
        <w:t>following</w:t>
      </w:r>
      <w:r>
        <w:rPr>
          <w:spacing w:val="-3"/>
        </w:rPr>
        <w:t xml:space="preserve"> </w:t>
      </w:r>
      <w:r>
        <w:t>actions</w:t>
      </w:r>
      <w:r>
        <w:rPr>
          <w:spacing w:val="-2"/>
        </w:rPr>
        <w:t xml:space="preserve"> </w:t>
      </w:r>
      <w:r>
        <w:t>in</w:t>
      </w:r>
      <w:r>
        <w:rPr>
          <w:spacing w:val="-3"/>
        </w:rPr>
        <w:t xml:space="preserve"> </w:t>
      </w:r>
      <w:r>
        <w:t>addressing</w:t>
      </w:r>
      <w:r>
        <w:rPr>
          <w:spacing w:val="-3"/>
        </w:rPr>
        <w:t xml:space="preserve"> </w:t>
      </w:r>
      <w:r>
        <w:t>lead-based</w:t>
      </w:r>
      <w:r>
        <w:rPr>
          <w:spacing w:val="-3"/>
        </w:rPr>
        <w:t xml:space="preserve"> </w:t>
      </w:r>
      <w:r>
        <w:t>paint</w:t>
      </w:r>
      <w:r>
        <w:rPr>
          <w:spacing w:val="-1"/>
        </w:rPr>
        <w:t xml:space="preserve"> </w:t>
      </w:r>
      <w:r>
        <w:t>hazards</w:t>
      </w:r>
      <w:r>
        <w:rPr>
          <w:spacing w:val="-2"/>
        </w:rPr>
        <w:t xml:space="preserve"> </w:t>
      </w:r>
      <w:r>
        <w:t>in</w:t>
      </w:r>
      <w:r>
        <w:rPr>
          <w:spacing w:val="-3"/>
        </w:rPr>
        <w:t xml:space="preserve"> </w:t>
      </w:r>
      <w:r>
        <w:t xml:space="preserve">pre-1978 </w:t>
      </w:r>
      <w:r>
        <w:rPr>
          <w:spacing w:val="-2"/>
        </w:rPr>
        <w:t>housing:</w:t>
      </w:r>
    </w:p>
    <w:p w14:paraId="769C2993" w14:textId="77777777" w:rsidR="003E015B" w:rsidRDefault="003E015B">
      <w:pPr>
        <w:pStyle w:val="BodyText"/>
        <w:spacing w:before="11"/>
      </w:pPr>
    </w:p>
    <w:p w14:paraId="769C2994" w14:textId="77777777" w:rsidR="003E015B" w:rsidRDefault="003C74BC">
      <w:pPr>
        <w:pStyle w:val="ListParagraph"/>
        <w:numPr>
          <w:ilvl w:val="0"/>
          <w:numId w:val="8"/>
        </w:numPr>
        <w:tabs>
          <w:tab w:val="left" w:pos="936"/>
        </w:tabs>
        <w:spacing w:before="1" w:line="276" w:lineRule="auto"/>
        <w:ind w:right="897"/>
      </w:pPr>
      <w:r>
        <w:t>Provide</w:t>
      </w:r>
      <w:r>
        <w:rPr>
          <w:spacing w:val="-2"/>
        </w:rPr>
        <w:t xml:space="preserve"> </w:t>
      </w:r>
      <w:r>
        <w:t>information</w:t>
      </w:r>
      <w:r>
        <w:rPr>
          <w:spacing w:val="-4"/>
        </w:rPr>
        <w:t xml:space="preserve"> </w:t>
      </w:r>
      <w:r>
        <w:t>and</w:t>
      </w:r>
      <w:r>
        <w:rPr>
          <w:spacing w:val="-4"/>
        </w:rPr>
        <w:t xml:space="preserve"> </w:t>
      </w:r>
      <w:r>
        <w:t>guidance</w:t>
      </w:r>
      <w:r>
        <w:rPr>
          <w:spacing w:val="-2"/>
        </w:rPr>
        <w:t xml:space="preserve"> </w:t>
      </w:r>
      <w:r>
        <w:t>related</w:t>
      </w:r>
      <w:r>
        <w:rPr>
          <w:spacing w:val="-4"/>
        </w:rPr>
        <w:t xml:space="preserve"> </w:t>
      </w:r>
      <w:r>
        <w:t>to</w:t>
      </w:r>
      <w:r>
        <w:rPr>
          <w:spacing w:val="-2"/>
        </w:rPr>
        <w:t xml:space="preserve"> </w:t>
      </w:r>
      <w:r>
        <w:t>lead-based</w:t>
      </w:r>
      <w:r>
        <w:rPr>
          <w:spacing w:val="-4"/>
        </w:rPr>
        <w:t xml:space="preserve"> </w:t>
      </w:r>
      <w:r>
        <w:t>paint</w:t>
      </w:r>
      <w:r>
        <w:rPr>
          <w:spacing w:val="-2"/>
        </w:rPr>
        <w:t xml:space="preserve"> </w:t>
      </w:r>
      <w:r>
        <w:t>hazard</w:t>
      </w:r>
      <w:r>
        <w:rPr>
          <w:spacing w:val="-4"/>
        </w:rPr>
        <w:t xml:space="preserve"> </w:t>
      </w:r>
      <w:r>
        <w:t>reduction</w:t>
      </w:r>
      <w:r>
        <w:rPr>
          <w:spacing w:val="-4"/>
        </w:rPr>
        <w:t xml:space="preserve"> </w:t>
      </w:r>
      <w:r>
        <w:t>to</w:t>
      </w:r>
      <w:r>
        <w:rPr>
          <w:spacing w:val="-4"/>
        </w:rPr>
        <w:t xml:space="preserve"> </w:t>
      </w:r>
      <w:r>
        <w:t>recipients</w:t>
      </w:r>
      <w:r>
        <w:rPr>
          <w:spacing w:val="-5"/>
        </w:rPr>
        <w:t xml:space="preserve"> </w:t>
      </w:r>
      <w:r>
        <w:t>of CDBG, HOME, NSP, and NHTF, including training as necessary.</w:t>
      </w:r>
    </w:p>
    <w:p w14:paraId="769C2995" w14:textId="77777777" w:rsidR="003E015B" w:rsidRDefault="003C74BC">
      <w:pPr>
        <w:pStyle w:val="ListParagraph"/>
        <w:numPr>
          <w:ilvl w:val="0"/>
          <w:numId w:val="8"/>
        </w:numPr>
        <w:tabs>
          <w:tab w:val="left" w:pos="936"/>
        </w:tabs>
        <w:spacing w:before="121" w:line="273" w:lineRule="auto"/>
        <w:ind w:right="555"/>
      </w:pPr>
      <w:r>
        <w:t>Continue</w:t>
      </w:r>
      <w:r>
        <w:rPr>
          <w:spacing w:val="-1"/>
        </w:rPr>
        <w:t xml:space="preserve"> </w:t>
      </w:r>
      <w:r>
        <w:t>to</w:t>
      </w:r>
      <w:r>
        <w:rPr>
          <w:spacing w:val="-1"/>
        </w:rPr>
        <w:t xml:space="preserve"> </w:t>
      </w:r>
      <w:r>
        <w:t>require</w:t>
      </w:r>
      <w:r>
        <w:rPr>
          <w:spacing w:val="-1"/>
        </w:rPr>
        <w:t xml:space="preserve"> </w:t>
      </w:r>
      <w:r>
        <w:t>notification</w:t>
      </w:r>
      <w:r>
        <w:rPr>
          <w:spacing w:val="-5"/>
        </w:rPr>
        <w:t xml:space="preserve"> </w:t>
      </w:r>
      <w:r>
        <w:t>of</w:t>
      </w:r>
      <w:r>
        <w:rPr>
          <w:spacing w:val="-2"/>
        </w:rPr>
        <w:t xml:space="preserve"> </w:t>
      </w:r>
      <w:r>
        <w:t>residents</w:t>
      </w:r>
      <w:r>
        <w:rPr>
          <w:spacing w:val="-2"/>
        </w:rPr>
        <w:t xml:space="preserve"> </w:t>
      </w:r>
      <w:r>
        <w:t>and</w:t>
      </w:r>
      <w:r>
        <w:rPr>
          <w:spacing w:val="-5"/>
        </w:rPr>
        <w:t xml:space="preserve"> </w:t>
      </w:r>
      <w:r>
        <w:t>owners</w:t>
      </w:r>
      <w:r>
        <w:rPr>
          <w:spacing w:val="-4"/>
        </w:rPr>
        <w:t xml:space="preserve"> </w:t>
      </w:r>
      <w:r>
        <w:t>of</w:t>
      </w:r>
      <w:r>
        <w:rPr>
          <w:spacing w:val="-2"/>
        </w:rPr>
        <w:t xml:space="preserve"> </w:t>
      </w:r>
      <w:r>
        <w:t>all</w:t>
      </w:r>
      <w:r>
        <w:rPr>
          <w:spacing w:val="-2"/>
        </w:rPr>
        <w:t xml:space="preserve"> </w:t>
      </w:r>
      <w:r>
        <w:t>houses</w:t>
      </w:r>
      <w:r>
        <w:rPr>
          <w:spacing w:val="-2"/>
        </w:rPr>
        <w:t xml:space="preserve"> </w:t>
      </w:r>
      <w:r>
        <w:t>receiving</w:t>
      </w:r>
      <w:r>
        <w:rPr>
          <w:spacing w:val="-5"/>
        </w:rPr>
        <w:t xml:space="preserve"> </w:t>
      </w:r>
      <w:r>
        <w:t>CDBG,</w:t>
      </w:r>
      <w:r>
        <w:rPr>
          <w:spacing w:val="-2"/>
        </w:rPr>
        <w:t xml:space="preserve"> </w:t>
      </w:r>
      <w:r>
        <w:t>HOME,</w:t>
      </w:r>
      <w:r>
        <w:rPr>
          <w:spacing w:val="-2"/>
        </w:rPr>
        <w:t xml:space="preserve"> </w:t>
      </w:r>
      <w:r>
        <w:t>NSP, and NHTF assistance regarding the hazards of lead-based paint.</w:t>
      </w:r>
    </w:p>
    <w:p w14:paraId="769C2996" w14:textId="77777777" w:rsidR="003E015B" w:rsidRDefault="003C74BC">
      <w:pPr>
        <w:pStyle w:val="ListParagraph"/>
        <w:numPr>
          <w:ilvl w:val="0"/>
          <w:numId w:val="8"/>
        </w:numPr>
        <w:tabs>
          <w:tab w:val="left" w:pos="936"/>
        </w:tabs>
        <w:spacing w:before="125" w:line="276" w:lineRule="auto"/>
        <w:ind w:right="805"/>
      </w:pPr>
      <w:r>
        <w:t>Incorporate lead hazard reduction strategies, in accordance with HUD requirements, in all HUD assisted</w:t>
      </w:r>
      <w:r>
        <w:rPr>
          <w:spacing w:val="-3"/>
        </w:rPr>
        <w:t xml:space="preserve"> </w:t>
      </w:r>
      <w:r>
        <w:t>housing</w:t>
      </w:r>
      <w:r>
        <w:rPr>
          <w:spacing w:val="-3"/>
        </w:rPr>
        <w:t xml:space="preserve"> </w:t>
      </w:r>
      <w:r>
        <w:t>rehabilitation</w:t>
      </w:r>
      <w:r>
        <w:rPr>
          <w:spacing w:val="-3"/>
        </w:rPr>
        <w:t xml:space="preserve"> </w:t>
      </w:r>
      <w:r>
        <w:t>and</w:t>
      </w:r>
      <w:r>
        <w:rPr>
          <w:spacing w:val="-3"/>
        </w:rPr>
        <w:t xml:space="preserve"> </w:t>
      </w:r>
      <w:r>
        <w:t>provide</w:t>
      </w:r>
      <w:r>
        <w:rPr>
          <w:spacing w:val="-4"/>
        </w:rPr>
        <w:t xml:space="preserve"> </w:t>
      </w:r>
      <w:r>
        <w:t>technical</w:t>
      </w:r>
      <w:r>
        <w:rPr>
          <w:spacing w:val="-5"/>
        </w:rPr>
        <w:t xml:space="preserve"> </w:t>
      </w:r>
      <w:r>
        <w:t>assistance</w:t>
      </w:r>
      <w:r>
        <w:rPr>
          <w:spacing w:val="-4"/>
        </w:rPr>
        <w:t xml:space="preserve"> </w:t>
      </w:r>
      <w:r>
        <w:t>on</w:t>
      </w:r>
      <w:r>
        <w:rPr>
          <w:spacing w:val="-3"/>
        </w:rPr>
        <w:t xml:space="preserve"> </w:t>
      </w:r>
      <w:r>
        <w:t>an</w:t>
      </w:r>
      <w:r>
        <w:rPr>
          <w:spacing w:val="-5"/>
        </w:rPr>
        <w:t xml:space="preserve"> </w:t>
      </w:r>
      <w:r>
        <w:t>as</w:t>
      </w:r>
      <w:r>
        <w:rPr>
          <w:spacing w:val="-2"/>
        </w:rPr>
        <w:t xml:space="preserve"> </w:t>
      </w:r>
      <w:r>
        <w:t>needed</w:t>
      </w:r>
      <w:r>
        <w:rPr>
          <w:spacing w:val="-5"/>
        </w:rPr>
        <w:t xml:space="preserve"> </w:t>
      </w:r>
      <w:r>
        <w:t>basis</w:t>
      </w:r>
      <w:r>
        <w:rPr>
          <w:spacing w:val="-2"/>
        </w:rPr>
        <w:t xml:space="preserve"> </w:t>
      </w:r>
      <w:r>
        <w:t>to</w:t>
      </w:r>
      <w:r>
        <w:rPr>
          <w:spacing w:val="-3"/>
        </w:rPr>
        <w:t xml:space="preserve"> </w:t>
      </w:r>
      <w:r>
        <w:t>ensure compliance with program policies and procedures and HUD notification requirements.</w:t>
      </w:r>
    </w:p>
    <w:p w14:paraId="769C2997" w14:textId="77777777" w:rsidR="003E015B" w:rsidRDefault="003E015B">
      <w:pPr>
        <w:spacing w:line="276" w:lineRule="auto"/>
        <w:sectPr w:rsidR="003E015B">
          <w:pgSz w:w="12240" w:h="15840"/>
          <w:pgMar w:top="980" w:right="840" w:bottom="960" w:left="1080" w:header="719" w:footer="766" w:gutter="0"/>
          <w:cols w:space="720"/>
        </w:sectPr>
      </w:pPr>
    </w:p>
    <w:p w14:paraId="769C2998" w14:textId="77777777" w:rsidR="003E015B" w:rsidRDefault="003E015B">
      <w:pPr>
        <w:pStyle w:val="BodyText"/>
        <w:rPr>
          <w:sz w:val="24"/>
        </w:rPr>
      </w:pPr>
    </w:p>
    <w:p w14:paraId="769C2999" w14:textId="77777777" w:rsidR="003E015B" w:rsidRDefault="003E015B">
      <w:pPr>
        <w:pStyle w:val="BodyText"/>
        <w:rPr>
          <w:sz w:val="24"/>
        </w:rPr>
      </w:pPr>
    </w:p>
    <w:p w14:paraId="769C299A" w14:textId="77777777" w:rsidR="003E015B" w:rsidRDefault="003E015B">
      <w:pPr>
        <w:pStyle w:val="BodyText"/>
        <w:spacing w:before="82"/>
        <w:rPr>
          <w:sz w:val="24"/>
        </w:rPr>
      </w:pPr>
    </w:p>
    <w:p w14:paraId="769C299B" w14:textId="77777777" w:rsidR="003E015B" w:rsidRDefault="003C74BC">
      <w:pPr>
        <w:pStyle w:val="Heading4"/>
      </w:pPr>
      <w:r>
        <w:t>Actions</w:t>
      </w:r>
      <w:r>
        <w:rPr>
          <w:spacing w:val="-5"/>
        </w:rPr>
        <w:t xml:space="preserve"> </w:t>
      </w:r>
      <w:r>
        <w:t>planned</w:t>
      </w:r>
      <w:r>
        <w:rPr>
          <w:spacing w:val="-4"/>
        </w:rPr>
        <w:t xml:space="preserve"> </w:t>
      </w:r>
      <w:r>
        <w:t>to</w:t>
      </w:r>
      <w:r>
        <w:rPr>
          <w:spacing w:val="-3"/>
        </w:rPr>
        <w:t xml:space="preserve"> </w:t>
      </w:r>
      <w:r>
        <w:t>reduce</w:t>
      </w:r>
      <w:r>
        <w:rPr>
          <w:spacing w:val="-3"/>
        </w:rPr>
        <w:t xml:space="preserve"> </w:t>
      </w:r>
      <w:r>
        <w:t>the</w:t>
      </w:r>
      <w:r>
        <w:rPr>
          <w:spacing w:val="-2"/>
        </w:rPr>
        <w:t xml:space="preserve"> </w:t>
      </w:r>
      <w:r>
        <w:t>number</w:t>
      </w:r>
      <w:r>
        <w:rPr>
          <w:spacing w:val="-1"/>
        </w:rPr>
        <w:t xml:space="preserve"> </w:t>
      </w:r>
      <w:r>
        <w:t>of</w:t>
      </w:r>
      <w:r>
        <w:rPr>
          <w:spacing w:val="-2"/>
        </w:rPr>
        <w:t xml:space="preserve"> </w:t>
      </w:r>
      <w:r>
        <w:t xml:space="preserve">poverty-level </w:t>
      </w:r>
      <w:r>
        <w:rPr>
          <w:spacing w:val="-2"/>
        </w:rPr>
        <w:t>families</w:t>
      </w:r>
    </w:p>
    <w:p w14:paraId="769C299C" w14:textId="77777777" w:rsidR="003E015B" w:rsidRDefault="003E015B">
      <w:pPr>
        <w:pStyle w:val="BodyText"/>
        <w:spacing w:before="30"/>
        <w:rPr>
          <w:b/>
          <w:sz w:val="24"/>
        </w:rPr>
      </w:pPr>
    </w:p>
    <w:p w14:paraId="769C299D" w14:textId="77777777" w:rsidR="003E015B" w:rsidRDefault="003C74BC">
      <w:pPr>
        <w:pStyle w:val="BodyText"/>
        <w:spacing w:before="1" w:line="276" w:lineRule="auto"/>
        <w:ind w:left="215" w:right="508"/>
      </w:pPr>
      <w:r>
        <w:t>Poverty in South Carolina is a challenge, despite continuous efforts to combat it and despite improvement over the last five years in South Carolina, the region and the nation. The primary source for data at the county level in the US is the Census Bureau’s Small Area Income and Poverty Estimates (SAIPE), and the most</w:t>
      </w:r>
      <w:r>
        <w:rPr>
          <w:spacing w:val="-1"/>
        </w:rPr>
        <w:t xml:space="preserve"> </w:t>
      </w:r>
      <w:r>
        <w:t>recent</w:t>
      </w:r>
      <w:r>
        <w:rPr>
          <w:spacing w:val="-4"/>
        </w:rPr>
        <w:t xml:space="preserve"> </w:t>
      </w:r>
      <w:r>
        <w:t>data</w:t>
      </w:r>
      <w:r>
        <w:rPr>
          <w:spacing w:val="-2"/>
        </w:rPr>
        <w:t xml:space="preserve"> </w:t>
      </w:r>
      <w:r>
        <w:t>available</w:t>
      </w:r>
      <w:r>
        <w:rPr>
          <w:spacing w:val="-3"/>
        </w:rPr>
        <w:t xml:space="preserve"> </w:t>
      </w:r>
      <w:r>
        <w:t>was</w:t>
      </w:r>
      <w:r>
        <w:rPr>
          <w:spacing w:val="-2"/>
        </w:rPr>
        <w:t xml:space="preserve"> </w:t>
      </w:r>
      <w:r>
        <w:t>released</w:t>
      </w:r>
      <w:r>
        <w:rPr>
          <w:spacing w:val="-3"/>
        </w:rPr>
        <w:t xml:space="preserve"> </w:t>
      </w:r>
      <w:r>
        <w:t>in</w:t>
      </w:r>
      <w:r>
        <w:rPr>
          <w:spacing w:val="-5"/>
        </w:rPr>
        <w:t xml:space="preserve"> </w:t>
      </w:r>
      <w:r>
        <w:t>December</w:t>
      </w:r>
      <w:r>
        <w:rPr>
          <w:spacing w:val="-4"/>
        </w:rPr>
        <w:t xml:space="preserve"> </w:t>
      </w:r>
      <w:r>
        <w:t>2023</w:t>
      </w:r>
      <w:r>
        <w:rPr>
          <w:spacing w:val="-1"/>
        </w:rPr>
        <w:t xml:space="preserve"> </w:t>
      </w:r>
      <w:r>
        <w:t>for</w:t>
      </w:r>
      <w:r>
        <w:rPr>
          <w:spacing w:val="-4"/>
        </w:rPr>
        <w:t xml:space="preserve"> </w:t>
      </w:r>
      <w:r>
        <w:t>2022.</w:t>
      </w:r>
      <w:r>
        <w:rPr>
          <w:spacing w:val="-2"/>
        </w:rPr>
        <w:t xml:space="preserve"> </w:t>
      </w:r>
      <w:r>
        <w:t>According</w:t>
      </w:r>
      <w:r>
        <w:rPr>
          <w:spacing w:val="-3"/>
        </w:rPr>
        <w:t xml:space="preserve"> </w:t>
      </w:r>
      <w:r>
        <w:t>to</w:t>
      </w:r>
      <w:r>
        <w:rPr>
          <w:spacing w:val="-1"/>
        </w:rPr>
        <w:t xml:space="preserve"> </w:t>
      </w:r>
      <w:r>
        <w:t>this</w:t>
      </w:r>
      <w:r>
        <w:rPr>
          <w:spacing w:val="-2"/>
        </w:rPr>
        <w:t xml:space="preserve"> </w:t>
      </w:r>
      <w:r>
        <w:t>data,</w:t>
      </w:r>
      <w:r>
        <w:rPr>
          <w:spacing w:val="-2"/>
        </w:rPr>
        <w:t xml:space="preserve"> </w:t>
      </w:r>
      <w:r>
        <w:t>South</w:t>
      </w:r>
      <w:r>
        <w:rPr>
          <w:spacing w:val="-3"/>
        </w:rPr>
        <w:t xml:space="preserve"> </w:t>
      </w:r>
      <w:r>
        <w:t>Carolina has a poverty rate of 14%, comparable to the 2020 estimate of 13.8% poverty. The current estimate represents</w:t>
      </w:r>
      <w:r>
        <w:rPr>
          <w:spacing w:val="-4"/>
        </w:rPr>
        <w:t xml:space="preserve"> </w:t>
      </w:r>
      <w:r>
        <w:t>719,381</w:t>
      </w:r>
      <w:r>
        <w:rPr>
          <w:spacing w:val="-1"/>
        </w:rPr>
        <w:t xml:space="preserve"> </w:t>
      </w:r>
      <w:r>
        <w:t>people</w:t>
      </w:r>
      <w:r>
        <w:rPr>
          <w:spacing w:val="-6"/>
        </w:rPr>
        <w:t xml:space="preserve"> </w:t>
      </w:r>
      <w:r>
        <w:t>living</w:t>
      </w:r>
      <w:r>
        <w:rPr>
          <w:spacing w:val="-3"/>
        </w:rPr>
        <w:t xml:space="preserve"> </w:t>
      </w:r>
      <w:r>
        <w:t>below</w:t>
      </w:r>
      <w:r>
        <w:rPr>
          <w:spacing w:val="-1"/>
        </w:rPr>
        <w:t xml:space="preserve"> </w:t>
      </w:r>
      <w:r>
        <w:t>poverty</w:t>
      </w:r>
      <w:r>
        <w:rPr>
          <w:spacing w:val="-4"/>
        </w:rPr>
        <w:t xml:space="preserve"> </w:t>
      </w:r>
      <w:r>
        <w:t>in</w:t>
      </w:r>
      <w:r>
        <w:rPr>
          <w:spacing w:val="-3"/>
        </w:rPr>
        <w:t xml:space="preserve"> </w:t>
      </w:r>
      <w:r>
        <w:t>South</w:t>
      </w:r>
      <w:r>
        <w:rPr>
          <w:spacing w:val="-3"/>
        </w:rPr>
        <w:t xml:space="preserve"> </w:t>
      </w:r>
      <w:r>
        <w:t>Carolina.</w:t>
      </w:r>
      <w:r>
        <w:rPr>
          <w:spacing w:val="-5"/>
        </w:rPr>
        <w:t xml:space="preserve"> </w:t>
      </w:r>
      <w:r>
        <w:t>This</w:t>
      </w:r>
      <w:r>
        <w:rPr>
          <w:spacing w:val="-2"/>
        </w:rPr>
        <w:t xml:space="preserve"> </w:t>
      </w:r>
      <w:r>
        <w:t>compares</w:t>
      </w:r>
      <w:r>
        <w:rPr>
          <w:spacing w:val="-4"/>
        </w:rPr>
        <w:t xml:space="preserve"> </w:t>
      </w:r>
      <w:r>
        <w:t>with</w:t>
      </w:r>
      <w:r>
        <w:rPr>
          <w:spacing w:val="-2"/>
        </w:rPr>
        <w:t xml:space="preserve"> </w:t>
      </w:r>
      <w:r>
        <w:t>12.6%</w:t>
      </w:r>
      <w:r>
        <w:rPr>
          <w:spacing w:val="-1"/>
        </w:rPr>
        <w:t xml:space="preserve"> </w:t>
      </w:r>
      <w:r>
        <w:t>for</w:t>
      </w:r>
      <w:r>
        <w:rPr>
          <w:spacing w:val="-2"/>
        </w:rPr>
        <w:t xml:space="preserve"> </w:t>
      </w:r>
      <w:r>
        <w:t>the</w:t>
      </w:r>
      <w:r>
        <w:rPr>
          <w:spacing w:val="-1"/>
        </w:rPr>
        <w:t xml:space="preserve"> </w:t>
      </w:r>
      <w:r>
        <w:t>nation as a whole and rates ranging from 12.7% to 13.3% for other Southeast states. South Carolina ranks 11</w:t>
      </w:r>
      <w:r>
        <w:rPr>
          <w:vertAlign w:val="superscript"/>
        </w:rPr>
        <w:t>th</w:t>
      </w:r>
      <w:r>
        <w:t xml:space="preserve"> highest in the nation, tied with New York, and after Mississippi (19.2%), Louisiana (18.6%), West Virginia (17.4%), New Mexico (17.3%), Arkansas (16.3%), Kentucky (16.3%), Alabama (16.2%), Oklahoma (15.6%) and the District of Columbia (14.2%).</w:t>
      </w:r>
    </w:p>
    <w:p w14:paraId="769C299E" w14:textId="77777777" w:rsidR="003E015B" w:rsidRDefault="003E015B">
      <w:pPr>
        <w:pStyle w:val="BodyText"/>
        <w:spacing w:before="12"/>
      </w:pPr>
    </w:p>
    <w:p w14:paraId="769C299F" w14:textId="77777777" w:rsidR="003E015B" w:rsidRDefault="003C74BC">
      <w:pPr>
        <w:pStyle w:val="Heading7"/>
        <w:spacing w:before="0" w:line="273" w:lineRule="auto"/>
        <w:ind w:left="3141" w:right="3042" w:firstLine="136"/>
      </w:pPr>
      <w:r>
        <w:t>South Carolina and Neighboring States Small</w:t>
      </w:r>
      <w:r>
        <w:rPr>
          <w:spacing w:val="-8"/>
        </w:rPr>
        <w:t xml:space="preserve"> </w:t>
      </w:r>
      <w:r>
        <w:t>Area</w:t>
      </w:r>
      <w:r>
        <w:rPr>
          <w:spacing w:val="-8"/>
        </w:rPr>
        <w:t xml:space="preserve"> </w:t>
      </w:r>
      <w:r>
        <w:t>Income</w:t>
      </w:r>
      <w:r>
        <w:rPr>
          <w:spacing w:val="-8"/>
        </w:rPr>
        <w:t xml:space="preserve"> </w:t>
      </w:r>
      <w:r>
        <w:t>and</w:t>
      </w:r>
      <w:r>
        <w:rPr>
          <w:spacing w:val="-8"/>
        </w:rPr>
        <w:t xml:space="preserve"> </w:t>
      </w:r>
      <w:r>
        <w:t>Poverty</w:t>
      </w:r>
      <w:r>
        <w:rPr>
          <w:spacing w:val="-6"/>
        </w:rPr>
        <w:t xml:space="preserve"> </w:t>
      </w:r>
      <w:r>
        <w:t>Estimates</w:t>
      </w:r>
    </w:p>
    <w:p w14:paraId="769C29A0" w14:textId="77777777" w:rsidR="003E015B" w:rsidRDefault="003E015B">
      <w:pPr>
        <w:pStyle w:val="BodyText"/>
        <w:spacing w:before="42"/>
        <w:rPr>
          <w:b/>
          <w:sz w:val="20"/>
        </w:rPr>
      </w:pPr>
    </w:p>
    <w:tbl>
      <w:tblPr>
        <w:tblW w:w="0" w:type="auto"/>
        <w:tblInd w:w="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152"/>
        <w:gridCol w:w="1152"/>
        <w:gridCol w:w="1152"/>
        <w:gridCol w:w="1152"/>
        <w:gridCol w:w="1152"/>
      </w:tblGrid>
      <w:tr w:rsidR="003E015B" w14:paraId="769C29A7" w14:textId="77777777">
        <w:trPr>
          <w:trHeight w:val="242"/>
        </w:trPr>
        <w:tc>
          <w:tcPr>
            <w:tcW w:w="1080" w:type="dxa"/>
          </w:tcPr>
          <w:p w14:paraId="769C29A1" w14:textId="77777777" w:rsidR="003E015B" w:rsidRDefault="003C74BC">
            <w:pPr>
              <w:pStyle w:val="TableParagraph"/>
              <w:spacing w:line="222" w:lineRule="exact"/>
              <w:ind w:left="107"/>
              <w:rPr>
                <w:b/>
                <w:sz w:val="20"/>
              </w:rPr>
            </w:pPr>
            <w:r>
              <w:rPr>
                <w:b/>
                <w:spacing w:val="-2"/>
                <w:sz w:val="20"/>
              </w:rPr>
              <w:t>State</w:t>
            </w:r>
          </w:p>
        </w:tc>
        <w:tc>
          <w:tcPr>
            <w:tcW w:w="1152" w:type="dxa"/>
          </w:tcPr>
          <w:p w14:paraId="769C29A2" w14:textId="77777777" w:rsidR="003E015B" w:rsidRDefault="003C74BC">
            <w:pPr>
              <w:pStyle w:val="TableParagraph"/>
              <w:spacing w:line="222" w:lineRule="exact"/>
              <w:ind w:left="107"/>
              <w:rPr>
                <w:b/>
                <w:sz w:val="20"/>
              </w:rPr>
            </w:pPr>
            <w:r>
              <w:rPr>
                <w:b/>
                <w:spacing w:val="-4"/>
                <w:sz w:val="20"/>
              </w:rPr>
              <w:t>2014</w:t>
            </w:r>
          </w:p>
        </w:tc>
        <w:tc>
          <w:tcPr>
            <w:tcW w:w="1152" w:type="dxa"/>
          </w:tcPr>
          <w:p w14:paraId="769C29A3" w14:textId="77777777" w:rsidR="003E015B" w:rsidRDefault="003C74BC">
            <w:pPr>
              <w:pStyle w:val="TableParagraph"/>
              <w:spacing w:line="222" w:lineRule="exact"/>
              <w:ind w:left="107"/>
              <w:rPr>
                <w:b/>
                <w:sz w:val="20"/>
              </w:rPr>
            </w:pPr>
            <w:r>
              <w:rPr>
                <w:b/>
                <w:spacing w:val="-4"/>
                <w:sz w:val="20"/>
              </w:rPr>
              <w:t>2016</w:t>
            </w:r>
          </w:p>
        </w:tc>
        <w:tc>
          <w:tcPr>
            <w:tcW w:w="1152" w:type="dxa"/>
          </w:tcPr>
          <w:p w14:paraId="769C29A4" w14:textId="77777777" w:rsidR="003E015B" w:rsidRDefault="003C74BC">
            <w:pPr>
              <w:pStyle w:val="TableParagraph"/>
              <w:spacing w:line="222" w:lineRule="exact"/>
              <w:ind w:left="107"/>
              <w:rPr>
                <w:b/>
                <w:sz w:val="20"/>
              </w:rPr>
            </w:pPr>
            <w:r>
              <w:rPr>
                <w:b/>
                <w:spacing w:val="-4"/>
                <w:sz w:val="20"/>
              </w:rPr>
              <w:t>2018</w:t>
            </w:r>
          </w:p>
        </w:tc>
        <w:tc>
          <w:tcPr>
            <w:tcW w:w="1152" w:type="dxa"/>
          </w:tcPr>
          <w:p w14:paraId="769C29A5" w14:textId="77777777" w:rsidR="003E015B" w:rsidRDefault="003C74BC">
            <w:pPr>
              <w:pStyle w:val="TableParagraph"/>
              <w:spacing w:line="222" w:lineRule="exact"/>
              <w:ind w:left="107"/>
              <w:rPr>
                <w:b/>
                <w:sz w:val="20"/>
              </w:rPr>
            </w:pPr>
            <w:r>
              <w:rPr>
                <w:b/>
                <w:spacing w:val="-4"/>
                <w:sz w:val="20"/>
              </w:rPr>
              <w:t>2020</w:t>
            </w:r>
          </w:p>
        </w:tc>
        <w:tc>
          <w:tcPr>
            <w:tcW w:w="1152" w:type="dxa"/>
          </w:tcPr>
          <w:p w14:paraId="769C29A6" w14:textId="77777777" w:rsidR="003E015B" w:rsidRDefault="003C74BC">
            <w:pPr>
              <w:pStyle w:val="TableParagraph"/>
              <w:spacing w:line="222" w:lineRule="exact"/>
              <w:ind w:left="107"/>
              <w:rPr>
                <w:b/>
                <w:sz w:val="20"/>
              </w:rPr>
            </w:pPr>
            <w:r>
              <w:rPr>
                <w:b/>
                <w:spacing w:val="-4"/>
                <w:sz w:val="20"/>
              </w:rPr>
              <w:t>2022</w:t>
            </w:r>
          </w:p>
        </w:tc>
      </w:tr>
      <w:tr w:rsidR="003E015B" w14:paraId="769C29AE" w14:textId="77777777">
        <w:trPr>
          <w:trHeight w:val="244"/>
        </w:trPr>
        <w:tc>
          <w:tcPr>
            <w:tcW w:w="1080" w:type="dxa"/>
          </w:tcPr>
          <w:p w14:paraId="769C29A8" w14:textId="77777777" w:rsidR="003E015B" w:rsidRDefault="003C74BC">
            <w:pPr>
              <w:pStyle w:val="TableParagraph"/>
              <w:spacing w:before="1" w:line="223" w:lineRule="exact"/>
              <w:ind w:left="107"/>
              <w:rPr>
                <w:sz w:val="20"/>
              </w:rPr>
            </w:pPr>
            <w:r>
              <w:rPr>
                <w:spacing w:val="-5"/>
                <w:sz w:val="20"/>
              </w:rPr>
              <w:t>SC</w:t>
            </w:r>
          </w:p>
        </w:tc>
        <w:tc>
          <w:tcPr>
            <w:tcW w:w="1152" w:type="dxa"/>
          </w:tcPr>
          <w:p w14:paraId="769C29A9" w14:textId="77777777" w:rsidR="003E015B" w:rsidRDefault="003C74BC">
            <w:pPr>
              <w:pStyle w:val="TableParagraph"/>
              <w:spacing w:before="1" w:line="223" w:lineRule="exact"/>
              <w:ind w:left="107"/>
              <w:rPr>
                <w:sz w:val="20"/>
              </w:rPr>
            </w:pPr>
            <w:r>
              <w:rPr>
                <w:spacing w:val="-4"/>
                <w:sz w:val="20"/>
              </w:rPr>
              <w:t>17.9</w:t>
            </w:r>
          </w:p>
        </w:tc>
        <w:tc>
          <w:tcPr>
            <w:tcW w:w="1152" w:type="dxa"/>
          </w:tcPr>
          <w:p w14:paraId="769C29AA" w14:textId="77777777" w:rsidR="003E015B" w:rsidRDefault="003C74BC">
            <w:pPr>
              <w:pStyle w:val="TableParagraph"/>
              <w:spacing w:before="1" w:line="223" w:lineRule="exact"/>
              <w:ind w:left="107"/>
              <w:rPr>
                <w:sz w:val="20"/>
              </w:rPr>
            </w:pPr>
            <w:r>
              <w:rPr>
                <w:spacing w:val="-4"/>
                <w:sz w:val="20"/>
              </w:rPr>
              <w:t>15.3</w:t>
            </w:r>
          </w:p>
        </w:tc>
        <w:tc>
          <w:tcPr>
            <w:tcW w:w="1152" w:type="dxa"/>
          </w:tcPr>
          <w:p w14:paraId="769C29AB" w14:textId="77777777" w:rsidR="003E015B" w:rsidRDefault="003C74BC">
            <w:pPr>
              <w:pStyle w:val="TableParagraph"/>
              <w:spacing w:before="1" w:line="223" w:lineRule="exact"/>
              <w:ind w:left="107"/>
              <w:rPr>
                <w:sz w:val="20"/>
              </w:rPr>
            </w:pPr>
            <w:r>
              <w:rPr>
                <w:spacing w:val="-4"/>
                <w:sz w:val="20"/>
              </w:rPr>
              <w:t>15.2</w:t>
            </w:r>
          </w:p>
        </w:tc>
        <w:tc>
          <w:tcPr>
            <w:tcW w:w="1152" w:type="dxa"/>
          </w:tcPr>
          <w:p w14:paraId="769C29AC" w14:textId="77777777" w:rsidR="003E015B" w:rsidRDefault="003C74BC">
            <w:pPr>
              <w:pStyle w:val="TableParagraph"/>
              <w:spacing w:before="1" w:line="223" w:lineRule="exact"/>
              <w:ind w:left="107"/>
              <w:rPr>
                <w:sz w:val="20"/>
              </w:rPr>
            </w:pPr>
            <w:r>
              <w:rPr>
                <w:spacing w:val="-4"/>
                <w:sz w:val="20"/>
              </w:rPr>
              <w:t>13.8</w:t>
            </w:r>
          </w:p>
        </w:tc>
        <w:tc>
          <w:tcPr>
            <w:tcW w:w="1152" w:type="dxa"/>
          </w:tcPr>
          <w:p w14:paraId="769C29AD" w14:textId="77777777" w:rsidR="003E015B" w:rsidRDefault="003C74BC">
            <w:pPr>
              <w:pStyle w:val="TableParagraph"/>
              <w:spacing w:before="1" w:line="223" w:lineRule="exact"/>
              <w:ind w:left="107"/>
              <w:rPr>
                <w:sz w:val="20"/>
              </w:rPr>
            </w:pPr>
            <w:r>
              <w:rPr>
                <w:spacing w:val="-4"/>
                <w:sz w:val="20"/>
              </w:rPr>
              <w:t>14.0</w:t>
            </w:r>
          </w:p>
        </w:tc>
      </w:tr>
      <w:tr w:rsidR="003E015B" w14:paraId="769C29B5" w14:textId="77777777">
        <w:trPr>
          <w:trHeight w:val="244"/>
        </w:trPr>
        <w:tc>
          <w:tcPr>
            <w:tcW w:w="1080" w:type="dxa"/>
          </w:tcPr>
          <w:p w14:paraId="769C29AF" w14:textId="77777777" w:rsidR="003E015B" w:rsidRDefault="003C74BC">
            <w:pPr>
              <w:pStyle w:val="TableParagraph"/>
              <w:spacing w:before="1" w:line="223" w:lineRule="exact"/>
              <w:ind w:left="107"/>
              <w:rPr>
                <w:sz w:val="20"/>
              </w:rPr>
            </w:pPr>
            <w:r>
              <w:rPr>
                <w:spacing w:val="-5"/>
                <w:sz w:val="20"/>
              </w:rPr>
              <w:t>TN</w:t>
            </w:r>
          </w:p>
        </w:tc>
        <w:tc>
          <w:tcPr>
            <w:tcW w:w="1152" w:type="dxa"/>
          </w:tcPr>
          <w:p w14:paraId="769C29B0" w14:textId="77777777" w:rsidR="003E015B" w:rsidRDefault="003C74BC">
            <w:pPr>
              <w:pStyle w:val="TableParagraph"/>
              <w:spacing w:before="1" w:line="223" w:lineRule="exact"/>
              <w:ind w:left="107"/>
              <w:rPr>
                <w:sz w:val="20"/>
              </w:rPr>
            </w:pPr>
            <w:r>
              <w:rPr>
                <w:spacing w:val="-4"/>
                <w:sz w:val="20"/>
              </w:rPr>
              <w:t>18.2</w:t>
            </w:r>
          </w:p>
        </w:tc>
        <w:tc>
          <w:tcPr>
            <w:tcW w:w="1152" w:type="dxa"/>
          </w:tcPr>
          <w:p w14:paraId="769C29B1" w14:textId="77777777" w:rsidR="003E015B" w:rsidRDefault="003C74BC">
            <w:pPr>
              <w:pStyle w:val="TableParagraph"/>
              <w:spacing w:before="1" w:line="223" w:lineRule="exact"/>
              <w:ind w:left="107"/>
              <w:rPr>
                <w:sz w:val="20"/>
              </w:rPr>
            </w:pPr>
            <w:r>
              <w:rPr>
                <w:spacing w:val="-4"/>
                <w:sz w:val="20"/>
              </w:rPr>
              <w:t>15.8</w:t>
            </w:r>
          </w:p>
        </w:tc>
        <w:tc>
          <w:tcPr>
            <w:tcW w:w="1152" w:type="dxa"/>
          </w:tcPr>
          <w:p w14:paraId="769C29B2" w14:textId="77777777" w:rsidR="003E015B" w:rsidRDefault="003C74BC">
            <w:pPr>
              <w:pStyle w:val="TableParagraph"/>
              <w:spacing w:before="1" w:line="223" w:lineRule="exact"/>
              <w:ind w:left="107"/>
              <w:rPr>
                <w:sz w:val="20"/>
              </w:rPr>
            </w:pPr>
            <w:r>
              <w:rPr>
                <w:spacing w:val="-4"/>
                <w:sz w:val="20"/>
              </w:rPr>
              <w:t>15.2</w:t>
            </w:r>
          </w:p>
        </w:tc>
        <w:tc>
          <w:tcPr>
            <w:tcW w:w="1152" w:type="dxa"/>
          </w:tcPr>
          <w:p w14:paraId="769C29B3" w14:textId="77777777" w:rsidR="003E015B" w:rsidRDefault="003C74BC">
            <w:pPr>
              <w:pStyle w:val="TableParagraph"/>
              <w:spacing w:before="1" w:line="223" w:lineRule="exact"/>
              <w:ind w:left="107"/>
              <w:rPr>
                <w:sz w:val="20"/>
              </w:rPr>
            </w:pPr>
            <w:r>
              <w:rPr>
                <w:spacing w:val="-4"/>
                <w:sz w:val="20"/>
              </w:rPr>
              <w:t>13.6</w:t>
            </w:r>
          </w:p>
        </w:tc>
        <w:tc>
          <w:tcPr>
            <w:tcW w:w="1152" w:type="dxa"/>
          </w:tcPr>
          <w:p w14:paraId="769C29B4" w14:textId="77777777" w:rsidR="003E015B" w:rsidRDefault="003C74BC">
            <w:pPr>
              <w:pStyle w:val="TableParagraph"/>
              <w:spacing w:before="1" w:line="223" w:lineRule="exact"/>
              <w:ind w:left="107"/>
              <w:rPr>
                <w:sz w:val="20"/>
              </w:rPr>
            </w:pPr>
            <w:r>
              <w:rPr>
                <w:spacing w:val="-4"/>
                <w:sz w:val="20"/>
              </w:rPr>
              <w:t>13.3</w:t>
            </w:r>
          </w:p>
        </w:tc>
      </w:tr>
      <w:tr w:rsidR="003E015B" w14:paraId="769C29BC" w14:textId="77777777">
        <w:trPr>
          <w:trHeight w:val="244"/>
        </w:trPr>
        <w:tc>
          <w:tcPr>
            <w:tcW w:w="1080" w:type="dxa"/>
          </w:tcPr>
          <w:p w14:paraId="769C29B6" w14:textId="77777777" w:rsidR="003E015B" w:rsidRDefault="003C74BC">
            <w:pPr>
              <w:pStyle w:val="TableParagraph"/>
              <w:spacing w:before="1" w:line="223" w:lineRule="exact"/>
              <w:ind w:left="107"/>
              <w:rPr>
                <w:sz w:val="20"/>
              </w:rPr>
            </w:pPr>
            <w:r>
              <w:rPr>
                <w:spacing w:val="-5"/>
                <w:sz w:val="20"/>
              </w:rPr>
              <w:t>GA</w:t>
            </w:r>
          </w:p>
        </w:tc>
        <w:tc>
          <w:tcPr>
            <w:tcW w:w="1152" w:type="dxa"/>
          </w:tcPr>
          <w:p w14:paraId="769C29B7" w14:textId="77777777" w:rsidR="003E015B" w:rsidRDefault="003C74BC">
            <w:pPr>
              <w:pStyle w:val="TableParagraph"/>
              <w:spacing w:before="1" w:line="223" w:lineRule="exact"/>
              <w:ind w:left="107"/>
              <w:rPr>
                <w:sz w:val="20"/>
              </w:rPr>
            </w:pPr>
            <w:r>
              <w:rPr>
                <w:spacing w:val="-4"/>
                <w:sz w:val="20"/>
              </w:rPr>
              <w:t>18.4</w:t>
            </w:r>
          </w:p>
        </w:tc>
        <w:tc>
          <w:tcPr>
            <w:tcW w:w="1152" w:type="dxa"/>
          </w:tcPr>
          <w:p w14:paraId="769C29B8" w14:textId="77777777" w:rsidR="003E015B" w:rsidRDefault="003C74BC">
            <w:pPr>
              <w:pStyle w:val="TableParagraph"/>
              <w:spacing w:before="1" w:line="223" w:lineRule="exact"/>
              <w:ind w:left="107"/>
              <w:rPr>
                <w:sz w:val="20"/>
              </w:rPr>
            </w:pPr>
            <w:r>
              <w:rPr>
                <w:spacing w:val="-4"/>
                <w:sz w:val="20"/>
              </w:rPr>
              <w:t>16.1</w:t>
            </w:r>
          </w:p>
        </w:tc>
        <w:tc>
          <w:tcPr>
            <w:tcW w:w="1152" w:type="dxa"/>
          </w:tcPr>
          <w:p w14:paraId="769C29B9" w14:textId="77777777" w:rsidR="003E015B" w:rsidRDefault="003C74BC">
            <w:pPr>
              <w:pStyle w:val="TableParagraph"/>
              <w:spacing w:before="1" w:line="223" w:lineRule="exact"/>
              <w:ind w:left="107"/>
              <w:rPr>
                <w:sz w:val="20"/>
              </w:rPr>
            </w:pPr>
            <w:r>
              <w:rPr>
                <w:spacing w:val="-4"/>
                <w:sz w:val="20"/>
              </w:rPr>
              <w:t>14.5</w:t>
            </w:r>
          </w:p>
        </w:tc>
        <w:tc>
          <w:tcPr>
            <w:tcW w:w="1152" w:type="dxa"/>
          </w:tcPr>
          <w:p w14:paraId="769C29BA" w14:textId="77777777" w:rsidR="003E015B" w:rsidRDefault="003C74BC">
            <w:pPr>
              <w:pStyle w:val="TableParagraph"/>
              <w:spacing w:before="1" w:line="223" w:lineRule="exact"/>
              <w:ind w:left="107"/>
              <w:rPr>
                <w:sz w:val="20"/>
              </w:rPr>
            </w:pPr>
            <w:r>
              <w:rPr>
                <w:spacing w:val="-4"/>
                <w:sz w:val="20"/>
              </w:rPr>
              <w:t>14.0</w:t>
            </w:r>
          </w:p>
        </w:tc>
        <w:tc>
          <w:tcPr>
            <w:tcW w:w="1152" w:type="dxa"/>
          </w:tcPr>
          <w:p w14:paraId="769C29BB" w14:textId="77777777" w:rsidR="003E015B" w:rsidRDefault="003C74BC">
            <w:pPr>
              <w:pStyle w:val="TableParagraph"/>
              <w:spacing w:before="1" w:line="223" w:lineRule="exact"/>
              <w:ind w:left="107"/>
              <w:rPr>
                <w:sz w:val="20"/>
              </w:rPr>
            </w:pPr>
            <w:r>
              <w:rPr>
                <w:spacing w:val="-4"/>
                <w:sz w:val="20"/>
              </w:rPr>
              <w:t>12.9</w:t>
            </w:r>
          </w:p>
        </w:tc>
      </w:tr>
      <w:tr w:rsidR="003E015B" w14:paraId="769C29C3" w14:textId="77777777">
        <w:trPr>
          <w:trHeight w:val="244"/>
        </w:trPr>
        <w:tc>
          <w:tcPr>
            <w:tcW w:w="1080" w:type="dxa"/>
          </w:tcPr>
          <w:p w14:paraId="769C29BD" w14:textId="77777777" w:rsidR="003E015B" w:rsidRDefault="003C74BC">
            <w:pPr>
              <w:pStyle w:val="TableParagraph"/>
              <w:spacing w:before="1" w:line="223" w:lineRule="exact"/>
              <w:ind w:left="107"/>
              <w:rPr>
                <w:sz w:val="20"/>
              </w:rPr>
            </w:pPr>
            <w:r>
              <w:rPr>
                <w:spacing w:val="-5"/>
                <w:sz w:val="20"/>
              </w:rPr>
              <w:t>NC</w:t>
            </w:r>
          </w:p>
        </w:tc>
        <w:tc>
          <w:tcPr>
            <w:tcW w:w="1152" w:type="dxa"/>
          </w:tcPr>
          <w:p w14:paraId="769C29BE" w14:textId="77777777" w:rsidR="003E015B" w:rsidRDefault="003C74BC">
            <w:pPr>
              <w:pStyle w:val="TableParagraph"/>
              <w:spacing w:before="1" w:line="223" w:lineRule="exact"/>
              <w:ind w:left="107"/>
              <w:rPr>
                <w:sz w:val="20"/>
              </w:rPr>
            </w:pPr>
            <w:r>
              <w:rPr>
                <w:spacing w:val="-4"/>
                <w:sz w:val="20"/>
              </w:rPr>
              <w:t>17.2</w:t>
            </w:r>
          </w:p>
        </w:tc>
        <w:tc>
          <w:tcPr>
            <w:tcW w:w="1152" w:type="dxa"/>
          </w:tcPr>
          <w:p w14:paraId="769C29BF" w14:textId="77777777" w:rsidR="003E015B" w:rsidRDefault="003C74BC">
            <w:pPr>
              <w:pStyle w:val="TableParagraph"/>
              <w:spacing w:before="1" w:line="223" w:lineRule="exact"/>
              <w:ind w:left="107"/>
              <w:rPr>
                <w:sz w:val="20"/>
              </w:rPr>
            </w:pPr>
            <w:r>
              <w:rPr>
                <w:spacing w:val="-4"/>
                <w:sz w:val="20"/>
              </w:rPr>
              <w:t>15.4</w:t>
            </w:r>
          </w:p>
        </w:tc>
        <w:tc>
          <w:tcPr>
            <w:tcW w:w="1152" w:type="dxa"/>
          </w:tcPr>
          <w:p w14:paraId="769C29C0" w14:textId="77777777" w:rsidR="003E015B" w:rsidRDefault="003C74BC">
            <w:pPr>
              <w:pStyle w:val="TableParagraph"/>
              <w:spacing w:before="1" w:line="223" w:lineRule="exact"/>
              <w:ind w:left="107"/>
              <w:rPr>
                <w:sz w:val="20"/>
              </w:rPr>
            </w:pPr>
            <w:r>
              <w:rPr>
                <w:spacing w:val="-4"/>
                <w:sz w:val="20"/>
              </w:rPr>
              <w:t>14.1</w:t>
            </w:r>
          </w:p>
        </w:tc>
        <w:tc>
          <w:tcPr>
            <w:tcW w:w="1152" w:type="dxa"/>
          </w:tcPr>
          <w:p w14:paraId="769C29C1" w14:textId="77777777" w:rsidR="003E015B" w:rsidRDefault="003C74BC">
            <w:pPr>
              <w:pStyle w:val="TableParagraph"/>
              <w:spacing w:before="1" w:line="223" w:lineRule="exact"/>
              <w:ind w:left="107"/>
              <w:rPr>
                <w:sz w:val="20"/>
              </w:rPr>
            </w:pPr>
            <w:r>
              <w:rPr>
                <w:spacing w:val="-4"/>
                <w:sz w:val="20"/>
              </w:rPr>
              <w:t>12.9</w:t>
            </w:r>
          </w:p>
        </w:tc>
        <w:tc>
          <w:tcPr>
            <w:tcW w:w="1152" w:type="dxa"/>
          </w:tcPr>
          <w:p w14:paraId="769C29C2" w14:textId="77777777" w:rsidR="003E015B" w:rsidRDefault="003C74BC">
            <w:pPr>
              <w:pStyle w:val="TableParagraph"/>
              <w:spacing w:before="1" w:line="223" w:lineRule="exact"/>
              <w:ind w:left="107"/>
              <w:rPr>
                <w:sz w:val="20"/>
              </w:rPr>
            </w:pPr>
            <w:r>
              <w:rPr>
                <w:spacing w:val="-4"/>
                <w:sz w:val="20"/>
              </w:rPr>
              <w:t>12.8</w:t>
            </w:r>
          </w:p>
        </w:tc>
      </w:tr>
      <w:tr w:rsidR="003E015B" w14:paraId="769C29CA" w14:textId="77777777">
        <w:trPr>
          <w:trHeight w:val="244"/>
        </w:trPr>
        <w:tc>
          <w:tcPr>
            <w:tcW w:w="1080" w:type="dxa"/>
          </w:tcPr>
          <w:p w14:paraId="769C29C4" w14:textId="77777777" w:rsidR="003E015B" w:rsidRDefault="003C74BC">
            <w:pPr>
              <w:pStyle w:val="TableParagraph"/>
              <w:spacing w:before="1" w:line="223" w:lineRule="exact"/>
              <w:ind w:left="107"/>
              <w:rPr>
                <w:sz w:val="20"/>
              </w:rPr>
            </w:pPr>
            <w:r>
              <w:rPr>
                <w:spacing w:val="-5"/>
                <w:sz w:val="20"/>
              </w:rPr>
              <w:t>FL</w:t>
            </w:r>
          </w:p>
        </w:tc>
        <w:tc>
          <w:tcPr>
            <w:tcW w:w="1152" w:type="dxa"/>
          </w:tcPr>
          <w:p w14:paraId="769C29C5" w14:textId="77777777" w:rsidR="003E015B" w:rsidRDefault="003C74BC">
            <w:pPr>
              <w:pStyle w:val="TableParagraph"/>
              <w:spacing w:before="1" w:line="223" w:lineRule="exact"/>
              <w:ind w:left="107"/>
              <w:rPr>
                <w:sz w:val="20"/>
              </w:rPr>
            </w:pPr>
            <w:r>
              <w:rPr>
                <w:spacing w:val="-4"/>
                <w:sz w:val="20"/>
              </w:rPr>
              <w:t>16.6</w:t>
            </w:r>
          </w:p>
        </w:tc>
        <w:tc>
          <w:tcPr>
            <w:tcW w:w="1152" w:type="dxa"/>
          </w:tcPr>
          <w:p w14:paraId="769C29C6" w14:textId="77777777" w:rsidR="003E015B" w:rsidRDefault="003C74BC">
            <w:pPr>
              <w:pStyle w:val="TableParagraph"/>
              <w:spacing w:before="1" w:line="223" w:lineRule="exact"/>
              <w:ind w:left="107"/>
              <w:rPr>
                <w:sz w:val="20"/>
              </w:rPr>
            </w:pPr>
            <w:r>
              <w:rPr>
                <w:spacing w:val="-4"/>
                <w:sz w:val="20"/>
              </w:rPr>
              <w:t>14.8</w:t>
            </w:r>
          </w:p>
        </w:tc>
        <w:tc>
          <w:tcPr>
            <w:tcW w:w="1152" w:type="dxa"/>
          </w:tcPr>
          <w:p w14:paraId="769C29C7" w14:textId="77777777" w:rsidR="003E015B" w:rsidRDefault="003C74BC">
            <w:pPr>
              <w:pStyle w:val="TableParagraph"/>
              <w:spacing w:before="1" w:line="223" w:lineRule="exact"/>
              <w:ind w:left="107"/>
              <w:rPr>
                <w:sz w:val="20"/>
              </w:rPr>
            </w:pPr>
            <w:r>
              <w:rPr>
                <w:spacing w:val="-4"/>
                <w:sz w:val="20"/>
              </w:rPr>
              <w:t>13.7</w:t>
            </w:r>
          </w:p>
        </w:tc>
        <w:tc>
          <w:tcPr>
            <w:tcW w:w="1152" w:type="dxa"/>
          </w:tcPr>
          <w:p w14:paraId="769C29C8" w14:textId="77777777" w:rsidR="003E015B" w:rsidRDefault="003C74BC">
            <w:pPr>
              <w:pStyle w:val="TableParagraph"/>
              <w:spacing w:before="1" w:line="223" w:lineRule="exact"/>
              <w:ind w:left="107"/>
              <w:rPr>
                <w:sz w:val="20"/>
              </w:rPr>
            </w:pPr>
            <w:r>
              <w:rPr>
                <w:spacing w:val="-4"/>
                <w:sz w:val="20"/>
              </w:rPr>
              <w:t>12.4</w:t>
            </w:r>
          </w:p>
        </w:tc>
        <w:tc>
          <w:tcPr>
            <w:tcW w:w="1152" w:type="dxa"/>
          </w:tcPr>
          <w:p w14:paraId="769C29C9" w14:textId="77777777" w:rsidR="003E015B" w:rsidRDefault="003C74BC">
            <w:pPr>
              <w:pStyle w:val="TableParagraph"/>
              <w:spacing w:before="1" w:line="223" w:lineRule="exact"/>
              <w:ind w:left="107"/>
              <w:rPr>
                <w:sz w:val="20"/>
              </w:rPr>
            </w:pPr>
            <w:r>
              <w:rPr>
                <w:spacing w:val="-4"/>
                <w:sz w:val="20"/>
              </w:rPr>
              <w:t>12.7</w:t>
            </w:r>
          </w:p>
        </w:tc>
      </w:tr>
      <w:tr w:rsidR="003E015B" w14:paraId="769C29D1" w14:textId="77777777">
        <w:trPr>
          <w:trHeight w:val="244"/>
        </w:trPr>
        <w:tc>
          <w:tcPr>
            <w:tcW w:w="1080" w:type="dxa"/>
          </w:tcPr>
          <w:p w14:paraId="769C29CB" w14:textId="77777777" w:rsidR="003E015B" w:rsidRDefault="003C74BC">
            <w:pPr>
              <w:pStyle w:val="TableParagraph"/>
              <w:spacing w:before="1" w:line="223" w:lineRule="exact"/>
              <w:ind w:left="107"/>
              <w:rPr>
                <w:sz w:val="20"/>
              </w:rPr>
            </w:pPr>
            <w:r>
              <w:rPr>
                <w:spacing w:val="-5"/>
                <w:sz w:val="20"/>
              </w:rPr>
              <w:t>US</w:t>
            </w:r>
          </w:p>
        </w:tc>
        <w:tc>
          <w:tcPr>
            <w:tcW w:w="1152" w:type="dxa"/>
          </w:tcPr>
          <w:p w14:paraId="769C29CC" w14:textId="77777777" w:rsidR="003E015B" w:rsidRDefault="003C74BC">
            <w:pPr>
              <w:pStyle w:val="TableParagraph"/>
              <w:spacing w:before="1" w:line="223" w:lineRule="exact"/>
              <w:ind w:left="107"/>
              <w:rPr>
                <w:sz w:val="20"/>
              </w:rPr>
            </w:pPr>
            <w:r>
              <w:rPr>
                <w:spacing w:val="-4"/>
                <w:sz w:val="20"/>
              </w:rPr>
              <w:t>15.5</w:t>
            </w:r>
          </w:p>
        </w:tc>
        <w:tc>
          <w:tcPr>
            <w:tcW w:w="1152" w:type="dxa"/>
          </w:tcPr>
          <w:p w14:paraId="769C29CD" w14:textId="77777777" w:rsidR="003E015B" w:rsidRDefault="003C74BC">
            <w:pPr>
              <w:pStyle w:val="TableParagraph"/>
              <w:spacing w:before="1" w:line="223" w:lineRule="exact"/>
              <w:ind w:left="107"/>
              <w:rPr>
                <w:sz w:val="20"/>
              </w:rPr>
            </w:pPr>
            <w:r>
              <w:rPr>
                <w:spacing w:val="-4"/>
                <w:sz w:val="20"/>
              </w:rPr>
              <w:t>14.0</w:t>
            </w:r>
          </w:p>
        </w:tc>
        <w:tc>
          <w:tcPr>
            <w:tcW w:w="1152" w:type="dxa"/>
          </w:tcPr>
          <w:p w14:paraId="769C29CE" w14:textId="77777777" w:rsidR="003E015B" w:rsidRDefault="003C74BC">
            <w:pPr>
              <w:pStyle w:val="TableParagraph"/>
              <w:spacing w:before="1" w:line="223" w:lineRule="exact"/>
              <w:ind w:left="107"/>
              <w:rPr>
                <w:sz w:val="20"/>
              </w:rPr>
            </w:pPr>
            <w:r>
              <w:rPr>
                <w:spacing w:val="-4"/>
                <w:sz w:val="20"/>
              </w:rPr>
              <w:t>13.1</w:t>
            </w:r>
          </w:p>
        </w:tc>
        <w:tc>
          <w:tcPr>
            <w:tcW w:w="1152" w:type="dxa"/>
          </w:tcPr>
          <w:p w14:paraId="769C29CF" w14:textId="77777777" w:rsidR="003E015B" w:rsidRDefault="003C74BC">
            <w:pPr>
              <w:pStyle w:val="TableParagraph"/>
              <w:spacing w:before="1" w:line="223" w:lineRule="exact"/>
              <w:ind w:left="107"/>
              <w:rPr>
                <w:sz w:val="20"/>
              </w:rPr>
            </w:pPr>
            <w:r>
              <w:rPr>
                <w:spacing w:val="-4"/>
                <w:sz w:val="20"/>
              </w:rPr>
              <w:t>11.9</w:t>
            </w:r>
          </w:p>
        </w:tc>
        <w:tc>
          <w:tcPr>
            <w:tcW w:w="1152" w:type="dxa"/>
          </w:tcPr>
          <w:p w14:paraId="769C29D0" w14:textId="77777777" w:rsidR="003E015B" w:rsidRDefault="003C74BC">
            <w:pPr>
              <w:pStyle w:val="TableParagraph"/>
              <w:spacing w:before="1" w:line="223" w:lineRule="exact"/>
              <w:ind w:left="107"/>
              <w:rPr>
                <w:sz w:val="20"/>
              </w:rPr>
            </w:pPr>
            <w:r>
              <w:rPr>
                <w:spacing w:val="-4"/>
                <w:sz w:val="20"/>
              </w:rPr>
              <w:t>12.6</w:t>
            </w:r>
          </w:p>
        </w:tc>
      </w:tr>
    </w:tbl>
    <w:p w14:paraId="769C29D2" w14:textId="77777777" w:rsidR="003E015B" w:rsidRDefault="003E015B">
      <w:pPr>
        <w:pStyle w:val="BodyText"/>
        <w:spacing w:before="13"/>
        <w:rPr>
          <w:b/>
        </w:rPr>
      </w:pPr>
    </w:p>
    <w:p w14:paraId="769C29D3" w14:textId="77777777" w:rsidR="003E015B" w:rsidRDefault="003C74BC">
      <w:pPr>
        <w:pStyle w:val="BodyText"/>
        <w:spacing w:line="276" w:lineRule="auto"/>
        <w:ind w:left="215" w:right="466"/>
      </w:pPr>
      <w:r>
        <w:t>As a state, South Carolina has the eleventh highest poverty percentage in the nation, but within the state, 36 of the state’s 46 counties have poverty rates even higher than the state. Allendale County (36.7%) remains the county with the highest poverty rate, with a rate more than two and half times that of the state. Five</w:t>
      </w:r>
      <w:r>
        <w:rPr>
          <w:spacing w:val="-1"/>
        </w:rPr>
        <w:t xml:space="preserve"> </w:t>
      </w:r>
      <w:r>
        <w:t>other counties</w:t>
      </w:r>
      <w:r>
        <w:rPr>
          <w:spacing w:val="-1"/>
        </w:rPr>
        <w:t xml:space="preserve"> </w:t>
      </w:r>
      <w:r>
        <w:t>have poverty rates</w:t>
      </w:r>
      <w:r>
        <w:rPr>
          <w:spacing w:val="-1"/>
        </w:rPr>
        <w:t xml:space="preserve"> </w:t>
      </w:r>
      <w:r>
        <w:t>more</w:t>
      </w:r>
      <w:r>
        <w:rPr>
          <w:spacing w:val="-1"/>
        </w:rPr>
        <w:t xml:space="preserve"> </w:t>
      </w:r>
      <w:r>
        <w:t>than twice</w:t>
      </w:r>
      <w:r>
        <w:rPr>
          <w:spacing w:val="-1"/>
        </w:rPr>
        <w:t xml:space="preserve"> </w:t>
      </w:r>
      <w:r>
        <w:t>as high as</w:t>
      </w:r>
      <w:r>
        <w:rPr>
          <w:spacing w:val="-1"/>
        </w:rPr>
        <w:t xml:space="preserve"> </w:t>
      </w:r>
      <w:r>
        <w:t>the state, at</w:t>
      </w:r>
      <w:r>
        <w:rPr>
          <w:spacing w:val="-1"/>
        </w:rPr>
        <w:t xml:space="preserve"> </w:t>
      </w:r>
      <w:r>
        <w:t>28% poverty or</w:t>
      </w:r>
      <w:r>
        <w:rPr>
          <w:spacing w:val="-1"/>
        </w:rPr>
        <w:t xml:space="preserve"> </w:t>
      </w:r>
      <w:r>
        <w:t>more. Fourteen</w:t>
      </w:r>
      <w:r>
        <w:rPr>
          <w:spacing w:val="-5"/>
        </w:rPr>
        <w:t xml:space="preserve"> </w:t>
      </w:r>
      <w:r>
        <w:t>counties</w:t>
      </w:r>
      <w:r>
        <w:rPr>
          <w:spacing w:val="-2"/>
        </w:rPr>
        <w:t xml:space="preserve"> </w:t>
      </w:r>
      <w:r>
        <w:t>have</w:t>
      </w:r>
      <w:r>
        <w:rPr>
          <w:spacing w:val="-1"/>
        </w:rPr>
        <w:t xml:space="preserve"> </w:t>
      </w:r>
      <w:r>
        <w:t>poverty</w:t>
      </w:r>
      <w:r>
        <w:rPr>
          <w:spacing w:val="-1"/>
        </w:rPr>
        <w:t xml:space="preserve"> </w:t>
      </w:r>
      <w:r>
        <w:t>rates</w:t>
      </w:r>
      <w:r>
        <w:rPr>
          <w:spacing w:val="-2"/>
        </w:rPr>
        <w:t xml:space="preserve"> </w:t>
      </w:r>
      <w:r>
        <w:t>above</w:t>
      </w:r>
      <w:r>
        <w:rPr>
          <w:spacing w:val="-4"/>
        </w:rPr>
        <w:t xml:space="preserve"> </w:t>
      </w:r>
      <w:r>
        <w:t>20%</w:t>
      </w:r>
      <w:r>
        <w:rPr>
          <w:spacing w:val="-1"/>
        </w:rPr>
        <w:t xml:space="preserve"> </w:t>
      </w:r>
      <w:r>
        <w:t>and</w:t>
      </w:r>
      <w:r>
        <w:rPr>
          <w:spacing w:val="-5"/>
        </w:rPr>
        <w:t xml:space="preserve"> </w:t>
      </w:r>
      <w:r>
        <w:t>ten</w:t>
      </w:r>
      <w:r>
        <w:rPr>
          <w:spacing w:val="-3"/>
        </w:rPr>
        <w:t xml:space="preserve"> </w:t>
      </w:r>
      <w:r>
        <w:t>others</w:t>
      </w:r>
      <w:r>
        <w:rPr>
          <w:spacing w:val="-2"/>
        </w:rPr>
        <w:t xml:space="preserve"> </w:t>
      </w:r>
      <w:r>
        <w:t>have</w:t>
      </w:r>
      <w:r>
        <w:rPr>
          <w:spacing w:val="-4"/>
        </w:rPr>
        <w:t xml:space="preserve"> </w:t>
      </w:r>
      <w:r>
        <w:t>poverty</w:t>
      </w:r>
      <w:r>
        <w:rPr>
          <w:spacing w:val="-1"/>
        </w:rPr>
        <w:t xml:space="preserve"> </w:t>
      </w:r>
      <w:r>
        <w:t>rates</w:t>
      </w:r>
      <w:r>
        <w:rPr>
          <w:spacing w:val="-2"/>
        </w:rPr>
        <w:t xml:space="preserve"> </w:t>
      </w:r>
      <w:r>
        <w:t>of</w:t>
      </w:r>
      <w:r>
        <w:rPr>
          <w:spacing w:val="-4"/>
        </w:rPr>
        <w:t xml:space="preserve"> </w:t>
      </w:r>
      <w:r>
        <w:t>17%</w:t>
      </w:r>
      <w:r>
        <w:rPr>
          <w:spacing w:val="-4"/>
        </w:rPr>
        <w:t xml:space="preserve"> </w:t>
      </w:r>
      <w:r>
        <w:t>or</w:t>
      </w:r>
      <w:r>
        <w:rPr>
          <w:spacing w:val="-4"/>
        </w:rPr>
        <w:t xml:space="preserve"> </w:t>
      </w:r>
      <w:r>
        <w:t>more.</w:t>
      </w:r>
      <w:r>
        <w:rPr>
          <w:spacing w:val="40"/>
        </w:rPr>
        <w:t xml:space="preserve"> </w:t>
      </w:r>
      <w:r>
        <w:t>Of</w:t>
      </w:r>
      <w:r>
        <w:rPr>
          <w:spacing w:val="-4"/>
        </w:rPr>
        <w:t xml:space="preserve"> </w:t>
      </w:r>
      <w:r>
        <w:t>the fourteen above 20% poverty:</w:t>
      </w:r>
    </w:p>
    <w:p w14:paraId="769C29D4" w14:textId="77777777" w:rsidR="003E015B" w:rsidRDefault="003E015B">
      <w:pPr>
        <w:pStyle w:val="BodyText"/>
        <w:spacing w:before="10"/>
      </w:pPr>
    </w:p>
    <w:p w14:paraId="769C29D5" w14:textId="77777777" w:rsidR="003E015B" w:rsidRDefault="003C74BC">
      <w:pPr>
        <w:pStyle w:val="ListParagraph"/>
        <w:numPr>
          <w:ilvl w:val="0"/>
          <w:numId w:val="8"/>
        </w:numPr>
        <w:tabs>
          <w:tab w:val="left" w:pos="935"/>
        </w:tabs>
        <w:ind w:left="935" w:hanging="360"/>
      </w:pPr>
      <w:r>
        <w:t>Allendale</w:t>
      </w:r>
      <w:r>
        <w:rPr>
          <w:spacing w:val="-6"/>
        </w:rPr>
        <w:t xml:space="preserve"> </w:t>
      </w:r>
      <w:r>
        <w:t>consistently</w:t>
      </w:r>
      <w:r>
        <w:rPr>
          <w:spacing w:val="-3"/>
        </w:rPr>
        <w:t xml:space="preserve"> </w:t>
      </w:r>
      <w:r>
        <w:t>has</w:t>
      </w:r>
      <w:r>
        <w:rPr>
          <w:spacing w:val="-6"/>
        </w:rPr>
        <w:t xml:space="preserve"> </w:t>
      </w:r>
      <w:r>
        <w:t>the</w:t>
      </w:r>
      <w:r>
        <w:rPr>
          <w:spacing w:val="-3"/>
        </w:rPr>
        <w:t xml:space="preserve"> </w:t>
      </w:r>
      <w:r>
        <w:t>highest</w:t>
      </w:r>
      <w:r>
        <w:rPr>
          <w:spacing w:val="-3"/>
        </w:rPr>
        <w:t xml:space="preserve"> </w:t>
      </w:r>
      <w:r>
        <w:t>poverty</w:t>
      </w:r>
      <w:r>
        <w:rPr>
          <w:spacing w:val="-5"/>
        </w:rPr>
        <w:t xml:space="preserve"> </w:t>
      </w:r>
      <w:r>
        <w:t>rate</w:t>
      </w:r>
      <w:r>
        <w:rPr>
          <w:spacing w:val="-6"/>
        </w:rPr>
        <w:t xml:space="preserve"> </w:t>
      </w:r>
      <w:r>
        <w:t>and</w:t>
      </w:r>
      <w:r>
        <w:rPr>
          <w:spacing w:val="-5"/>
        </w:rPr>
        <w:t xml:space="preserve"> </w:t>
      </w:r>
      <w:r>
        <w:t>consistently</w:t>
      </w:r>
      <w:r>
        <w:rPr>
          <w:spacing w:val="-4"/>
        </w:rPr>
        <w:t xml:space="preserve"> </w:t>
      </w:r>
      <w:r>
        <w:t>has</w:t>
      </w:r>
      <w:r>
        <w:rPr>
          <w:spacing w:val="-4"/>
        </w:rPr>
        <w:t xml:space="preserve"> </w:t>
      </w:r>
      <w:r>
        <w:t>a</w:t>
      </w:r>
      <w:r>
        <w:rPr>
          <w:spacing w:val="-5"/>
        </w:rPr>
        <w:t xml:space="preserve"> </w:t>
      </w:r>
      <w:r>
        <w:t>poverty</w:t>
      </w:r>
      <w:r>
        <w:rPr>
          <w:spacing w:val="-3"/>
        </w:rPr>
        <w:t xml:space="preserve"> </w:t>
      </w:r>
      <w:r>
        <w:t>rate</w:t>
      </w:r>
      <w:r>
        <w:rPr>
          <w:spacing w:val="-5"/>
        </w:rPr>
        <w:t xml:space="preserve"> </w:t>
      </w:r>
      <w:r>
        <w:t>over</w:t>
      </w:r>
      <w:r>
        <w:rPr>
          <w:spacing w:val="-4"/>
        </w:rPr>
        <w:t xml:space="preserve"> </w:t>
      </w:r>
      <w:r>
        <w:rPr>
          <w:spacing w:val="-5"/>
        </w:rPr>
        <w:t>30%</w:t>
      </w:r>
    </w:p>
    <w:p w14:paraId="769C29D6" w14:textId="77777777" w:rsidR="003E015B" w:rsidRDefault="003C74BC">
      <w:pPr>
        <w:pStyle w:val="ListParagraph"/>
        <w:numPr>
          <w:ilvl w:val="0"/>
          <w:numId w:val="8"/>
        </w:numPr>
        <w:tabs>
          <w:tab w:val="left" w:pos="935"/>
        </w:tabs>
        <w:spacing w:before="41"/>
        <w:ind w:left="935" w:hanging="360"/>
      </w:pPr>
      <w:r>
        <w:t>Marlboro</w:t>
      </w:r>
      <w:r>
        <w:rPr>
          <w:spacing w:val="-5"/>
        </w:rPr>
        <w:t xml:space="preserve"> </w:t>
      </w:r>
      <w:r>
        <w:t>and</w:t>
      </w:r>
      <w:r>
        <w:rPr>
          <w:spacing w:val="-6"/>
        </w:rPr>
        <w:t xml:space="preserve"> </w:t>
      </w:r>
      <w:r>
        <w:t>Williamsburg</w:t>
      </w:r>
      <w:r>
        <w:rPr>
          <w:spacing w:val="-4"/>
        </w:rPr>
        <w:t xml:space="preserve"> </w:t>
      </w:r>
      <w:r>
        <w:t>consistently</w:t>
      </w:r>
      <w:r>
        <w:rPr>
          <w:spacing w:val="-5"/>
        </w:rPr>
        <w:t xml:space="preserve"> </w:t>
      </w:r>
      <w:r>
        <w:t>have</w:t>
      </w:r>
      <w:r>
        <w:rPr>
          <w:spacing w:val="-2"/>
        </w:rPr>
        <w:t xml:space="preserve"> </w:t>
      </w:r>
      <w:r>
        <w:t>poverty</w:t>
      </w:r>
      <w:r>
        <w:rPr>
          <w:spacing w:val="-4"/>
        </w:rPr>
        <w:t xml:space="preserve"> </w:t>
      </w:r>
      <w:r>
        <w:t>rates</w:t>
      </w:r>
      <w:r>
        <w:rPr>
          <w:spacing w:val="-6"/>
        </w:rPr>
        <w:t xml:space="preserve"> </w:t>
      </w:r>
      <w:r>
        <w:t>of</w:t>
      </w:r>
      <w:r>
        <w:rPr>
          <w:spacing w:val="-5"/>
        </w:rPr>
        <w:t xml:space="preserve"> </w:t>
      </w:r>
      <w:r>
        <w:t>25%</w:t>
      </w:r>
      <w:r>
        <w:rPr>
          <w:spacing w:val="-5"/>
        </w:rPr>
        <w:t xml:space="preserve"> </w:t>
      </w:r>
      <w:r>
        <w:t>or</w:t>
      </w:r>
      <w:r>
        <w:rPr>
          <w:spacing w:val="-3"/>
        </w:rPr>
        <w:t xml:space="preserve"> </w:t>
      </w:r>
      <w:r>
        <w:rPr>
          <w:spacing w:val="-2"/>
        </w:rPr>
        <w:t>higher</w:t>
      </w:r>
    </w:p>
    <w:p w14:paraId="769C29D7" w14:textId="77777777" w:rsidR="003E015B" w:rsidRDefault="003C74BC">
      <w:pPr>
        <w:pStyle w:val="ListParagraph"/>
        <w:numPr>
          <w:ilvl w:val="0"/>
          <w:numId w:val="8"/>
        </w:numPr>
        <w:tabs>
          <w:tab w:val="left" w:pos="935"/>
        </w:tabs>
        <w:spacing w:before="42"/>
        <w:ind w:left="935" w:hanging="360"/>
      </w:pPr>
      <w:r>
        <w:t>Bamberg,</w:t>
      </w:r>
      <w:r>
        <w:rPr>
          <w:spacing w:val="-8"/>
        </w:rPr>
        <w:t xml:space="preserve"> </w:t>
      </w:r>
      <w:r>
        <w:t>Barnwell,</w:t>
      </w:r>
      <w:r>
        <w:rPr>
          <w:spacing w:val="-4"/>
        </w:rPr>
        <w:t xml:space="preserve"> </w:t>
      </w:r>
      <w:r>
        <w:t>Dillon,</w:t>
      </w:r>
      <w:r>
        <w:rPr>
          <w:spacing w:val="-5"/>
        </w:rPr>
        <w:t xml:space="preserve"> </w:t>
      </w:r>
      <w:r>
        <w:t>Lee</w:t>
      </w:r>
      <w:r>
        <w:rPr>
          <w:spacing w:val="-5"/>
        </w:rPr>
        <w:t xml:space="preserve"> </w:t>
      </w:r>
      <w:r>
        <w:t>and</w:t>
      </w:r>
      <w:r>
        <w:rPr>
          <w:spacing w:val="-5"/>
        </w:rPr>
        <w:t xml:space="preserve"> </w:t>
      </w:r>
      <w:r>
        <w:t>Marion</w:t>
      </w:r>
      <w:r>
        <w:rPr>
          <w:spacing w:val="-5"/>
        </w:rPr>
        <w:t xml:space="preserve"> </w:t>
      </w:r>
      <w:r>
        <w:t>consistently</w:t>
      </w:r>
      <w:r>
        <w:rPr>
          <w:spacing w:val="-2"/>
        </w:rPr>
        <w:t xml:space="preserve"> </w:t>
      </w:r>
      <w:r>
        <w:t>have</w:t>
      </w:r>
      <w:r>
        <w:rPr>
          <w:spacing w:val="-3"/>
        </w:rPr>
        <w:t xml:space="preserve"> </w:t>
      </w:r>
      <w:r>
        <w:t>poverty</w:t>
      </w:r>
      <w:r>
        <w:rPr>
          <w:spacing w:val="-4"/>
        </w:rPr>
        <w:t xml:space="preserve"> </w:t>
      </w:r>
      <w:r>
        <w:t>rates</w:t>
      </w:r>
      <w:r>
        <w:rPr>
          <w:spacing w:val="-6"/>
        </w:rPr>
        <w:t xml:space="preserve"> </w:t>
      </w:r>
      <w:r>
        <w:t>of</w:t>
      </w:r>
      <w:r>
        <w:rPr>
          <w:spacing w:val="-5"/>
        </w:rPr>
        <w:t xml:space="preserve"> </w:t>
      </w:r>
      <w:r>
        <w:t>20%</w:t>
      </w:r>
      <w:r>
        <w:rPr>
          <w:spacing w:val="-3"/>
        </w:rPr>
        <w:t xml:space="preserve"> </w:t>
      </w:r>
      <w:r>
        <w:t>or</w:t>
      </w:r>
      <w:r>
        <w:rPr>
          <w:spacing w:val="-5"/>
        </w:rPr>
        <w:t xml:space="preserve"> </w:t>
      </w:r>
      <w:r>
        <w:rPr>
          <w:spacing w:val="-2"/>
        </w:rPr>
        <w:t>higher</w:t>
      </w:r>
    </w:p>
    <w:p w14:paraId="769C29D8" w14:textId="77777777" w:rsidR="003E015B" w:rsidRDefault="003E015B">
      <w:pPr>
        <w:pStyle w:val="BodyText"/>
        <w:spacing w:before="50"/>
      </w:pPr>
    </w:p>
    <w:p w14:paraId="769C29D9" w14:textId="77777777" w:rsidR="003E015B" w:rsidRDefault="003C74BC">
      <w:pPr>
        <w:pStyle w:val="BodyText"/>
        <w:spacing w:before="1" w:line="276" w:lineRule="auto"/>
        <w:ind w:left="215" w:right="536"/>
      </w:pPr>
      <w:r>
        <w:t>In</w:t>
      </w:r>
      <w:r>
        <w:rPr>
          <w:spacing w:val="-3"/>
        </w:rPr>
        <w:t xml:space="preserve"> </w:t>
      </w:r>
      <w:r>
        <w:t>most</w:t>
      </w:r>
      <w:r>
        <w:rPr>
          <w:spacing w:val="-1"/>
        </w:rPr>
        <w:t xml:space="preserve"> </w:t>
      </w:r>
      <w:r>
        <w:t>cases,</w:t>
      </w:r>
      <w:r>
        <w:rPr>
          <w:spacing w:val="-4"/>
        </w:rPr>
        <w:t xml:space="preserve"> </w:t>
      </w:r>
      <w:r>
        <w:t>county</w:t>
      </w:r>
      <w:r>
        <w:rPr>
          <w:spacing w:val="-1"/>
        </w:rPr>
        <w:t xml:space="preserve"> </w:t>
      </w:r>
      <w:r>
        <w:t>poverty</w:t>
      </w:r>
      <w:r>
        <w:rPr>
          <w:spacing w:val="-1"/>
        </w:rPr>
        <w:t xml:space="preserve"> </w:t>
      </w:r>
      <w:r>
        <w:t>rates</w:t>
      </w:r>
      <w:r>
        <w:rPr>
          <w:spacing w:val="-2"/>
        </w:rPr>
        <w:t xml:space="preserve"> </w:t>
      </w:r>
      <w:r>
        <w:t>have</w:t>
      </w:r>
      <w:r>
        <w:rPr>
          <w:spacing w:val="-4"/>
        </w:rPr>
        <w:t xml:space="preserve"> </w:t>
      </w:r>
      <w:r>
        <w:t>not</w:t>
      </w:r>
      <w:r>
        <w:rPr>
          <w:spacing w:val="-4"/>
        </w:rPr>
        <w:t xml:space="preserve"> </w:t>
      </w:r>
      <w:r>
        <w:t>improved</w:t>
      </w:r>
      <w:r>
        <w:rPr>
          <w:spacing w:val="-3"/>
        </w:rPr>
        <w:t xml:space="preserve"> </w:t>
      </w:r>
      <w:r>
        <w:t>since</w:t>
      </w:r>
      <w:r>
        <w:rPr>
          <w:spacing w:val="-1"/>
        </w:rPr>
        <w:t xml:space="preserve"> </w:t>
      </w:r>
      <w:r>
        <w:t>2020</w:t>
      </w:r>
      <w:r>
        <w:rPr>
          <w:spacing w:val="-1"/>
        </w:rPr>
        <w:t xml:space="preserve"> </w:t>
      </w:r>
      <w:r>
        <w:t>and</w:t>
      </w:r>
      <w:r>
        <w:rPr>
          <w:spacing w:val="-3"/>
        </w:rPr>
        <w:t xml:space="preserve"> </w:t>
      </w:r>
      <w:r>
        <w:t>are,</w:t>
      </w:r>
      <w:r>
        <w:rPr>
          <w:spacing w:val="-2"/>
        </w:rPr>
        <w:t xml:space="preserve"> </w:t>
      </w:r>
      <w:r>
        <w:t>instead,</w:t>
      </w:r>
      <w:r>
        <w:rPr>
          <w:spacing w:val="-2"/>
        </w:rPr>
        <w:t xml:space="preserve"> </w:t>
      </w:r>
      <w:r>
        <w:t>comparable</w:t>
      </w:r>
      <w:r>
        <w:rPr>
          <w:spacing w:val="-4"/>
        </w:rPr>
        <w:t xml:space="preserve"> </w:t>
      </w:r>
      <w:r>
        <w:t>with</w:t>
      </w:r>
      <w:r>
        <w:rPr>
          <w:spacing w:val="-5"/>
        </w:rPr>
        <w:t xml:space="preserve"> </w:t>
      </w:r>
      <w:r>
        <w:t xml:space="preserve">2018. The chart below shows counties which, as of the 2022 SAIPE estimates, have poverty rates of 17% or </w:t>
      </w:r>
      <w:r>
        <w:rPr>
          <w:spacing w:val="-2"/>
        </w:rPr>
        <w:t>higher.</w:t>
      </w:r>
    </w:p>
    <w:p w14:paraId="769C29DA" w14:textId="77777777" w:rsidR="003E015B" w:rsidRDefault="003E015B">
      <w:pPr>
        <w:spacing w:line="276" w:lineRule="auto"/>
        <w:sectPr w:rsidR="003E015B">
          <w:pgSz w:w="12240" w:h="15840"/>
          <w:pgMar w:top="980" w:right="840" w:bottom="960" w:left="1080" w:header="719" w:footer="766" w:gutter="0"/>
          <w:cols w:space="720"/>
        </w:sectPr>
      </w:pPr>
    </w:p>
    <w:p w14:paraId="769C29DB" w14:textId="77777777" w:rsidR="003E015B" w:rsidRDefault="003E015B">
      <w:pPr>
        <w:pStyle w:val="BodyText"/>
        <w:spacing w:before="183"/>
      </w:pPr>
    </w:p>
    <w:p w14:paraId="769C29DC" w14:textId="77777777" w:rsidR="003E015B" w:rsidRDefault="003C74BC">
      <w:pPr>
        <w:pStyle w:val="Heading7"/>
        <w:spacing w:before="0"/>
        <w:ind w:left="2" w:right="240"/>
        <w:jc w:val="center"/>
      </w:pPr>
      <w:r>
        <w:t>South</w:t>
      </w:r>
      <w:r>
        <w:rPr>
          <w:spacing w:val="-5"/>
        </w:rPr>
        <w:t xml:space="preserve"> </w:t>
      </w:r>
      <w:r>
        <w:t>Carolina</w:t>
      </w:r>
      <w:r>
        <w:rPr>
          <w:spacing w:val="-5"/>
        </w:rPr>
        <w:t xml:space="preserve"> </w:t>
      </w:r>
      <w:r>
        <w:rPr>
          <w:spacing w:val="-2"/>
        </w:rPr>
        <w:t>Counties</w:t>
      </w:r>
    </w:p>
    <w:p w14:paraId="769C29DD" w14:textId="77777777" w:rsidR="003E015B" w:rsidRDefault="003C74BC">
      <w:pPr>
        <w:pStyle w:val="Heading7"/>
        <w:spacing w:before="41" w:line="273" w:lineRule="auto"/>
        <w:ind w:left="2771" w:right="3010"/>
        <w:jc w:val="center"/>
      </w:pPr>
      <w:r>
        <w:t>2020</w:t>
      </w:r>
      <w:r>
        <w:rPr>
          <w:spacing w:val="-6"/>
        </w:rPr>
        <w:t xml:space="preserve"> </w:t>
      </w:r>
      <w:r>
        <w:t>Small</w:t>
      </w:r>
      <w:r>
        <w:rPr>
          <w:spacing w:val="-6"/>
        </w:rPr>
        <w:t xml:space="preserve"> </w:t>
      </w:r>
      <w:r>
        <w:t>Area</w:t>
      </w:r>
      <w:r>
        <w:rPr>
          <w:spacing w:val="-7"/>
        </w:rPr>
        <w:t xml:space="preserve"> </w:t>
      </w:r>
      <w:r>
        <w:t>Income</w:t>
      </w:r>
      <w:r>
        <w:rPr>
          <w:spacing w:val="-7"/>
        </w:rPr>
        <w:t xml:space="preserve"> </w:t>
      </w:r>
      <w:r>
        <w:t>and</w:t>
      </w:r>
      <w:r>
        <w:rPr>
          <w:spacing w:val="-6"/>
        </w:rPr>
        <w:t xml:space="preserve"> </w:t>
      </w:r>
      <w:r>
        <w:t>Poverty</w:t>
      </w:r>
      <w:r>
        <w:rPr>
          <w:spacing w:val="-6"/>
        </w:rPr>
        <w:t xml:space="preserve"> </w:t>
      </w:r>
      <w:r>
        <w:t>Estimates Counties with Highest Poverty Rates</w:t>
      </w:r>
    </w:p>
    <w:p w14:paraId="769C29DE" w14:textId="77777777" w:rsidR="003E015B" w:rsidRDefault="003E015B">
      <w:pPr>
        <w:pStyle w:val="BodyText"/>
        <w:spacing w:before="42"/>
        <w:rPr>
          <w:b/>
          <w:sz w:val="20"/>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1678"/>
        <w:gridCol w:w="1678"/>
        <w:gridCol w:w="1680"/>
      </w:tblGrid>
      <w:tr w:rsidR="003E015B" w14:paraId="769C29E6" w14:textId="77777777">
        <w:trPr>
          <w:trHeight w:val="486"/>
        </w:trPr>
        <w:tc>
          <w:tcPr>
            <w:tcW w:w="2712" w:type="dxa"/>
          </w:tcPr>
          <w:p w14:paraId="769C29DF" w14:textId="77777777" w:rsidR="003E015B" w:rsidRDefault="003C74BC">
            <w:pPr>
              <w:pStyle w:val="TableParagraph"/>
              <w:spacing w:before="1"/>
              <w:ind w:left="107"/>
              <w:rPr>
                <w:b/>
                <w:sz w:val="20"/>
              </w:rPr>
            </w:pPr>
            <w:r>
              <w:rPr>
                <w:b/>
                <w:spacing w:val="-2"/>
                <w:sz w:val="20"/>
              </w:rPr>
              <w:t>County</w:t>
            </w:r>
          </w:p>
        </w:tc>
        <w:tc>
          <w:tcPr>
            <w:tcW w:w="1678" w:type="dxa"/>
          </w:tcPr>
          <w:p w14:paraId="769C29E0" w14:textId="77777777" w:rsidR="003E015B" w:rsidRDefault="003C74BC">
            <w:pPr>
              <w:pStyle w:val="TableParagraph"/>
              <w:spacing w:before="1" w:line="243" w:lineRule="exact"/>
              <w:ind w:left="9"/>
              <w:jc w:val="center"/>
              <w:rPr>
                <w:b/>
                <w:sz w:val="20"/>
              </w:rPr>
            </w:pPr>
            <w:r>
              <w:rPr>
                <w:b/>
                <w:sz w:val="20"/>
              </w:rPr>
              <w:t>2018</w:t>
            </w:r>
            <w:r>
              <w:rPr>
                <w:b/>
                <w:spacing w:val="-8"/>
                <w:sz w:val="20"/>
              </w:rPr>
              <w:t xml:space="preserve"> </w:t>
            </w:r>
            <w:r>
              <w:rPr>
                <w:b/>
                <w:spacing w:val="-2"/>
                <w:sz w:val="20"/>
              </w:rPr>
              <w:t>Poverty</w:t>
            </w:r>
          </w:p>
          <w:p w14:paraId="769C29E1" w14:textId="77777777" w:rsidR="003E015B" w:rsidRDefault="003C74BC">
            <w:pPr>
              <w:pStyle w:val="TableParagraph"/>
              <w:spacing w:line="222" w:lineRule="exact"/>
              <w:ind w:left="9" w:right="1"/>
              <w:jc w:val="center"/>
              <w:rPr>
                <w:b/>
                <w:sz w:val="20"/>
              </w:rPr>
            </w:pPr>
            <w:r>
              <w:rPr>
                <w:b/>
                <w:spacing w:val="-4"/>
                <w:sz w:val="20"/>
              </w:rPr>
              <w:t>Rate</w:t>
            </w:r>
          </w:p>
        </w:tc>
        <w:tc>
          <w:tcPr>
            <w:tcW w:w="1678" w:type="dxa"/>
          </w:tcPr>
          <w:p w14:paraId="769C29E2" w14:textId="77777777" w:rsidR="003E015B" w:rsidRDefault="003C74BC">
            <w:pPr>
              <w:pStyle w:val="TableParagraph"/>
              <w:spacing w:before="1" w:line="243" w:lineRule="exact"/>
              <w:ind w:left="9"/>
              <w:jc w:val="center"/>
              <w:rPr>
                <w:b/>
                <w:sz w:val="20"/>
              </w:rPr>
            </w:pPr>
            <w:r>
              <w:rPr>
                <w:b/>
                <w:sz w:val="20"/>
              </w:rPr>
              <w:t>2020</w:t>
            </w:r>
            <w:r>
              <w:rPr>
                <w:b/>
                <w:spacing w:val="-8"/>
                <w:sz w:val="20"/>
              </w:rPr>
              <w:t xml:space="preserve"> </w:t>
            </w:r>
            <w:r>
              <w:rPr>
                <w:b/>
                <w:spacing w:val="-2"/>
                <w:sz w:val="20"/>
              </w:rPr>
              <w:t>Poverty</w:t>
            </w:r>
          </w:p>
          <w:p w14:paraId="769C29E3" w14:textId="77777777" w:rsidR="003E015B" w:rsidRDefault="003C74BC">
            <w:pPr>
              <w:pStyle w:val="TableParagraph"/>
              <w:spacing w:line="222" w:lineRule="exact"/>
              <w:ind w:left="9" w:right="2"/>
              <w:jc w:val="center"/>
              <w:rPr>
                <w:b/>
                <w:sz w:val="20"/>
              </w:rPr>
            </w:pPr>
            <w:r>
              <w:rPr>
                <w:b/>
                <w:spacing w:val="-4"/>
                <w:sz w:val="20"/>
              </w:rPr>
              <w:t>Rate</w:t>
            </w:r>
          </w:p>
        </w:tc>
        <w:tc>
          <w:tcPr>
            <w:tcW w:w="1680" w:type="dxa"/>
          </w:tcPr>
          <w:p w14:paraId="769C29E4" w14:textId="77777777" w:rsidR="003E015B" w:rsidRDefault="003C74BC">
            <w:pPr>
              <w:pStyle w:val="TableParagraph"/>
              <w:spacing w:before="1" w:line="243" w:lineRule="exact"/>
              <w:ind w:left="11"/>
              <w:jc w:val="center"/>
              <w:rPr>
                <w:b/>
                <w:sz w:val="20"/>
              </w:rPr>
            </w:pPr>
            <w:r>
              <w:rPr>
                <w:b/>
                <w:sz w:val="20"/>
              </w:rPr>
              <w:t>2022</w:t>
            </w:r>
            <w:r>
              <w:rPr>
                <w:b/>
                <w:spacing w:val="-8"/>
                <w:sz w:val="20"/>
              </w:rPr>
              <w:t xml:space="preserve"> </w:t>
            </w:r>
            <w:r>
              <w:rPr>
                <w:b/>
                <w:spacing w:val="-2"/>
                <w:sz w:val="20"/>
              </w:rPr>
              <w:t>Poverty</w:t>
            </w:r>
          </w:p>
          <w:p w14:paraId="769C29E5" w14:textId="77777777" w:rsidR="003E015B" w:rsidRDefault="003C74BC">
            <w:pPr>
              <w:pStyle w:val="TableParagraph"/>
              <w:spacing w:line="222" w:lineRule="exact"/>
              <w:ind w:left="11" w:right="2"/>
              <w:jc w:val="center"/>
              <w:rPr>
                <w:b/>
                <w:sz w:val="20"/>
              </w:rPr>
            </w:pPr>
            <w:r>
              <w:rPr>
                <w:b/>
                <w:spacing w:val="-4"/>
                <w:sz w:val="20"/>
              </w:rPr>
              <w:t>Rate</w:t>
            </w:r>
          </w:p>
        </w:tc>
      </w:tr>
      <w:tr w:rsidR="003E015B" w14:paraId="769C29EB" w14:textId="77777777">
        <w:trPr>
          <w:trHeight w:val="256"/>
        </w:trPr>
        <w:tc>
          <w:tcPr>
            <w:tcW w:w="2712" w:type="dxa"/>
          </w:tcPr>
          <w:p w14:paraId="769C29E7" w14:textId="77777777" w:rsidR="003E015B" w:rsidRDefault="003C74BC">
            <w:pPr>
              <w:pStyle w:val="TableParagraph"/>
              <w:spacing w:line="229" w:lineRule="exact"/>
              <w:ind w:left="107"/>
              <w:rPr>
                <w:rFonts w:ascii="Arial"/>
                <w:sz w:val="20"/>
              </w:rPr>
            </w:pPr>
            <w:r>
              <w:rPr>
                <w:rFonts w:ascii="Arial"/>
                <w:sz w:val="20"/>
              </w:rPr>
              <w:t>Allendale</w:t>
            </w:r>
            <w:r>
              <w:rPr>
                <w:rFonts w:ascii="Arial"/>
                <w:spacing w:val="-12"/>
                <w:sz w:val="20"/>
              </w:rPr>
              <w:t xml:space="preserve"> </w:t>
            </w:r>
            <w:r>
              <w:rPr>
                <w:rFonts w:ascii="Arial"/>
                <w:spacing w:val="-2"/>
                <w:sz w:val="20"/>
              </w:rPr>
              <w:t>County</w:t>
            </w:r>
          </w:p>
        </w:tc>
        <w:tc>
          <w:tcPr>
            <w:tcW w:w="1678" w:type="dxa"/>
          </w:tcPr>
          <w:p w14:paraId="769C29E8" w14:textId="77777777" w:rsidR="003E015B" w:rsidRDefault="003C74BC">
            <w:pPr>
              <w:pStyle w:val="TableParagraph"/>
              <w:spacing w:line="229" w:lineRule="exact"/>
              <w:ind w:left="9" w:right="5"/>
              <w:jc w:val="center"/>
              <w:rPr>
                <w:rFonts w:ascii="Arial"/>
                <w:sz w:val="20"/>
              </w:rPr>
            </w:pPr>
            <w:r>
              <w:rPr>
                <w:rFonts w:ascii="Arial"/>
                <w:spacing w:val="-4"/>
                <w:sz w:val="20"/>
              </w:rPr>
              <w:t>37.3</w:t>
            </w:r>
          </w:p>
        </w:tc>
        <w:tc>
          <w:tcPr>
            <w:tcW w:w="1678" w:type="dxa"/>
          </w:tcPr>
          <w:p w14:paraId="769C29E9" w14:textId="77777777" w:rsidR="003E015B" w:rsidRDefault="003C74BC">
            <w:pPr>
              <w:pStyle w:val="TableParagraph"/>
              <w:spacing w:line="229" w:lineRule="exact"/>
              <w:ind w:left="9" w:right="5"/>
              <w:jc w:val="center"/>
              <w:rPr>
                <w:rFonts w:ascii="Arial"/>
                <w:sz w:val="20"/>
              </w:rPr>
            </w:pPr>
            <w:r>
              <w:rPr>
                <w:rFonts w:ascii="Arial"/>
                <w:spacing w:val="-4"/>
                <w:sz w:val="20"/>
              </w:rPr>
              <w:t>31.6</w:t>
            </w:r>
          </w:p>
        </w:tc>
        <w:tc>
          <w:tcPr>
            <w:tcW w:w="1680" w:type="dxa"/>
          </w:tcPr>
          <w:p w14:paraId="769C29EA" w14:textId="77777777" w:rsidR="003E015B" w:rsidRDefault="003C74BC">
            <w:pPr>
              <w:pStyle w:val="TableParagraph"/>
              <w:spacing w:line="229" w:lineRule="exact"/>
              <w:ind w:left="11" w:right="5"/>
              <w:jc w:val="center"/>
              <w:rPr>
                <w:rFonts w:ascii="Arial"/>
                <w:sz w:val="20"/>
              </w:rPr>
            </w:pPr>
            <w:r>
              <w:rPr>
                <w:rFonts w:ascii="Arial"/>
                <w:spacing w:val="-4"/>
                <w:sz w:val="20"/>
              </w:rPr>
              <w:t>36.7</w:t>
            </w:r>
          </w:p>
        </w:tc>
      </w:tr>
      <w:tr w:rsidR="003E015B" w14:paraId="769C29F0" w14:textId="77777777">
        <w:trPr>
          <w:trHeight w:val="253"/>
        </w:trPr>
        <w:tc>
          <w:tcPr>
            <w:tcW w:w="2712" w:type="dxa"/>
          </w:tcPr>
          <w:p w14:paraId="769C29EC" w14:textId="77777777" w:rsidR="003E015B" w:rsidRDefault="003C74BC">
            <w:pPr>
              <w:pStyle w:val="TableParagraph"/>
              <w:spacing w:line="229" w:lineRule="exact"/>
              <w:ind w:left="107"/>
              <w:rPr>
                <w:rFonts w:ascii="Arial"/>
                <w:sz w:val="20"/>
              </w:rPr>
            </w:pPr>
            <w:r>
              <w:rPr>
                <w:rFonts w:ascii="Arial"/>
                <w:sz w:val="20"/>
              </w:rPr>
              <w:t>Marion</w:t>
            </w:r>
            <w:r>
              <w:rPr>
                <w:rFonts w:ascii="Arial"/>
                <w:spacing w:val="-10"/>
                <w:sz w:val="20"/>
              </w:rPr>
              <w:t xml:space="preserve"> </w:t>
            </w:r>
            <w:r>
              <w:rPr>
                <w:rFonts w:ascii="Arial"/>
                <w:spacing w:val="-2"/>
                <w:sz w:val="20"/>
              </w:rPr>
              <w:t>County</w:t>
            </w:r>
          </w:p>
        </w:tc>
        <w:tc>
          <w:tcPr>
            <w:tcW w:w="1678" w:type="dxa"/>
          </w:tcPr>
          <w:p w14:paraId="769C29ED" w14:textId="77777777" w:rsidR="003E015B" w:rsidRDefault="003C74BC">
            <w:pPr>
              <w:pStyle w:val="TableParagraph"/>
              <w:spacing w:line="229" w:lineRule="exact"/>
              <w:ind w:left="9" w:right="5"/>
              <w:jc w:val="center"/>
              <w:rPr>
                <w:rFonts w:ascii="Arial"/>
                <w:sz w:val="20"/>
              </w:rPr>
            </w:pPr>
            <w:r>
              <w:rPr>
                <w:rFonts w:ascii="Arial"/>
                <w:spacing w:val="-4"/>
                <w:sz w:val="20"/>
              </w:rPr>
              <w:t>25.5</w:t>
            </w:r>
          </w:p>
        </w:tc>
        <w:tc>
          <w:tcPr>
            <w:tcW w:w="1678" w:type="dxa"/>
          </w:tcPr>
          <w:p w14:paraId="769C29EE" w14:textId="77777777" w:rsidR="003E015B" w:rsidRDefault="003C74BC">
            <w:pPr>
              <w:pStyle w:val="TableParagraph"/>
              <w:spacing w:line="229" w:lineRule="exact"/>
              <w:ind w:left="9" w:right="5"/>
              <w:jc w:val="center"/>
              <w:rPr>
                <w:rFonts w:ascii="Arial"/>
                <w:sz w:val="20"/>
              </w:rPr>
            </w:pPr>
            <w:r>
              <w:rPr>
                <w:rFonts w:ascii="Arial"/>
                <w:spacing w:val="-4"/>
                <w:sz w:val="20"/>
              </w:rPr>
              <w:t>21.8</w:t>
            </w:r>
          </w:p>
        </w:tc>
        <w:tc>
          <w:tcPr>
            <w:tcW w:w="1680" w:type="dxa"/>
          </w:tcPr>
          <w:p w14:paraId="769C29EF" w14:textId="77777777" w:rsidR="003E015B" w:rsidRDefault="003C74BC">
            <w:pPr>
              <w:pStyle w:val="TableParagraph"/>
              <w:spacing w:line="229" w:lineRule="exact"/>
              <w:ind w:left="11" w:right="5"/>
              <w:jc w:val="center"/>
              <w:rPr>
                <w:rFonts w:ascii="Arial"/>
                <w:sz w:val="20"/>
              </w:rPr>
            </w:pPr>
            <w:r>
              <w:rPr>
                <w:rFonts w:ascii="Arial"/>
                <w:spacing w:val="-4"/>
                <w:sz w:val="20"/>
              </w:rPr>
              <w:t>31.6</w:t>
            </w:r>
          </w:p>
        </w:tc>
      </w:tr>
      <w:tr w:rsidR="003E015B" w14:paraId="769C29F5" w14:textId="77777777">
        <w:trPr>
          <w:trHeight w:val="256"/>
        </w:trPr>
        <w:tc>
          <w:tcPr>
            <w:tcW w:w="2712" w:type="dxa"/>
          </w:tcPr>
          <w:p w14:paraId="769C29F1" w14:textId="77777777" w:rsidR="003E015B" w:rsidRDefault="003C74BC">
            <w:pPr>
              <w:pStyle w:val="TableParagraph"/>
              <w:spacing w:line="229" w:lineRule="exact"/>
              <w:ind w:left="107"/>
              <w:rPr>
                <w:rFonts w:ascii="Arial"/>
                <w:sz w:val="20"/>
              </w:rPr>
            </w:pPr>
            <w:r>
              <w:rPr>
                <w:rFonts w:ascii="Arial"/>
                <w:sz w:val="20"/>
              </w:rPr>
              <w:t>Dillon</w:t>
            </w:r>
            <w:r>
              <w:rPr>
                <w:rFonts w:ascii="Arial"/>
                <w:spacing w:val="-10"/>
                <w:sz w:val="20"/>
              </w:rPr>
              <w:t xml:space="preserve"> </w:t>
            </w:r>
            <w:r>
              <w:rPr>
                <w:rFonts w:ascii="Arial"/>
                <w:spacing w:val="-2"/>
                <w:sz w:val="20"/>
              </w:rPr>
              <w:t>County</w:t>
            </w:r>
          </w:p>
        </w:tc>
        <w:tc>
          <w:tcPr>
            <w:tcW w:w="1678" w:type="dxa"/>
          </w:tcPr>
          <w:p w14:paraId="769C29F2" w14:textId="77777777" w:rsidR="003E015B" w:rsidRDefault="003C74BC">
            <w:pPr>
              <w:pStyle w:val="TableParagraph"/>
              <w:spacing w:line="229" w:lineRule="exact"/>
              <w:ind w:left="9" w:right="5"/>
              <w:jc w:val="center"/>
              <w:rPr>
                <w:rFonts w:ascii="Arial"/>
                <w:sz w:val="20"/>
              </w:rPr>
            </w:pPr>
            <w:r>
              <w:rPr>
                <w:rFonts w:ascii="Arial"/>
                <w:spacing w:val="-4"/>
                <w:sz w:val="20"/>
              </w:rPr>
              <w:t>32.1</w:t>
            </w:r>
          </w:p>
        </w:tc>
        <w:tc>
          <w:tcPr>
            <w:tcW w:w="1678" w:type="dxa"/>
          </w:tcPr>
          <w:p w14:paraId="769C29F3" w14:textId="77777777" w:rsidR="003E015B" w:rsidRDefault="003C74BC">
            <w:pPr>
              <w:pStyle w:val="TableParagraph"/>
              <w:spacing w:line="229" w:lineRule="exact"/>
              <w:ind w:left="9" w:right="5"/>
              <w:jc w:val="center"/>
              <w:rPr>
                <w:rFonts w:ascii="Arial"/>
                <w:sz w:val="20"/>
              </w:rPr>
            </w:pPr>
            <w:r>
              <w:rPr>
                <w:rFonts w:ascii="Arial"/>
                <w:spacing w:val="-4"/>
                <w:sz w:val="20"/>
              </w:rPr>
              <w:t>22.2</w:t>
            </w:r>
          </w:p>
        </w:tc>
        <w:tc>
          <w:tcPr>
            <w:tcW w:w="1680" w:type="dxa"/>
          </w:tcPr>
          <w:p w14:paraId="769C29F4" w14:textId="77777777" w:rsidR="003E015B" w:rsidRDefault="003C74BC">
            <w:pPr>
              <w:pStyle w:val="TableParagraph"/>
              <w:spacing w:line="229" w:lineRule="exact"/>
              <w:ind w:left="11" w:right="5"/>
              <w:jc w:val="center"/>
              <w:rPr>
                <w:rFonts w:ascii="Arial"/>
                <w:sz w:val="20"/>
              </w:rPr>
            </w:pPr>
            <w:r>
              <w:rPr>
                <w:rFonts w:ascii="Arial"/>
                <w:spacing w:val="-4"/>
                <w:sz w:val="20"/>
              </w:rPr>
              <w:t>30.3</w:t>
            </w:r>
          </w:p>
        </w:tc>
      </w:tr>
      <w:tr w:rsidR="003E015B" w14:paraId="769C29FA" w14:textId="77777777">
        <w:trPr>
          <w:trHeight w:val="254"/>
        </w:trPr>
        <w:tc>
          <w:tcPr>
            <w:tcW w:w="2712" w:type="dxa"/>
          </w:tcPr>
          <w:p w14:paraId="769C29F6" w14:textId="77777777" w:rsidR="003E015B" w:rsidRDefault="003C74BC">
            <w:pPr>
              <w:pStyle w:val="TableParagraph"/>
              <w:spacing w:line="229" w:lineRule="exact"/>
              <w:ind w:left="107"/>
              <w:rPr>
                <w:rFonts w:ascii="Arial"/>
                <w:sz w:val="20"/>
              </w:rPr>
            </w:pPr>
            <w:r>
              <w:rPr>
                <w:rFonts w:ascii="Arial"/>
                <w:sz w:val="20"/>
              </w:rPr>
              <w:t>Marlboro</w:t>
            </w:r>
            <w:r>
              <w:rPr>
                <w:rFonts w:ascii="Arial"/>
                <w:spacing w:val="-12"/>
                <w:sz w:val="20"/>
              </w:rPr>
              <w:t xml:space="preserve"> </w:t>
            </w:r>
            <w:r>
              <w:rPr>
                <w:rFonts w:ascii="Arial"/>
                <w:spacing w:val="-2"/>
                <w:sz w:val="20"/>
              </w:rPr>
              <w:t>County</w:t>
            </w:r>
          </w:p>
        </w:tc>
        <w:tc>
          <w:tcPr>
            <w:tcW w:w="1678" w:type="dxa"/>
          </w:tcPr>
          <w:p w14:paraId="769C29F7" w14:textId="77777777" w:rsidR="003E015B" w:rsidRDefault="003C74BC">
            <w:pPr>
              <w:pStyle w:val="TableParagraph"/>
              <w:spacing w:line="229" w:lineRule="exact"/>
              <w:ind w:left="9" w:right="5"/>
              <w:jc w:val="center"/>
              <w:rPr>
                <w:rFonts w:ascii="Arial"/>
                <w:sz w:val="20"/>
              </w:rPr>
            </w:pPr>
            <w:r>
              <w:rPr>
                <w:rFonts w:ascii="Arial"/>
                <w:spacing w:val="-4"/>
                <w:sz w:val="20"/>
              </w:rPr>
              <w:t>30.0</w:t>
            </w:r>
          </w:p>
        </w:tc>
        <w:tc>
          <w:tcPr>
            <w:tcW w:w="1678" w:type="dxa"/>
          </w:tcPr>
          <w:p w14:paraId="769C29F8" w14:textId="77777777" w:rsidR="003E015B" w:rsidRDefault="003C74BC">
            <w:pPr>
              <w:pStyle w:val="TableParagraph"/>
              <w:spacing w:line="229" w:lineRule="exact"/>
              <w:ind w:left="9" w:right="5"/>
              <w:jc w:val="center"/>
              <w:rPr>
                <w:rFonts w:ascii="Arial"/>
                <w:sz w:val="20"/>
              </w:rPr>
            </w:pPr>
            <w:r>
              <w:rPr>
                <w:rFonts w:ascii="Arial"/>
                <w:spacing w:val="-4"/>
                <w:sz w:val="20"/>
              </w:rPr>
              <w:t>26.0</w:t>
            </w:r>
          </w:p>
        </w:tc>
        <w:tc>
          <w:tcPr>
            <w:tcW w:w="1680" w:type="dxa"/>
          </w:tcPr>
          <w:p w14:paraId="769C29F9" w14:textId="77777777" w:rsidR="003E015B" w:rsidRDefault="003C74BC">
            <w:pPr>
              <w:pStyle w:val="TableParagraph"/>
              <w:spacing w:line="229" w:lineRule="exact"/>
              <w:ind w:left="11" w:right="5"/>
              <w:jc w:val="center"/>
              <w:rPr>
                <w:rFonts w:ascii="Arial"/>
                <w:sz w:val="20"/>
              </w:rPr>
            </w:pPr>
            <w:r>
              <w:rPr>
                <w:rFonts w:ascii="Arial"/>
                <w:spacing w:val="-4"/>
                <w:sz w:val="20"/>
              </w:rPr>
              <w:t>28.7</w:t>
            </w:r>
          </w:p>
        </w:tc>
      </w:tr>
      <w:tr w:rsidR="003E015B" w14:paraId="769C29FF" w14:textId="77777777">
        <w:trPr>
          <w:trHeight w:val="253"/>
        </w:trPr>
        <w:tc>
          <w:tcPr>
            <w:tcW w:w="2712" w:type="dxa"/>
          </w:tcPr>
          <w:p w14:paraId="769C29FB" w14:textId="77777777" w:rsidR="003E015B" w:rsidRDefault="003C74BC">
            <w:pPr>
              <w:pStyle w:val="TableParagraph"/>
              <w:spacing w:line="229" w:lineRule="exact"/>
              <w:ind w:left="107"/>
              <w:rPr>
                <w:rFonts w:ascii="Arial"/>
                <w:sz w:val="20"/>
              </w:rPr>
            </w:pPr>
            <w:r>
              <w:rPr>
                <w:rFonts w:ascii="Arial"/>
                <w:sz w:val="20"/>
              </w:rPr>
              <w:t>Bamberg</w:t>
            </w:r>
            <w:r>
              <w:rPr>
                <w:rFonts w:ascii="Arial"/>
                <w:spacing w:val="-10"/>
                <w:sz w:val="20"/>
              </w:rPr>
              <w:t xml:space="preserve"> </w:t>
            </w:r>
            <w:r>
              <w:rPr>
                <w:rFonts w:ascii="Arial"/>
                <w:spacing w:val="-2"/>
                <w:sz w:val="20"/>
              </w:rPr>
              <w:t>County</w:t>
            </w:r>
          </w:p>
        </w:tc>
        <w:tc>
          <w:tcPr>
            <w:tcW w:w="1678" w:type="dxa"/>
          </w:tcPr>
          <w:p w14:paraId="769C29FC" w14:textId="77777777" w:rsidR="003E015B" w:rsidRDefault="003C74BC">
            <w:pPr>
              <w:pStyle w:val="TableParagraph"/>
              <w:spacing w:line="229" w:lineRule="exact"/>
              <w:ind w:left="9" w:right="5"/>
              <w:jc w:val="center"/>
              <w:rPr>
                <w:rFonts w:ascii="Arial"/>
                <w:sz w:val="20"/>
              </w:rPr>
            </w:pPr>
            <w:r>
              <w:rPr>
                <w:rFonts w:ascii="Arial"/>
                <w:spacing w:val="-4"/>
                <w:sz w:val="20"/>
              </w:rPr>
              <w:t>26.7</w:t>
            </w:r>
          </w:p>
        </w:tc>
        <w:tc>
          <w:tcPr>
            <w:tcW w:w="1678" w:type="dxa"/>
          </w:tcPr>
          <w:p w14:paraId="769C29FD" w14:textId="77777777" w:rsidR="003E015B" w:rsidRDefault="003C74BC">
            <w:pPr>
              <w:pStyle w:val="TableParagraph"/>
              <w:spacing w:line="229" w:lineRule="exact"/>
              <w:ind w:left="9" w:right="5"/>
              <w:jc w:val="center"/>
              <w:rPr>
                <w:rFonts w:ascii="Arial"/>
                <w:sz w:val="20"/>
              </w:rPr>
            </w:pPr>
            <w:r>
              <w:rPr>
                <w:rFonts w:ascii="Arial"/>
                <w:spacing w:val="-4"/>
                <w:sz w:val="20"/>
              </w:rPr>
              <w:t>21.0</w:t>
            </w:r>
          </w:p>
        </w:tc>
        <w:tc>
          <w:tcPr>
            <w:tcW w:w="1680" w:type="dxa"/>
          </w:tcPr>
          <w:p w14:paraId="769C29FE" w14:textId="77777777" w:rsidR="003E015B" w:rsidRDefault="003C74BC">
            <w:pPr>
              <w:pStyle w:val="TableParagraph"/>
              <w:spacing w:line="229" w:lineRule="exact"/>
              <w:ind w:left="11" w:right="5"/>
              <w:jc w:val="center"/>
              <w:rPr>
                <w:rFonts w:ascii="Arial"/>
                <w:sz w:val="20"/>
              </w:rPr>
            </w:pPr>
            <w:r>
              <w:rPr>
                <w:rFonts w:ascii="Arial"/>
                <w:spacing w:val="-4"/>
                <w:sz w:val="20"/>
              </w:rPr>
              <w:t>28.4</w:t>
            </w:r>
          </w:p>
        </w:tc>
      </w:tr>
      <w:tr w:rsidR="003E015B" w14:paraId="769C2A04" w14:textId="77777777">
        <w:trPr>
          <w:trHeight w:val="256"/>
        </w:trPr>
        <w:tc>
          <w:tcPr>
            <w:tcW w:w="2712" w:type="dxa"/>
          </w:tcPr>
          <w:p w14:paraId="769C2A00" w14:textId="77777777" w:rsidR="003E015B" w:rsidRDefault="003C74BC">
            <w:pPr>
              <w:pStyle w:val="TableParagraph"/>
              <w:spacing w:line="229" w:lineRule="exact"/>
              <w:ind w:left="107"/>
              <w:rPr>
                <w:rFonts w:ascii="Arial"/>
                <w:sz w:val="20"/>
              </w:rPr>
            </w:pPr>
            <w:r>
              <w:rPr>
                <w:rFonts w:ascii="Arial"/>
                <w:sz w:val="20"/>
              </w:rPr>
              <w:t>Lee</w:t>
            </w:r>
            <w:r>
              <w:rPr>
                <w:rFonts w:ascii="Arial"/>
                <w:spacing w:val="-7"/>
                <w:sz w:val="20"/>
              </w:rPr>
              <w:t xml:space="preserve"> </w:t>
            </w:r>
            <w:r>
              <w:rPr>
                <w:rFonts w:ascii="Arial"/>
                <w:spacing w:val="-2"/>
                <w:sz w:val="20"/>
              </w:rPr>
              <w:t>County</w:t>
            </w:r>
          </w:p>
        </w:tc>
        <w:tc>
          <w:tcPr>
            <w:tcW w:w="1678" w:type="dxa"/>
          </w:tcPr>
          <w:p w14:paraId="769C2A01" w14:textId="77777777" w:rsidR="003E015B" w:rsidRDefault="003C74BC">
            <w:pPr>
              <w:pStyle w:val="TableParagraph"/>
              <w:spacing w:line="229" w:lineRule="exact"/>
              <w:ind w:left="9" w:right="5"/>
              <w:jc w:val="center"/>
              <w:rPr>
                <w:rFonts w:ascii="Arial"/>
                <w:sz w:val="20"/>
              </w:rPr>
            </w:pPr>
            <w:r>
              <w:rPr>
                <w:rFonts w:ascii="Arial"/>
                <w:spacing w:val="-4"/>
                <w:sz w:val="20"/>
              </w:rPr>
              <w:t>28.1</w:t>
            </w:r>
          </w:p>
        </w:tc>
        <w:tc>
          <w:tcPr>
            <w:tcW w:w="1678" w:type="dxa"/>
          </w:tcPr>
          <w:p w14:paraId="769C2A02" w14:textId="77777777" w:rsidR="003E015B" w:rsidRDefault="003C74BC">
            <w:pPr>
              <w:pStyle w:val="TableParagraph"/>
              <w:spacing w:line="229" w:lineRule="exact"/>
              <w:ind w:left="9" w:right="5"/>
              <w:jc w:val="center"/>
              <w:rPr>
                <w:rFonts w:ascii="Arial"/>
                <w:sz w:val="20"/>
              </w:rPr>
            </w:pPr>
            <w:r>
              <w:rPr>
                <w:rFonts w:ascii="Arial"/>
                <w:spacing w:val="-4"/>
                <w:sz w:val="20"/>
              </w:rPr>
              <w:t>23.0</w:t>
            </w:r>
          </w:p>
        </w:tc>
        <w:tc>
          <w:tcPr>
            <w:tcW w:w="1680" w:type="dxa"/>
          </w:tcPr>
          <w:p w14:paraId="769C2A03" w14:textId="77777777" w:rsidR="003E015B" w:rsidRDefault="003C74BC">
            <w:pPr>
              <w:pStyle w:val="TableParagraph"/>
              <w:spacing w:line="229" w:lineRule="exact"/>
              <w:ind w:left="11" w:right="5"/>
              <w:jc w:val="center"/>
              <w:rPr>
                <w:rFonts w:ascii="Arial"/>
                <w:sz w:val="20"/>
              </w:rPr>
            </w:pPr>
            <w:r>
              <w:rPr>
                <w:rFonts w:ascii="Arial"/>
                <w:spacing w:val="-4"/>
                <w:sz w:val="20"/>
              </w:rPr>
              <w:t>27.9</w:t>
            </w:r>
          </w:p>
        </w:tc>
      </w:tr>
      <w:tr w:rsidR="003E015B" w14:paraId="769C2A09" w14:textId="77777777">
        <w:trPr>
          <w:trHeight w:val="253"/>
        </w:trPr>
        <w:tc>
          <w:tcPr>
            <w:tcW w:w="2712" w:type="dxa"/>
          </w:tcPr>
          <w:p w14:paraId="769C2A05" w14:textId="77777777" w:rsidR="003E015B" w:rsidRDefault="003C74BC">
            <w:pPr>
              <w:pStyle w:val="TableParagraph"/>
              <w:spacing w:line="229" w:lineRule="exact"/>
              <w:ind w:left="107"/>
              <w:rPr>
                <w:rFonts w:ascii="Arial"/>
                <w:sz w:val="20"/>
              </w:rPr>
            </w:pPr>
            <w:r>
              <w:rPr>
                <w:rFonts w:ascii="Arial"/>
                <w:spacing w:val="-2"/>
                <w:sz w:val="20"/>
              </w:rPr>
              <w:t>Williamsburg</w:t>
            </w:r>
            <w:r>
              <w:rPr>
                <w:rFonts w:ascii="Arial"/>
                <w:spacing w:val="7"/>
                <w:sz w:val="20"/>
              </w:rPr>
              <w:t xml:space="preserve"> </w:t>
            </w:r>
            <w:r>
              <w:rPr>
                <w:rFonts w:ascii="Arial"/>
                <w:spacing w:val="-2"/>
                <w:sz w:val="20"/>
              </w:rPr>
              <w:t>County</w:t>
            </w:r>
          </w:p>
        </w:tc>
        <w:tc>
          <w:tcPr>
            <w:tcW w:w="1678" w:type="dxa"/>
          </w:tcPr>
          <w:p w14:paraId="769C2A06" w14:textId="77777777" w:rsidR="003E015B" w:rsidRDefault="003C74BC">
            <w:pPr>
              <w:pStyle w:val="TableParagraph"/>
              <w:spacing w:line="229" w:lineRule="exact"/>
              <w:ind w:left="9" w:right="5"/>
              <w:jc w:val="center"/>
              <w:rPr>
                <w:rFonts w:ascii="Arial"/>
                <w:sz w:val="20"/>
              </w:rPr>
            </w:pPr>
            <w:r>
              <w:rPr>
                <w:rFonts w:ascii="Arial"/>
                <w:spacing w:val="-4"/>
                <w:sz w:val="20"/>
              </w:rPr>
              <w:t>26.0</w:t>
            </w:r>
          </w:p>
        </w:tc>
        <w:tc>
          <w:tcPr>
            <w:tcW w:w="1678" w:type="dxa"/>
          </w:tcPr>
          <w:p w14:paraId="769C2A07" w14:textId="77777777" w:rsidR="003E015B" w:rsidRDefault="003C74BC">
            <w:pPr>
              <w:pStyle w:val="TableParagraph"/>
              <w:spacing w:line="229" w:lineRule="exact"/>
              <w:ind w:left="9" w:right="5"/>
              <w:jc w:val="center"/>
              <w:rPr>
                <w:rFonts w:ascii="Arial"/>
                <w:sz w:val="20"/>
              </w:rPr>
            </w:pPr>
            <w:r>
              <w:rPr>
                <w:rFonts w:ascii="Arial"/>
                <w:spacing w:val="-4"/>
                <w:sz w:val="20"/>
              </w:rPr>
              <w:t>25.4</w:t>
            </w:r>
          </w:p>
        </w:tc>
        <w:tc>
          <w:tcPr>
            <w:tcW w:w="1680" w:type="dxa"/>
          </w:tcPr>
          <w:p w14:paraId="769C2A08" w14:textId="77777777" w:rsidR="003E015B" w:rsidRDefault="003C74BC">
            <w:pPr>
              <w:pStyle w:val="TableParagraph"/>
              <w:spacing w:line="229" w:lineRule="exact"/>
              <w:ind w:left="11" w:right="5"/>
              <w:jc w:val="center"/>
              <w:rPr>
                <w:rFonts w:ascii="Arial"/>
                <w:sz w:val="20"/>
              </w:rPr>
            </w:pPr>
            <w:r>
              <w:rPr>
                <w:rFonts w:ascii="Arial"/>
                <w:spacing w:val="-4"/>
                <w:sz w:val="20"/>
              </w:rPr>
              <w:t>26.3</w:t>
            </w:r>
          </w:p>
        </w:tc>
      </w:tr>
      <w:tr w:rsidR="003E015B" w14:paraId="769C2A0E" w14:textId="77777777">
        <w:trPr>
          <w:trHeight w:val="256"/>
        </w:trPr>
        <w:tc>
          <w:tcPr>
            <w:tcW w:w="2712" w:type="dxa"/>
          </w:tcPr>
          <w:p w14:paraId="769C2A0A" w14:textId="77777777" w:rsidR="003E015B" w:rsidRDefault="003C74BC">
            <w:pPr>
              <w:pStyle w:val="TableParagraph"/>
              <w:spacing w:line="229" w:lineRule="exact"/>
              <w:ind w:left="107"/>
              <w:rPr>
                <w:rFonts w:ascii="Arial"/>
                <w:sz w:val="20"/>
              </w:rPr>
            </w:pPr>
            <w:r>
              <w:rPr>
                <w:rFonts w:ascii="Arial"/>
                <w:sz w:val="20"/>
              </w:rPr>
              <w:t>Orangeburg</w:t>
            </w:r>
            <w:r>
              <w:rPr>
                <w:rFonts w:ascii="Arial"/>
                <w:spacing w:val="-14"/>
                <w:sz w:val="20"/>
              </w:rPr>
              <w:t xml:space="preserve"> </w:t>
            </w:r>
            <w:r>
              <w:rPr>
                <w:rFonts w:ascii="Arial"/>
                <w:spacing w:val="-2"/>
                <w:sz w:val="20"/>
              </w:rPr>
              <w:t>County</w:t>
            </w:r>
          </w:p>
        </w:tc>
        <w:tc>
          <w:tcPr>
            <w:tcW w:w="1678" w:type="dxa"/>
          </w:tcPr>
          <w:p w14:paraId="769C2A0B" w14:textId="77777777" w:rsidR="003E015B" w:rsidRDefault="003C74BC">
            <w:pPr>
              <w:pStyle w:val="TableParagraph"/>
              <w:spacing w:line="229" w:lineRule="exact"/>
              <w:ind w:left="9" w:right="5"/>
              <w:jc w:val="center"/>
              <w:rPr>
                <w:rFonts w:ascii="Arial"/>
                <w:sz w:val="20"/>
              </w:rPr>
            </w:pPr>
            <w:r>
              <w:rPr>
                <w:rFonts w:ascii="Arial"/>
                <w:spacing w:val="-4"/>
                <w:sz w:val="20"/>
              </w:rPr>
              <w:t>25.9</w:t>
            </w:r>
          </w:p>
        </w:tc>
        <w:tc>
          <w:tcPr>
            <w:tcW w:w="1678" w:type="dxa"/>
          </w:tcPr>
          <w:p w14:paraId="769C2A0C" w14:textId="77777777" w:rsidR="003E015B" w:rsidRDefault="003C74BC">
            <w:pPr>
              <w:pStyle w:val="TableParagraph"/>
              <w:spacing w:line="229" w:lineRule="exact"/>
              <w:ind w:left="9" w:right="5"/>
              <w:jc w:val="center"/>
              <w:rPr>
                <w:rFonts w:ascii="Arial"/>
                <w:sz w:val="20"/>
              </w:rPr>
            </w:pPr>
            <w:r>
              <w:rPr>
                <w:rFonts w:ascii="Arial"/>
                <w:spacing w:val="-4"/>
                <w:sz w:val="20"/>
              </w:rPr>
              <w:t>19.1</w:t>
            </w:r>
          </w:p>
        </w:tc>
        <w:tc>
          <w:tcPr>
            <w:tcW w:w="1680" w:type="dxa"/>
          </w:tcPr>
          <w:p w14:paraId="769C2A0D" w14:textId="77777777" w:rsidR="003E015B" w:rsidRDefault="003C74BC">
            <w:pPr>
              <w:pStyle w:val="TableParagraph"/>
              <w:spacing w:line="229" w:lineRule="exact"/>
              <w:ind w:left="11" w:right="5"/>
              <w:jc w:val="center"/>
              <w:rPr>
                <w:rFonts w:ascii="Arial"/>
                <w:sz w:val="20"/>
              </w:rPr>
            </w:pPr>
            <w:r>
              <w:rPr>
                <w:rFonts w:ascii="Arial"/>
                <w:spacing w:val="-4"/>
                <w:sz w:val="20"/>
              </w:rPr>
              <w:t>24.6</w:t>
            </w:r>
          </w:p>
        </w:tc>
      </w:tr>
      <w:tr w:rsidR="003E015B" w14:paraId="769C2A13" w14:textId="77777777">
        <w:trPr>
          <w:trHeight w:val="254"/>
        </w:trPr>
        <w:tc>
          <w:tcPr>
            <w:tcW w:w="2712" w:type="dxa"/>
          </w:tcPr>
          <w:p w14:paraId="769C2A0F" w14:textId="77777777" w:rsidR="003E015B" w:rsidRDefault="003C74BC">
            <w:pPr>
              <w:pStyle w:val="TableParagraph"/>
              <w:spacing w:line="229" w:lineRule="exact"/>
              <w:ind w:left="107"/>
              <w:rPr>
                <w:rFonts w:ascii="Arial"/>
                <w:sz w:val="20"/>
              </w:rPr>
            </w:pPr>
            <w:r>
              <w:rPr>
                <w:rFonts w:ascii="Arial"/>
                <w:sz w:val="20"/>
              </w:rPr>
              <w:t>Hampton</w:t>
            </w:r>
            <w:r>
              <w:rPr>
                <w:rFonts w:ascii="Arial"/>
                <w:spacing w:val="-10"/>
                <w:sz w:val="20"/>
              </w:rPr>
              <w:t xml:space="preserve"> </w:t>
            </w:r>
            <w:r>
              <w:rPr>
                <w:rFonts w:ascii="Arial"/>
                <w:spacing w:val="-2"/>
                <w:sz w:val="20"/>
              </w:rPr>
              <w:t>County</w:t>
            </w:r>
          </w:p>
        </w:tc>
        <w:tc>
          <w:tcPr>
            <w:tcW w:w="1678" w:type="dxa"/>
          </w:tcPr>
          <w:p w14:paraId="769C2A10" w14:textId="77777777" w:rsidR="003E015B" w:rsidRDefault="003C74BC">
            <w:pPr>
              <w:pStyle w:val="TableParagraph"/>
              <w:spacing w:line="229" w:lineRule="exact"/>
              <w:ind w:left="9" w:right="5"/>
              <w:jc w:val="center"/>
              <w:rPr>
                <w:rFonts w:ascii="Arial"/>
                <w:sz w:val="20"/>
              </w:rPr>
            </w:pPr>
            <w:r>
              <w:rPr>
                <w:rFonts w:ascii="Arial"/>
                <w:spacing w:val="-4"/>
                <w:sz w:val="20"/>
              </w:rPr>
              <w:t>25.8</w:t>
            </w:r>
          </w:p>
        </w:tc>
        <w:tc>
          <w:tcPr>
            <w:tcW w:w="1678" w:type="dxa"/>
          </w:tcPr>
          <w:p w14:paraId="769C2A11" w14:textId="77777777" w:rsidR="003E015B" w:rsidRDefault="003C74BC">
            <w:pPr>
              <w:pStyle w:val="TableParagraph"/>
              <w:spacing w:line="229" w:lineRule="exact"/>
              <w:ind w:left="9" w:right="5"/>
              <w:jc w:val="center"/>
              <w:rPr>
                <w:rFonts w:ascii="Arial"/>
                <w:sz w:val="20"/>
              </w:rPr>
            </w:pPr>
            <w:r>
              <w:rPr>
                <w:rFonts w:ascii="Arial"/>
                <w:spacing w:val="-4"/>
                <w:sz w:val="20"/>
              </w:rPr>
              <w:t>19.6</w:t>
            </w:r>
          </w:p>
        </w:tc>
        <w:tc>
          <w:tcPr>
            <w:tcW w:w="1680" w:type="dxa"/>
          </w:tcPr>
          <w:p w14:paraId="769C2A12" w14:textId="77777777" w:rsidR="003E015B" w:rsidRDefault="003C74BC">
            <w:pPr>
              <w:pStyle w:val="TableParagraph"/>
              <w:spacing w:line="229" w:lineRule="exact"/>
              <w:ind w:left="11" w:right="5"/>
              <w:jc w:val="center"/>
              <w:rPr>
                <w:rFonts w:ascii="Arial"/>
                <w:sz w:val="20"/>
              </w:rPr>
            </w:pPr>
            <w:r>
              <w:rPr>
                <w:rFonts w:ascii="Arial"/>
                <w:spacing w:val="-4"/>
                <w:sz w:val="20"/>
              </w:rPr>
              <w:t>21.9</w:t>
            </w:r>
          </w:p>
        </w:tc>
      </w:tr>
      <w:tr w:rsidR="003E015B" w14:paraId="769C2A18" w14:textId="77777777">
        <w:trPr>
          <w:trHeight w:val="253"/>
        </w:trPr>
        <w:tc>
          <w:tcPr>
            <w:tcW w:w="2712" w:type="dxa"/>
          </w:tcPr>
          <w:p w14:paraId="769C2A14" w14:textId="77777777" w:rsidR="003E015B" w:rsidRDefault="003C74BC">
            <w:pPr>
              <w:pStyle w:val="TableParagraph"/>
              <w:spacing w:line="229" w:lineRule="exact"/>
              <w:ind w:left="107"/>
              <w:rPr>
                <w:rFonts w:ascii="Arial"/>
                <w:sz w:val="20"/>
              </w:rPr>
            </w:pPr>
            <w:r>
              <w:rPr>
                <w:rFonts w:ascii="Arial"/>
                <w:sz w:val="20"/>
              </w:rPr>
              <w:t>Barnwell</w:t>
            </w:r>
            <w:r>
              <w:rPr>
                <w:rFonts w:ascii="Arial"/>
                <w:spacing w:val="-11"/>
                <w:sz w:val="20"/>
              </w:rPr>
              <w:t xml:space="preserve"> </w:t>
            </w:r>
            <w:r>
              <w:rPr>
                <w:rFonts w:ascii="Arial"/>
                <w:spacing w:val="-2"/>
                <w:sz w:val="20"/>
              </w:rPr>
              <w:t>County</w:t>
            </w:r>
          </w:p>
        </w:tc>
        <w:tc>
          <w:tcPr>
            <w:tcW w:w="1678" w:type="dxa"/>
          </w:tcPr>
          <w:p w14:paraId="769C2A15" w14:textId="77777777" w:rsidR="003E015B" w:rsidRDefault="003C74BC">
            <w:pPr>
              <w:pStyle w:val="TableParagraph"/>
              <w:spacing w:line="229" w:lineRule="exact"/>
              <w:ind w:left="9" w:right="5"/>
              <w:jc w:val="center"/>
              <w:rPr>
                <w:rFonts w:ascii="Arial"/>
                <w:sz w:val="20"/>
              </w:rPr>
            </w:pPr>
            <w:r>
              <w:rPr>
                <w:rFonts w:ascii="Arial"/>
                <w:spacing w:val="-4"/>
                <w:sz w:val="20"/>
              </w:rPr>
              <w:t>22.4</w:t>
            </w:r>
          </w:p>
        </w:tc>
        <w:tc>
          <w:tcPr>
            <w:tcW w:w="1678" w:type="dxa"/>
          </w:tcPr>
          <w:p w14:paraId="769C2A16" w14:textId="77777777" w:rsidR="003E015B" w:rsidRDefault="003C74BC">
            <w:pPr>
              <w:pStyle w:val="TableParagraph"/>
              <w:spacing w:line="229" w:lineRule="exact"/>
              <w:ind w:left="9" w:right="5"/>
              <w:jc w:val="center"/>
              <w:rPr>
                <w:rFonts w:ascii="Arial"/>
                <w:sz w:val="20"/>
              </w:rPr>
            </w:pPr>
            <w:r>
              <w:rPr>
                <w:rFonts w:ascii="Arial"/>
                <w:spacing w:val="-4"/>
                <w:sz w:val="20"/>
              </w:rPr>
              <w:t>21.6</w:t>
            </w:r>
          </w:p>
        </w:tc>
        <w:tc>
          <w:tcPr>
            <w:tcW w:w="1680" w:type="dxa"/>
          </w:tcPr>
          <w:p w14:paraId="769C2A17" w14:textId="77777777" w:rsidR="003E015B" w:rsidRDefault="003C74BC">
            <w:pPr>
              <w:pStyle w:val="TableParagraph"/>
              <w:spacing w:line="229" w:lineRule="exact"/>
              <w:ind w:left="11" w:right="5"/>
              <w:jc w:val="center"/>
              <w:rPr>
                <w:rFonts w:ascii="Arial"/>
                <w:sz w:val="20"/>
              </w:rPr>
            </w:pPr>
            <w:r>
              <w:rPr>
                <w:rFonts w:ascii="Arial"/>
                <w:spacing w:val="-4"/>
                <w:sz w:val="20"/>
              </w:rPr>
              <w:t>21.2</w:t>
            </w:r>
          </w:p>
        </w:tc>
      </w:tr>
      <w:tr w:rsidR="003E015B" w14:paraId="769C2A1D" w14:textId="77777777">
        <w:trPr>
          <w:trHeight w:val="256"/>
        </w:trPr>
        <w:tc>
          <w:tcPr>
            <w:tcW w:w="2712" w:type="dxa"/>
          </w:tcPr>
          <w:p w14:paraId="769C2A19" w14:textId="77777777" w:rsidR="003E015B" w:rsidRDefault="003C74BC">
            <w:pPr>
              <w:pStyle w:val="TableParagraph"/>
              <w:spacing w:line="229" w:lineRule="exact"/>
              <w:ind w:left="107"/>
              <w:rPr>
                <w:rFonts w:ascii="Arial"/>
                <w:sz w:val="20"/>
              </w:rPr>
            </w:pPr>
            <w:r>
              <w:rPr>
                <w:rFonts w:ascii="Arial"/>
                <w:sz w:val="20"/>
              </w:rPr>
              <w:t>Darlington</w:t>
            </w:r>
            <w:r>
              <w:rPr>
                <w:rFonts w:ascii="Arial"/>
                <w:spacing w:val="-14"/>
                <w:sz w:val="20"/>
              </w:rPr>
              <w:t xml:space="preserve"> </w:t>
            </w:r>
            <w:r>
              <w:rPr>
                <w:rFonts w:ascii="Arial"/>
                <w:spacing w:val="-2"/>
                <w:sz w:val="20"/>
              </w:rPr>
              <w:t>County</w:t>
            </w:r>
          </w:p>
        </w:tc>
        <w:tc>
          <w:tcPr>
            <w:tcW w:w="1678" w:type="dxa"/>
          </w:tcPr>
          <w:p w14:paraId="769C2A1A" w14:textId="77777777" w:rsidR="003E015B" w:rsidRDefault="003C74BC">
            <w:pPr>
              <w:pStyle w:val="TableParagraph"/>
              <w:spacing w:line="229" w:lineRule="exact"/>
              <w:ind w:left="9" w:right="5"/>
              <w:jc w:val="center"/>
              <w:rPr>
                <w:rFonts w:ascii="Arial"/>
                <w:sz w:val="20"/>
              </w:rPr>
            </w:pPr>
            <w:r>
              <w:rPr>
                <w:rFonts w:ascii="Arial"/>
                <w:spacing w:val="-4"/>
                <w:sz w:val="20"/>
              </w:rPr>
              <w:t>23.5</w:t>
            </w:r>
          </w:p>
        </w:tc>
        <w:tc>
          <w:tcPr>
            <w:tcW w:w="1678" w:type="dxa"/>
          </w:tcPr>
          <w:p w14:paraId="769C2A1B" w14:textId="77777777" w:rsidR="003E015B" w:rsidRDefault="003C74BC">
            <w:pPr>
              <w:pStyle w:val="TableParagraph"/>
              <w:spacing w:line="229" w:lineRule="exact"/>
              <w:ind w:left="9" w:right="5"/>
              <w:jc w:val="center"/>
              <w:rPr>
                <w:rFonts w:ascii="Arial"/>
                <w:sz w:val="20"/>
              </w:rPr>
            </w:pPr>
            <w:r>
              <w:rPr>
                <w:rFonts w:ascii="Arial"/>
                <w:spacing w:val="-4"/>
                <w:sz w:val="20"/>
              </w:rPr>
              <w:t>18.9</w:t>
            </w:r>
          </w:p>
        </w:tc>
        <w:tc>
          <w:tcPr>
            <w:tcW w:w="1680" w:type="dxa"/>
          </w:tcPr>
          <w:p w14:paraId="769C2A1C" w14:textId="77777777" w:rsidR="003E015B" w:rsidRDefault="003C74BC">
            <w:pPr>
              <w:pStyle w:val="TableParagraph"/>
              <w:spacing w:line="229" w:lineRule="exact"/>
              <w:ind w:left="11" w:right="5"/>
              <w:jc w:val="center"/>
              <w:rPr>
                <w:rFonts w:ascii="Arial"/>
                <w:sz w:val="20"/>
              </w:rPr>
            </w:pPr>
            <w:r>
              <w:rPr>
                <w:rFonts w:ascii="Arial"/>
                <w:spacing w:val="-4"/>
                <w:sz w:val="20"/>
              </w:rPr>
              <w:t>20.9</w:t>
            </w:r>
          </w:p>
        </w:tc>
      </w:tr>
      <w:tr w:rsidR="003E015B" w14:paraId="769C2A22" w14:textId="77777777">
        <w:trPr>
          <w:trHeight w:val="253"/>
        </w:trPr>
        <w:tc>
          <w:tcPr>
            <w:tcW w:w="2712" w:type="dxa"/>
          </w:tcPr>
          <w:p w14:paraId="769C2A1E" w14:textId="77777777" w:rsidR="003E015B" w:rsidRDefault="003C74BC">
            <w:pPr>
              <w:pStyle w:val="TableParagraph"/>
              <w:spacing w:line="229" w:lineRule="exact"/>
              <w:ind w:left="107"/>
              <w:rPr>
                <w:rFonts w:ascii="Arial"/>
                <w:sz w:val="20"/>
              </w:rPr>
            </w:pPr>
            <w:r>
              <w:rPr>
                <w:rFonts w:ascii="Arial"/>
                <w:sz w:val="20"/>
              </w:rPr>
              <w:t>Florence</w:t>
            </w:r>
            <w:r>
              <w:rPr>
                <w:rFonts w:ascii="Arial"/>
                <w:spacing w:val="-11"/>
                <w:sz w:val="20"/>
              </w:rPr>
              <w:t xml:space="preserve"> </w:t>
            </w:r>
            <w:r>
              <w:rPr>
                <w:rFonts w:ascii="Arial"/>
                <w:spacing w:val="-2"/>
                <w:sz w:val="20"/>
              </w:rPr>
              <w:t>County</w:t>
            </w:r>
          </w:p>
        </w:tc>
        <w:tc>
          <w:tcPr>
            <w:tcW w:w="1678" w:type="dxa"/>
          </w:tcPr>
          <w:p w14:paraId="769C2A1F" w14:textId="77777777" w:rsidR="003E015B" w:rsidRDefault="003C74BC">
            <w:pPr>
              <w:pStyle w:val="TableParagraph"/>
              <w:spacing w:line="229" w:lineRule="exact"/>
              <w:ind w:left="9" w:right="5"/>
              <w:jc w:val="center"/>
              <w:rPr>
                <w:rFonts w:ascii="Arial"/>
                <w:sz w:val="20"/>
              </w:rPr>
            </w:pPr>
            <w:r>
              <w:rPr>
                <w:rFonts w:ascii="Arial"/>
                <w:spacing w:val="-4"/>
                <w:sz w:val="20"/>
              </w:rPr>
              <w:t>18.0</w:t>
            </w:r>
          </w:p>
        </w:tc>
        <w:tc>
          <w:tcPr>
            <w:tcW w:w="1678" w:type="dxa"/>
          </w:tcPr>
          <w:p w14:paraId="769C2A20" w14:textId="77777777" w:rsidR="003E015B" w:rsidRDefault="003C74BC">
            <w:pPr>
              <w:pStyle w:val="TableParagraph"/>
              <w:spacing w:line="229" w:lineRule="exact"/>
              <w:ind w:left="9" w:right="5"/>
              <w:jc w:val="center"/>
              <w:rPr>
                <w:rFonts w:ascii="Arial"/>
                <w:sz w:val="20"/>
              </w:rPr>
            </w:pPr>
            <w:r>
              <w:rPr>
                <w:rFonts w:ascii="Arial"/>
                <w:spacing w:val="-4"/>
                <w:sz w:val="20"/>
              </w:rPr>
              <w:t>17.1</w:t>
            </w:r>
          </w:p>
        </w:tc>
        <w:tc>
          <w:tcPr>
            <w:tcW w:w="1680" w:type="dxa"/>
          </w:tcPr>
          <w:p w14:paraId="769C2A21" w14:textId="77777777" w:rsidR="003E015B" w:rsidRDefault="003C74BC">
            <w:pPr>
              <w:pStyle w:val="TableParagraph"/>
              <w:spacing w:line="229" w:lineRule="exact"/>
              <w:ind w:left="11" w:right="5"/>
              <w:jc w:val="center"/>
              <w:rPr>
                <w:rFonts w:ascii="Arial"/>
                <w:sz w:val="20"/>
              </w:rPr>
            </w:pPr>
            <w:r>
              <w:rPr>
                <w:rFonts w:ascii="Arial"/>
                <w:spacing w:val="-4"/>
                <w:sz w:val="20"/>
              </w:rPr>
              <w:t>20.4</w:t>
            </w:r>
          </w:p>
        </w:tc>
      </w:tr>
      <w:tr w:rsidR="003E015B" w14:paraId="769C2A27" w14:textId="77777777">
        <w:trPr>
          <w:trHeight w:val="256"/>
        </w:trPr>
        <w:tc>
          <w:tcPr>
            <w:tcW w:w="2712" w:type="dxa"/>
          </w:tcPr>
          <w:p w14:paraId="769C2A23" w14:textId="77777777" w:rsidR="003E015B" w:rsidRDefault="003C74BC">
            <w:pPr>
              <w:pStyle w:val="TableParagraph"/>
              <w:spacing w:line="229" w:lineRule="exact"/>
              <w:ind w:left="107"/>
              <w:rPr>
                <w:rFonts w:ascii="Arial"/>
                <w:sz w:val="20"/>
              </w:rPr>
            </w:pPr>
            <w:r>
              <w:rPr>
                <w:rFonts w:ascii="Arial"/>
                <w:sz w:val="20"/>
              </w:rPr>
              <w:t>Clarendon</w:t>
            </w:r>
            <w:r>
              <w:rPr>
                <w:rFonts w:ascii="Arial"/>
                <w:spacing w:val="-12"/>
                <w:sz w:val="20"/>
              </w:rPr>
              <w:t xml:space="preserve"> </w:t>
            </w:r>
            <w:r>
              <w:rPr>
                <w:rFonts w:ascii="Arial"/>
                <w:spacing w:val="-2"/>
                <w:sz w:val="20"/>
              </w:rPr>
              <w:t>County</w:t>
            </w:r>
          </w:p>
        </w:tc>
        <w:tc>
          <w:tcPr>
            <w:tcW w:w="1678" w:type="dxa"/>
          </w:tcPr>
          <w:p w14:paraId="769C2A24" w14:textId="77777777" w:rsidR="003E015B" w:rsidRDefault="003C74BC">
            <w:pPr>
              <w:pStyle w:val="TableParagraph"/>
              <w:spacing w:line="229" w:lineRule="exact"/>
              <w:ind w:left="9" w:right="5"/>
              <w:jc w:val="center"/>
              <w:rPr>
                <w:rFonts w:ascii="Arial"/>
                <w:sz w:val="20"/>
              </w:rPr>
            </w:pPr>
            <w:r>
              <w:rPr>
                <w:rFonts w:ascii="Arial"/>
                <w:spacing w:val="-4"/>
                <w:sz w:val="20"/>
              </w:rPr>
              <w:t>26.4</w:t>
            </w:r>
          </w:p>
        </w:tc>
        <w:tc>
          <w:tcPr>
            <w:tcW w:w="1678" w:type="dxa"/>
          </w:tcPr>
          <w:p w14:paraId="769C2A25" w14:textId="77777777" w:rsidR="003E015B" w:rsidRDefault="003C74BC">
            <w:pPr>
              <w:pStyle w:val="TableParagraph"/>
              <w:spacing w:line="229" w:lineRule="exact"/>
              <w:ind w:left="9" w:right="5"/>
              <w:jc w:val="center"/>
              <w:rPr>
                <w:rFonts w:ascii="Arial"/>
                <w:sz w:val="20"/>
              </w:rPr>
            </w:pPr>
            <w:r>
              <w:rPr>
                <w:rFonts w:ascii="Arial"/>
                <w:spacing w:val="-4"/>
                <w:sz w:val="20"/>
              </w:rPr>
              <w:t>18.4</w:t>
            </w:r>
          </w:p>
        </w:tc>
        <w:tc>
          <w:tcPr>
            <w:tcW w:w="1680" w:type="dxa"/>
          </w:tcPr>
          <w:p w14:paraId="769C2A26" w14:textId="77777777" w:rsidR="003E015B" w:rsidRDefault="003C74BC">
            <w:pPr>
              <w:pStyle w:val="TableParagraph"/>
              <w:spacing w:line="229" w:lineRule="exact"/>
              <w:ind w:left="11" w:right="5"/>
              <w:jc w:val="center"/>
              <w:rPr>
                <w:rFonts w:ascii="Arial"/>
                <w:sz w:val="20"/>
              </w:rPr>
            </w:pPr>
            <w:r>
              <w:rPr>
                <w:rFonts w:ascii="Arial"/>
                <w:spacing w:val="-4"/>
                <w:sz w:val="20"/>
              </w:rPr>
              <w:t>20.3</w:t>
            </w:r>
          </w:p>
        </w:tc>
      </w:tr>
      <w:tr w:rsidR="003E015B" w14:paraId="769C2A2C" w14:textId="77777777">
        <w:trPr>
          <w:trHeight w:val="254"/>
        </w:trPr>
        <w:tc>
          <w:tcPr>
            <w:tcW w:w="2712" w:type="dxa"/>
          </w:tcPr>
          <w:p w14:paraId="769C2A28" w14:textId="77777777" w:rsidR="003E015B" w:rsidRDefault="003C74BC">
            <w:pPr>
              <w:pStyle w:val="TableParagraph"/>
              <w:spacing w:line="229" w:lineRule="exact"/>
              <w:ind w:left="107"/>
              <w:rPr>
                <w:rFonts w:ascii="Arial"/>
                <w:sz w:val="20"/>
              </w:rPr>
            </w:pPr>
            <w:r>
              <w:rPr>
                <w:rFonts w:ascii="Arial"/>
                <w:sz w:val="20"/>
              </w:rPr>
              <w:t>Colleton</w:t>
            </w:r>
            <w:r>
              <w:rPr>
                <w:rFonts w:ascii="Arial"/>
                <w:spacing w:val="-11"/>
                <w:sz w:val="20"/>
              </w:rPr>
              <w:t xml:space="preserve"> </w:t>
            </w:r>
            <w:r>
              <w:rPr>
                <w:rFonts w:ascii="Arial"/>
                <w:spacing w:val="-2"/>
                <w:sz w:val="20"/>
              </w:rPr>
              <w:t>County</w:t>
            </w:r>
          </w:p>
        </w:tc>
        <w:tc>
          <w:tcPr>
            <w:tcW w:w="1678" w:type="dxa"/>
          </w:tcPr>
          <w:p w14:paraId="769C2A29" w14:textId="77777777" w:rsidR="003E015B" w:rsidRDefault="003C74BC">
            <w:pPr>
              <w:pStyle w:val="TableParagraph"/>
              <w:spacing w:line="229" w:lineRule="exact"/>
              <w:ind w:left="9" w:right="5"/>
              <w:jc w:val="center"/>
              <w:rPr>
                <w:rFonts w:ascii="Arial"/>
                <w:sz w:val="20"/>
              </w:rPr>
            </w:pPr>
            <w:r>
              <w:rPr>
                <w:rFonts w:ascii="Arial"/>
                <w:spacing w:val="-4"/>
                <w:sz w:val="20"/>
              </w:rPr>
              <w:t>20.0</w:t>
            </w:r>
          </w:p>
        </w:tc>
        <w:tc>
          <w:tcPr>
            <w:tcW w:w="1678" w:type="dxa"/>
          </w:tcPr>
          <w:p w14:paraId="769C2A2A" w14:textId="77777777" w:rsidR="003E015B" w:rsidRDefault="003C74BC">
            <w:pPr>
              <w:pStyle w:val="TableParagraph"/>
              <w:spacing w:line="229" w:lineRule="exact"/>
              <w:ind w:left="9" w:right="5"/>
              <w:jc w:val="center"/>
              <w:rPr>
                <w:rFonts w:ascii="Arial"/>
                <w:sz w:val="20"/>
              </w:rPr>
            </w:pPr>
            <w:r>
              <w:rPr>
                <w:rFonts w:ascii="Arial"/>
                <w:spacing w:val="-4"/>
                <w:sz w:val="20"/>
              </w:rPr>
              <w:t>20.1</w:t>
            </w:r>
          </w:p>
        </w:tc>
        <w:tc>
          <w:tcPr>
            <w:tcW w:w="1680" w:type="dxa"/>
          </w:tcPr>
          <w:p w14:paraId="769C2A2B" w14:textId="77777777" w:rsidR="003E015B" w:rsidRDefault="003C74BC">
            <w:pPr>
              <w:pStyle w:val="TableParagraph"/>
              <w:spacing w:line="229" w:lineRule="exact"/>
              <w:ind w:left="11" w:right="5"/>
              <w:jc w:val="center"/>
              <w:rPr>
                <w:rFonts w:ascii="Arial"/>
                <w:sz w:val="20"/>
              </w:rPr>
            </w:pPr>
            <w:r>
              <w:rPr>
                <w:rFonts w:ascii="Arial"/>
                <w:spacing w:val="-4"/>
                <w:sz w:val="20"/>
              </w:rPr>
              <w:t>20.3</w:t>
            </w:r>
          </w:p>
        </w:tc>
      </w:tr>
      <w:tr w:rsidR="003E015B" w14:paraId="769C2A31" w14:textId="77777777">
        <w:trPr>
          <w:trHeight w:val="256"/>
        </w:trPr>
        <w:tc>
          <w:tcPr>
            <w:tcW w:w="2712" w:type="dxa"/>
          </w:tcPr>
          <w:p w14:paraId="769C2A2D" w14:textId="77777777" w:rsidR="003E015B" w:rsidRDefault="003C74BC">
            <w:pPr>
              <w:pStyle w:val="TableParagraph"/>
              <w:spacing w:line="229" w:lineRule="exact"/>
              <w:ind w:left="107"/>
              <w:rPr>
                <w:rFonts w:ascii="Arial"/>
                <w:sz w:val="20"/>
              </w:rPr>
            </w:pPr>
            <w:r>
              <w:rPr>
                <w:rFonts w:ascii="Arial"/>
                <w:spacing w:val="-2"/>
                <w:sz w:val="20"/>
              </w:rPr>
              <w:t>Chesterfield</w:t>
            </w:r>
            <w:r>
              <w:rPr>
                <w:rFonts w:ascii="Arial"/>
                <w:spacing w:val="9"/>
                <w:sz w:val="20"/>
              </w:rPr>
              <w:t xml:space="preserve"> </w:t>
            </w:r>
            <w:r>
              <w:rPr>
                <w:rFonts w:ascii="Arial"/>
                <w:spacing w:val="-2"/>
                <w:sz w:val="20"/>
              </w:rPr>
              <w:t>County</w:t>
            </w:r>
          </w:p>
        </w:tc>
        <w:tc>
          <w:tcPr>
            <w:tcW w:w="1678" w:type="dxa"/>
          </w:tcPr>
          <w:p w14:paraId="769C2A2E" w14:textId="77777777" w:rsidR="003E015B" w:rsidRDefault="003C74BC">
            <w:pPr>
              <w:pStyle w:val="TableParagraph"/>
              <w:spacing w:line="229" w:lineRule="exact"/>
              <w:ind w:left="9" w:right="5"/>
              <w:jc w:val="center"/>
              <w:rPr>
                <w:rFonts w:ascii="Arial"/>
                <w:sz w:val="20"/>
              </w:rPr>
            </w:pPr>
            <w:r>
              <w:rPr>
                <w:rFonts w:ascii="Arial"/>
                <w:spacing w:val="-4"/>
                <w:sz w:val="20"/>
              </w:rPr>
              <w:t>20.9</w:t>
            </w:r>
          </w:p>
        </w:tc>
        <w:tc>
          <w:tcPr>
            <w:tcW w:w="1678" w:type="dxa"/>
          </w:tcPr>
          <w:p w14:paraId="769C2A2F" w14:textId="77777777" w:rsidR="003E015B" w:rsidRDefault="003C74BC">
            <w:pPr>
              <w:pStyle w:val="TableParagraph"/>
              <w:spacing w:line="229" w:lineRule="exact"/>
              <w:ind w:left="9" w:right="5"/>
              <w:jc w:val="center"/>
              <w:rPr>
                <w:rFonts w:ascii="Arial"/>
                <w:sz w:val="20"/>
              </w:rPr>
            </w:pPr>
            <w:r>
              <w:rPr>
                <w:rFonts w:ascii="Arial"/>
                <w:spacing w:val="-4"/>
                <w:sz w:val="20"/>
              </w:rPr>
              <w:t>19.7</w:t>
            </w:r>
          </w:p>
        </w:tc>
        <w:tc>
          <w:tcPr>
            <w:tcW w:w="1680" w:type="dxa"/>
          </w:tcPr>
          <w:p w14:paraId="769C2A30" w14:textId="77777777" w:rsidR="003E015B" w:rsidRDefault="003C74BC">
            <w:pPr>
              <w:pStyle w:val="TableParagraph"/>
              <w:spacing w:line="229" w:lineRule="exact"/>
              <w:ind w:left="11" w:right="5"/>
              <w:jc w:val="center"/>
              <w:rPr>
                <w:rFonts w:ascii="Arial"/>
                <w:sz w:val="20"/>
              </w:rPr>
            </w:pPr>
            <w:r>
              <w:rPr>
                <w:rFonts w:ascii="Arial"/>
                <w:spacing w:val="-4"/>
                <w:sz w:val="20"/>
              </w:rPr>
              <w:t>19.6</w:t>
            </w:r>
          </w:p>
        </w:tc>
      </w:tr>
      <w:tr w:rsidR="003E015B" w14:paraId="769C2A36" w14:textId="77777777">
        <w:trPr>
          <w:trHeight w:val="254"/>
        </w:trPr>
        <w:tc>
          <w:tcPr>
            <w:tcW w:w="2712" w:type="dxa"/>
          </w:tcPr>
          <w:p w14:paraId="769C2A32" w14:textId="77777777" w:rsidR="003E015B" w:rsidRDefault="003C74BC">
            <w:pPr>
              <w:pStyle w:val="TableParagraph"/>
              <w:spacing w:line="229" w:lineRule="exact"/>
              <w:ind w:left="107"/>
              <w:rPr>
                <w:rFonts w:ascii="Arial"/>
                <w:sz w:val="20"/>
              </w:rPr>
            </w:pPr>
            <w:r>
              <w:rPr>
                <w:rFonts w:ascii="Arial"/>
                <w:sz w:val="20"/>
              </w:rPr>
              <w:t>Greenwood</w:t>
            </w:r>
            <w:r>
              <w:rPr>
                <w:rFonts w:ascii="Arial"/>
                <w:spacing w:val="-13"/>
                <w:sz w:val="20"/>
              </w:rPr>
              <w:t xml:space="preserve"> </w:t>
            </w:r>
            <w:r>
              <w:rPr>
                <w:rFonts w:ascii="Arial"/>
                <w:spacing w:val="-2"/>
                <w:sz w:val="20"/>
              </w:rPr>
              <w:t>County</w:t>
            </w:r>
          </w:p>
        </w:tc>
        <w:tc>
          <w:tcPr>
            <w:tcW w:w="1678" w:type="dxa"/>
          </w:tcPr>
          <w:p w14:paraId="769C2A33" w14:textId="77777777" w:rsidR="003E015B" w:rsidRDefault="003C74BC">
            <w:pPr>
              <w:pStyle w:val="TableParagraph"/>
              <w:spacing w:line="229" w:lineRule="exact"/>
              <w:ind w:left="9" w:right="5"/>
              <w:jc w:val="center"/>
              <w:rPr>
                <w:rFonts w:ascii="Arial"/>
                <w:sz w:val="20"/>
              </w:rPr>
            </w:pPr>
            <w:r>
              <w:rPr>
                <w:rFonts w:ascii="Arial"/>
                <w:spacing w:val="-4"/>
                <w:sz w:val="20"/>
              </w:rPr>
              <w:t>18.3</w:t>
            </w:r>
          </w:p>
        </w:tc>
        <w:tc>
          <w:tcPr>
            <w:tcW w:w="1678" w:type="dxa"/>
          </w:tcPr>
          <w:p w14:paraId="769C2A34" w14:textId="77777777" w:rsidR="003E015B" w:rsidRDefault="003C74BC">
            <w:pPr>
              <w:pStyle w:val="TableParagraph"/>
              <w:spacing w:line="229" w:lineRule="exact"/>
              <w:ind w:left="9" w:right="5"/>
              <w:jc w:val="center"/>
              <w:rPr>
                <w:rFonts w:ascii="Arial"/>
                <w:sz w:val="20"/>
              </w:rPr>
            </w:pPr>
            <w:r>
              <w:rPr>
                <w:rFonts w:ascii="Arial"/>
                <w:spacing w:val="-4"/>
                <w:sz w:val="20"/>
              </w:rPr>
              <w:t>16.4</w:t>
            </w:r>
          </w:p>
        </w:tc>
        <w:tc>
          <w:tcPr>
            <w:tcW w:w="1680" w:type="dxa"/>
          </w:tcPr>
          <w:p w14:paraId="769C2A35" w14:textId="77777777" w:rsidR="003E015B" w:rsidRDefault="003C74BC">
            <w:pPr>
              <w:pStyle w:val="TableParagraph"/>
              <w:spacing w:line="229" w:lineRule="exact"/>
              <w:ind w:left="11" w:right="5"/>
              <w:jc w:val="center"/>
              <w:rPr>
                <w:rFonts w:ascii="Arial"/>
                <w:sz w:val="20"/>
              </w:rPr>
            </w:pPr>
            <w:r>
              <w:rPr>
                <w:rFonts w:ascii="Arial"/>
                <w:spacing w:val="-4"/>
                <w:sz w:val="20"/>
              </w:rPr>
              <w:t>18.4</w:t>
            </w:r>
          </w:p>
        </w:tc>
      </w:tr>
      <w:tr w:rsidR="003E015B" w14:paraId="769C2A3B" w14:textId="77777777">
        <w:trPr>
          <w:trHeight w:val="253"/>
        </w:trPr>
        <w:tc>
          <w:tcPr>
            <w:tcW w:w="2712" w:type="dxa"/>
          </w:tcPr>
          <w:p w14:paraId="769C2A37" w14:textId="77777777" w:rsidR="003E015B" w:rsidRDefault="003C74BC">
            <w:pPr>
              <w:pStyle w:val="TableParagraph"/>
              <w:spacing w:line="229" w:lineRule="exact"/>
              <w:ind w:left="107"/>
              <w:rPr>
                <w:rFonts w:ascii="Arial"/>
                <w:sz w:val="20"/>
              </w:rPr>
            </w:pPr>
            <w:r>
              <w:rPr>
                <w:rFonts w:ascii="Arial"/>
                <w:sz w:val="20"/>
              </w:rPr>
              <w:t>Union</w:t>
            </w:r>
            <w:r>
              <w:rPr>
                <w:rFonts w:ascii="Arial"/>
                <w:spacing w:val="-8"/>
                <w:sz w:val="20"/>
              </w:rPr>
              <w:t xml:space="preserve"> </w:t>
            </w:r>
            <w:r>
              <w:rPr>
                <w:rFonts w:ascii="Arial"/>
                <w:spacing w:val="-2"/>
                <w:sz w:val="20"/>
              </w:rPr>
              <w:t>County</w:t>
            </w:r>
          </w:p>
        </w:tc>
        <w:tc>
          <w:tcPr>
            <w:tcW w:w="1678" w:type="dxa"/>
          </w:tcPr>
          <w:p w14:paraId="769C2A38" w14:textId="77777777" w:rsidR="003E015B" w:rsidRDefault="003C74BC">
            <w:pPr>
              <w:pStyle w:val="TableParagraph"/>
              <w:spacing w:line="229" w:lineRule="exact"/>
              <w:ind w:left="9" w:right="5"/>
              <w:jc w:val="center"/>
              <w:rPr>
                <w:rFonts w:ascii="Arial"/>
                <w:sz w:val="20"/>
              </w:rPr>
            </w:pPr>
            <w:r>
              <w:rPr>
                <w:rFonts w:ascii="Arial"/>
                <w:spacing w:val="-4"/>
                <w:sz w:val="20"/>
              </w:rPr>
              <w:t>20.4</w:t>
            </w:r>
          </w:p>
        </w:tc>
        <w:tc>
          <w:tcPr>
            <w:tcW w:w="1678" w:type="dxa"/>
          </w:tcPr>
          <w:p w14:paraId="769C2A39" w14:textId="77777777" w:rsidR="003E015B" w:rsidRDefault="003C74BC">
            <w:pPr>
              <w:pStyle w:val="TableParagraph"/>
              <w:spacing w:line="229" w:lineRule="exact"/>
              <w:ind w:left="9" w:right="5"/>
              <w:jc w:val="center"/>
              <w:rPr>
                <w:rFonts w:ascii="Arial"/>
                <w:sz w:val="20"/>
              </w:rPr>
            </w:pPr>
            <w:r>
              <w:rPr>
                <w:rFonts w:ascii="Arial"/>
                <w:spacing w:val="-4"/>
                <w:sz w:val="20"/>
              </w:rPr>
              <w:t>14.9</w:t>
            </w:r>
          </w:p>
        </w:tc>
        <w:tc>
          <w:tcPr>
            <w:tcW w:w="1680" w:type="dxa"/>
          </w:tcPr>
          <w:p w14:paraId="769C2A3A" w14:textId="77777777" w:rsidR="003E015B" w:rsidRDefault="003C74BC">
            <w:pPr>
              <w:pStyle w:val="TableParagraph"/>
              <w:spacing w:line="229" w:lineRule="exact"/>
              <w:ind w:left="11" w:right="5"/>
              <w:jc w:val="center"/>
              <w:rPr>
                <w:rFonts w:ascii="Arial"/>
                <w:sz w:val="20"/>
              </w:rPr>
            </w:pPr>
            <w:r>
              <w:rPr>
                <w:rFonts w:ascii="Arial"/>
                <w:spacing w:val="-4"/>
                <w:sz w:val="20"/>
              </w:rPr>
              <w:t>18.4</w:t>
            </w:r>
          </w:p>
        </w:tc>
      </w:tr>
      <w:tr w:rsidR="003E015B" w14:paraId="769C2A40" w14:textId="77777777">
        <w:trPr>
          <w:trHeight w:val="256"/>
        </w:trPr>
        <w:tc>
          <w:tcPr>
            <w:tcW w:w="2712" w:type="dxa"/>
          </w:tcPr>
          <w:p w14:paraId="769C2A3C" w14:textId="77777777" w:rsidR="003E015B" w:rsidRDefault="003C74BC">
            <w:pPr>
              <w:pStyle w:val="TableParagraph"/>
              <w:spacing w:line="229" w:lineRule="exact"/>
              <w:ind w:left="107"/>
              <w:rPr>
                <w:rFonts w:ascii="Arial"/>
                <w:sz w:val="20"/>
              </w:rPr>
            </w:pPr>
            <w:r>
              <w:rPr>
                <w:rFonts w:ascii="Arial"/>
                <w:sz w:val="20"/>
              </w:rPr>
              <w:t>Fairfield</w:t>
            </w:r>
            <w:r>
              <w:rPr>
                <w:rFonts w:ascii="Arial"/>
                <w:spacing w:val="-13"/>
                <w:sz w:val="20"/>
              </w:rPr>
              <w:t xml:space="preserve"> </w:t>
            </w:r>
            <w:r>
              <w:rPr>
                <w:rFonts w:ascii="Arial"/>
                <w:spacing w:val="-2"/>
                <w:sz w:val="20"/>
              </w:rPr>
              <w:t>County</w:t>
            </w:r>
          </w:p>
        </w:tc>
        <w:tc>
          <w:tcPr>
            <w:tcW w:w="1678" w:type="dxa"/>
          </w:tcPr>
          <w:p w14:paraId="769C2A3D" w14:textId="77777777" w:rsidR="003E015B" w:rsidRDefault="003C74BC">
            <w:pPr>
              <w:pStyle w:val="TableParagraph"/>
              <w:spacing w:line="229" w:lineRule="exact"/>
              <w:ind w:left="9" w:right="5"/>
              <w:jc w:val="center"/>
              <w:rPr>
                <w:rFonts w:ascii="Arial"/>
                <w:sz w:val="20"/>
              </w:rPr>
            </w:pPr>
            <w:r>
              <w:rPr>
                <w:rFonts w:ascii="Arial"/>
                <w:spacing w:val="-4"/>
                <w:sz w:val="20"/>
              </w:rPr>
              <w:t>23.7</w:t>
            </w:r>
          </w:p>
        </w:tc>
        <w:tc>
          <w:tcPr>
            <w:tcW w:w="1678" w:type="dxa"/>
          </w:tcPr>
          <w:p w14:paraId="769C2A3E" w14:textId="77777777" w:rsidR="003E015B" w:rsidRDefault="003C74BC">
            <w:pPr>
              <w:pStyle w:val="TableParagraph"/>
              <w:spacing w:line="229" w:lineRule="exact"/>
              <w:ind w:left="9" w:right="5"/>
              <w:jc w:val="center"/>
              <w:rPr>
                <w:rFonts w:ascii="Arial"/>
                <w:sz w:val="20"/>
              </w:rPr>
            </w:pPr>
            <w:r>
              <w:rPr>
                <w:rFonts w:ascii="Arial"/>
                <w:spacing w:val="-4"/>
                <w:sz w:val="20"/>
              </w:rPr>
              <w:t>17.6</w:t>
            </w:r>
          </w:p>
        </w:tc>
        <w:tc>
          <w:tcPr>
            <w:tcW w:w="1680" w:type="dxa"/>
          </w:tcPr>
          <w:p w14:paraId="769C2A3F" w14:textId="77777777" w:rsidR="003E015B" w:rsidRDefault="003C74BC">
            <w:pPr>
              <w:pStyle w:val="TableParagraph"/>
              <w:spacing w:line="229" w:lineRule="exact"/>
              <w:ind w:left="11" w:right="5"/>
              <w:jc w:val="center"/>
              <w:rPr>
                <w:rFonts w:ascii="Arial"/>
                <w:sz w:val="20"/>
              </w:rPr>
            </w:pPr>
            <w:r>
              <w:rPr>
                <w:rFonts w:ascii="Arial"/>
                <w:spacing w:val="-4"/>
                <w:sz w:val="20"/>
              </w:rPr>
              <w:t>18.1</w:t>
            </w:r>
          </w:p>
        </w:tc>
      </w:tr>
      <w:tr w:rsidR="003E015B" w14:paraId="769C2A45" w14:textId="77777777">
        <w:trPr>
          <w:trHeight w:val="254"/>
        </w:trPr>
        <w:tc>
          <w:tcPr>
            <w:tcW w:w="2712" w:type="dxa"/>
          </w:tcPr>
          <w:p w14:paraId="769C2A41" w14:textId="77777777" w:rsidR="003E015B" w:rsidRDefault="003C74BC">
            <w:pPr>
              <w:pStyle w:val="TableParagraph"/>
              <w:spacing w:line="229" w:lineRule="exact"/>
              <w:ind w:left="107"/>
              <w:rPr>
                <w:rFonts w:ascii="Arial"/>
                <w:sz w:val="20"/>
              </w:rPr>
            </w:pPr>
            <w:r>
              <w:rPr>
                <w:rFonts w:ascii="Arial"/>
                <w:sz w:val="20"/>
              </w:rPr>
              <w:t>Laurens</w:t>
            </w:r>
            <w:r>
              <w:rPr>
                <w:rFonts w:ascii="Arial"/>
                <w:spacing w:val="-10"/>
                <w:sz w:val="20"/>
              </w:rPr>
              <w:t xml:space="preserve"> </w:t>
            </w:r>
            <w:r>
              <w:rPr>
                <w:rFonts w:ascii="Arial"/>
                <w:spacing w:val="-2"/>
                <w:sz w:val="20"/>
              </w:rPr>
              <w:t>County</w:t>
            </w:r>
          </w:p>
        </w:tc>
        <w:tc>
          <w:tcPr>
            <w:tcW w:w="1678" w:type="dxa"/>
          </w:tcPr>
          <w:p w14:paraId="769C2A42" w14:textId="77777777" w:rsidR="003E015B" w:rsidRDefault="003C74BC">
            <w:pPr>
              <w:pStyle w:val="TableParagraph"/>
              <w:spacing w:line="229" w:lineRule="exact"/>
              <w:ind w:left="9" w:right="5"/>
              <w:jc w:val="center"/>
              <w:rPr>
                <w:rFonts w:ascii="Arial"/>
                <w:sz w:val="20"/>
              </w:rPr>
            </w:pPr>
            <w:r>
              <w:rPr>
                <w:rFonts w:ascii="Arial"/>
                <w:spacing w:val="-4"/>
                <w:sz w:val="20"/>
              </w:rPr>
              <w:t>19.7</w:t>
            </w:r>
          </w:p>
        </w:tc>
        <w:tc>
          <w:tcPr>
            <w:tcW w:w="1678" w:type="dxa"/>
          </w:tcPr>
          <w:p w14:paraId="769C2A43" w14:textId="77777777" w:rsidR="003E015B" w:rsidRDefault="003C74BC">
            <w:pPr>
              <w:pStyle w:val="TableParagraph"/>
              <w:spacing w:line="229" w:lineRule="exact"/>
              <w:ind w:left="9" w:right="5"/>
              <w:jc w:val="center"/>
              <w:rPr>
                <w:rFonts w:ascii="Arial"/>
                <w:sz w:val="20"/>
              </w:rPr>
            </w:pPr>
            <w:r>
              <w:rPr>
                <w:rFonts w:ascii="Arial"/>
                <w:spacing w:val="-4"/>
                <w:sz w:val="20"/>
              </w:rPr>
              <w:t>18.4</w:t>
            </w:r>
          </w:p>
        </w:tc>
        <w:tc>
          <w:tcPr>
            <w:tcW w:w="1680" w:type="dxa"/>
          </w:tcPr>
          <w:p w14:paraId="769C2A44" w14:textId="77777777" w:rsidR="003E015B" w:rsidRDefault="003C74BC">
            <w:pPr>
              <w:pStyle w:val="TableParagraph"/>
              <w:spacing w:line="229" w:lineRule="exact"/>
              <w:ind w:left="11" w:right="5"/>
              <w:jc w:val="center"/>
              <w:rPr>
                <w:rFonts w:ascii="Arial"/>
                <w:sz w:val="20"/>
              </w:rPr>
            </w:pPr>
            <w:r>
              <w:rPr>
                <w:rFonts w:ascii="Arial"/>
                <w:spacing w:val="-4"/>
                <w:sz w:val="20"/>
              </w:rPr>
              <w:t>18.0</w:t>
            </w:r>
          </w:p>
        </w:tc>
      </w:tr>
      <w:tr w:rsidR="003E015B" w14:paraId="769C2A4A" w14:textId="77777777">
        <w:trPr>
          <w:trHeight w:val="256"/>
        </w:trPr>
        <w:tc>
          <w:tcPr>
            <w:tcW w:w="2712" w:type="dxa"/>
          </w:tcPr>
          <w:p w14:paraId="769C2A46" w14:textId="77777777" w:rsidR="003E015B" w:rsidRDefault="003C74BC">
            <w:pPr>
              <w:pStyle w:val="TableParagraph"/>
              <w:spacing w:line="229" w:lineRule="exact"/>
              <w:ind w:left="107"/>
              <w:rPr>
                <w:rFonts w:ascii="Arial"/>
                <w:sz w:val="20"/>
              </w:rPr>
            </w:pPr>
            <w:r>
              <w:rPr>
                <w:rFonts w:ascii="Arial"/>
                <w:sz w:val="20"/>
              </w:rPr>
              <w:t>Chester</w:t>
            </w:r>
            <w:r>
              <w:rPr>
                <w:rFonts w:ascii="Arial"/>
                <w:spacing w:val="-12"/>
                <w:sz w:val="20"/>
              </w:rPr>
              <w:t xml:space="preserve"> </w:t>
            </w:r>
            <w:r>
              <w:rPr>
                <w:rFonts w:ascii="Arial"/>
                <w:spacing w:val="-2"/>
                <w:sz w:val="20"/>
              </w:rPr>
              <w:t>County</w:t>
            </w:r>
          </w:p>
        </w:tc>
        <w:tc>
          <w:tcPr>
            <w:tcW w:w="1678" w:type="dxa"/>
          </w:tcPr>
          <w:p w14:paraId="769C2A47" w14:textId="77777777" w:rsidR="003E015B" w:rsidRDefault="003C74BC">
            <w:pPr>
              <w:pStyle w:val="TableParagraph"/>
              <w:spacing w:line="229" w:lineRule="exact"/>
              <w:ind w:left="9" w:right="5"/>
              <w:jc w:val="center"/>
              <w:rPr>
                <w:rFonts w:ascii="Arial"/>
                <w:sz w:val="20"/>
              </w:rPr>
            </w:pPr>
            <w:r>
              <w:rPr>
                <w:rFonts w:ascii="Arial"/>
                <w:spacing w:val="-4"/>
                <w:sz w:val="20"/>
              </w:rPr>
              <w:t>18.2</w:t>
            </w:r>
          </w:p>
        </w:tc>
        <w:tc>
          <w:tcPr>
            <w:tcW w:w="1678" w:type="dxa"/>
          </w:tcPr>
          <w:p w14:paraId="769C2A48" w14:textId="77777777" w:rsidR="003E015B" w:rsidRDefault="003C74BC">
            <w:pPr>
              <w:pStyle w:val="TableParagraph"/>
              <w:spacing w:line="229" w:lineRule="exact"/>
              <w:ind w:left="9" w:right="5"/>
              <w:jc w:val="center"/>
              <w:rPr>
                <w:rFonts w:ascii="Arial"/>
                <w:sz w:val="20"/>
              </w:rPr>
            </w:pPr>
            <w:r>
              <w:rPr>
                <w:rFonts w:ascii="Arial"/>
                <w:spacing w:val="-4"/>
                <w:sz w:val="20"/>
              </w:rPr>
              <w:t>18.3</w:t>
            </w:r>
          </w:p>
        </w:tc>
        <w:tc>
          <w:tcPr>
            <w:tcW w:w="1680" w:type="dxa"/>
          </w:tcPr>
          <w:p w14:paraId="769C2A49" w14:textId="77777777" w:rsidR="003E015B" w:rsidRDefault="003C74BC">
            <w:pPr>
              <w:pStyle w:val="TableParagraph"/>
              <w:spacing w:line="229" w:lineRule="exact"/>
              <w:ind w:left="11" w:right="5"/>
              <w:jc w:val="center"/>
              <w:rPr>
                <w:rFonts w:ascii="Arial"/>
                <w:sz w:val="20"/>
              </w:rPr>
            </w:pPr>
            <w:r>
              <w:rPr>
                <w:rFonts w:ascii="Arial"/>
                <w:spacing w:val="-4"/>
                <w:sz w:val="20"/>
              </w:rPr>
              <w:t>17.9</w:t>
            </w:r>
          </w:p>
        </w:tc>
      </w:tr>
      <w:tr w:rsidR="003E015B" w14:paraId="769C2A4F" w14:textId="77777777">
        <w:trPr>
          <w:trHeight w:val="253"/>
        </w:trPr>
        <w:tc>
          <w:tcPr>
            <w:tcW w:w="2712" w:type="dxa"/>
          </w:tcPr>
          <w:p w14:paraId="769C2A4B" w14:textId="77777777" w:rsidR="003E015B" w:rsidRDefault="003C74BC">
            <w:pPr>
              <w:pStyle w:val="TableParagraph"/>
              <w:spacing w:line="229" w:lineRule="exact"/>
              <w:ind w:left="107"/>
              <w:rPr>
                <w:rFonts w:ascii="Arial"/>
                <w:sz w:val="20"/>
              </w:rPr>
            </w:pPr>
            <w:r>
              <w:rPr>
                <w:rFonts w:ascii="Arial"/>
                <w:sz w:val="20"/>
              </w:rPr>
              <w:t>Newberry</w:t>
            </w:r>
            <w:r>
              <w:rPr>
                <w:rFonts w:ascii="Arial"/>
                <w:spacing w:val="-12"/>
                <w:sz w:val="20"/>
              </w:rPr>
              <w:t xml:space="preserve"> </w:t>
            </w:r>
            <w:r>
              <w:rPr>
                <w:rFonts w:ascii="Arial"/>
                <w:spacing w:val="-2"/>
                <w:sz w:val="20"/>
              </w:rPr>
              <w:t>County</w:t>
            </w:r>
          </w:p>
        </w:tc>
        <w:tc>
          <w:tcPr>
            <w:tcW w:w="1678" w:type="dxa"/>
          </w:tcPr>
          <w:p w14:paraId="769C2A4C" w14:textId="77777777" w:rsidR="003E015B" w:rsidRDefault="003C74BC">
            <w:pPr>
              <w:pStyle w:val="TableParagraph"/>
              <w:spacing w:line="229" w:lineRule="exact"/>
              <w:ind w:left="9" w:right="5"/>
              <w:jc w:val="center"/>
              <w:rPr>
                <w:rFonts w:ascii="Arial"/>
                <w:sz w:val="20"/>
              </w:rPr>
            </w:pPr>
            <w:r>
              <w:rPr>
                <w:rFonts w:ascii="Arial"/>
                <w:spacing w:val="-4"/>
                <w:sz w:val="20"/>
              </w:rPr>
              <w:t>17.1</w:t>
            </w:r>
          </w:p>
        </w:tc>
        <w:tc>
          <w:tcPr>
            <w:tcW w:w="1678" w:type="dxa"/>
          </w:tcPr>
          <w:p w14:paraId="769C2A4D" w14:textId="77777777" w:rsidR="003E015B" w:rsidRDefault="003C74BC">
            <w:pPr>
              <w:pStyle w:val="TableParagraph"/>
              <w:spacing w:line="229" w:lineRule="exact"/>
              <w:ind w:left="9" w:right="5"/>
              <w:jc w:val="center"/>
              <w:rPr>
                <w:rFonts w:ascii="Arial"/>
                <w:sz w:val="20"/>
              </w:rPr>
            </w:pPr>
            <w:r>
              <w:rPr>
                <w:rFonts w:ascii="Arial"/>
                <w:spacing w:val="-4"/>
                <w:sz w:val="20"/>
              </w:rPr>
              <w:t>16.4</w:t>
            </w:r>
          </w:p>
        </w:tc>
        <w:tc>
          <w:tcPr>
            <w:tcW w:w="1680" w:type="dxa"/>
          </w:tcPr>
          <w:p w14:paraId="769C2A4E" w14:textId="77777777" w:rsidR="003E015B" w:rsidRDefault="003C74BC">
            <w:pPr>
              <w:pStyle w:val="TableParagraph"/>
              <w:spacing w:line="229" w:lineRule="exact"/>
              <w:ind w:left="11" w:right="5"/>
              <w:jc w:val="center"/>
              <w:rPr>
                <w:rFonts w:ascii="Arial"/>
                <w:sz w:val="20"/>
              </w:rPr>
            </w:pPr>
            <w:r>
              <w:rPr>
                <w:rFonts w:ascii="Arial"/>
                <w:spacing w:val="-4"/>
                <w:sz w:val="20"/>
              </w:rPr>
              <w:t>17.4</w:t>
            </w:r>
          </w:p>
        </w:tc>
      </w:tr>
      <w:tr w:rsidR="003E015B" w14:paraId="769C2A54" w14:textId="77777777">
        <w:trPr>
          <w:trHeight w:val="253"/>
        </w:trPr>
        <w:tc>
          <w:tcPr>
            <w:tcW w:w="2712" w:type="dxa"/>
          </w:tcPr>
          <w:p w14:paraId="769C2A50" w14:textId="77777777" w:rsidR="003E015B" w:rsidRDefault="003C74BC">
            <w:pPr>
              <w:pStyle w:val="TableParagraph"/>
              <w:spacing w:line="229" w:lineRule="exact"/>
              <w:ind w:left="107"/>
              <w:rPr>
                <w:rFonts w:ascii="Arial"/>
                <w:sz w:val="20"/>
              </w:rPr>
            </w:pPr>
            <w:r>
              <w:rPr>
                <w:rFonts w:ascii="Arial"/>
                <w:sz w:val="20"/>
              </w:rPr>
              <w:t>Cherokee</w:t>
            </w:r>
            <w:r>
              <w:rPr>
                <w:rFonts w:ascii="Arial"/>
                <w:spacing w:val="-11"/>
                <w:sz w:val="20"/>
              </w:rPr>
              <w:t xml:space="preserve"> </w:t>
            </w:r>
            <w:r>
              <w:rPr>
                <w:rFonts w:ascii="Arial"/>
                <w:spacing w:val="-2"/>
                <w:sz w:val="20"/>
              </w:rPr>
              <w:t>County</w:t>
            </w:r>
          </w:p>
        </w:tc>
        <w:tc>
          <w:tcPr>
            <w:tcW w:w="1678" w:type="dxa"/>
          </w:tcPr>
          <w:p w14:paraId="769C2A51" w14:textId="77777777" w:rsidR="003E015B" w:rsidRDefault="003C74BC">
            <w:pPr>
              <w:pStyle w:val="TableParagraph"/>
              <w:spacing w:line="229" w:lineRule="exact"/>
              <w:ind w:left="9" w:right="5"/>
              <w:jc w:val="center"/>
              <w:rPr>
                <w:rFonts w:ascii="Arial"/>
                <w:sz w:val="20"/>
              </w:rPr>
            </w:pPr>
            <w:r>
              <w:rPr>
                <w:rFonts w:ascii="Arial"/>
                <w:spacing w:val="-4"/>
                <w:sz w:val="20"/>
              </w:rPr>
              <w:t>16.8</w:t>
            </w:r>
          </w:p>
        </w:tc>
        <w:tc>
          <w:tcPr>
            <w:tcW w:w="1678" w:type="dxa"/>
          </w:tcPr>
          <w:p w14:paraId="769C2A52" w14:textId="77777777" w:rsidR="003E015B" w:rsidRDefault="003C74BC">
            <w:pPr>
              <w:pStyle w:val="TableParagraph"/>
              <w:spacing w:line="229" w:lineRule="exact"/>
              <w:ind w:left="9" w:right="5"/>
              <w:jc w:val="center"/>
              <w:rPr>
                <w:rFonts w:ascii="Arial"/>
                <w:sz w:val="20"/>
              </w:rPr>
            </w:pPr>
            <w:r>
              <w:rPr>
                <w:rFonts w:ascii="Arial"/>
                <w:spacing w:val="-4"/>
                <w:sz w:val="20"/>
              </w:rPr>
              <w:t>14.6</w:t>
            </w:r>
          </w:p>
        </w:tc>
        <w:tc>
          <w:tcPr>
            <w:tcW w:w="1680" w:type="dxa"/>
          </w:tcPr>
          <w:p w14:paraId="769C2A53" w14:textId="77777777" w:rsidR="003E015B" w:rsidRDefault="003C74BC">
            <w:pPr>
              <w:pStyle w:val="TableParagraph"/>
              <w:spacing w:line="229" w:lineRule="exact"/>
              <w:ind w:left="11" w:right="5"/>
              <w:jc w:val="center"/>
              <w:rPr>
                <w:rFonts w:ascii="Arial"/>
                <w:sz w:val="20"/>
              </w:rPr>
            </w:pPr>
            <w:r>
              <w:rPr>
                <w:rFonts w:ascii="Arial"/>
                <w:spacing w:val="-4"/>
                <w:sz w:val="20"/>
              </w:rPr>
              <w:t>17.3</w:t>
            </w:r>
          </w:p>
        </w:tc>
      </w:tr>
      <w:tr w:rsidR="003E015B" w14:paraId="769C2A59" w14:textId="77777777">
        <w:trPr>
          <w:trHeight w:val="256"/>
        </w:trPr>
        <w:tc>
          <w:tcPr>
            <w:tcW w:w="2712" w:type="dxa"/>
          </w:tcPr>
          <w:p w14:paraId="769C2A55" w14:textId="77777777" w:rsidR="003E015B" w:rsidRDefault="003C74BC">
            <w:pPr>
              <w:pStyle w:val="TableParagraph"/>
              <w:spacing w:line="229" w:lineRule="exact"/>
              <w:ind w:left="107"/>
              <w:rPr>
                <w:rFonts w:ascii="Arial"/>
                <w:sz w:val="20"/>
              </w:rPr>
            </w:pPr>
            <w:r>
              <w:rPr>
                <w:rFonts w:ascii="Arial"/>
                <w:sz w:val="20"/>
              </w:rPr>
              <w:t>Jasper</w:t>
            </w:r>
            <w:r>
              <w:rPr>
                <w:rFonts w:ascii="Arial"/>
                <w:spacing w:val="-9"/>
                <w:sz w:val="20"/>
              </w:rPr>
              <w:t xml:space="preserve"> </w:t>
            </w:r>
            <w:r>
              <w:rPr>
                <w:rFonts w:ascii="Arial"/>
                <w:spacing w:val="-2"/>
                <w:sz w:val="20"/>
              </w:rPr>
              <w:t>County</w:t>
            </w:r>
          </w:p>
        </w:tc>
        <w:tc>
          <w:tcPr>
            <w:tcW w:w="1678" w:type="dxa"/>
          </w:tcPr>
          <w:p w14:paraId="769C2A56" w14:textId="77777777" w:rsidR="003E015B" w:rsidRDefault="003C74BC">
            <w:pPr>
              <w:pStyle w:val="TableParagraph"/>
              <w:spacing w:line="229" w:lineRule="exact"/>
              <w:ind w:left="9" w:right="5"/>
              <w:jc w:val="center"/>
              <w:rPr>
                <w:rFonts w:ascii="Arial"/>
                <w:sz w:val="20"/>
              </w:rPr>
            </w:pPr>
            <w:r>
              <w:rPr>
                <w:rFonts w:ascii="Arial"/>
                <w:spacing w:val="-4"/>
                <w:sz w:val="20"/>
              </w:rPr>
              <w:t>19.0</w:t>
            </w:r>
          </w:p>
        </w:tc>
        <w:tc>
          <w:tcPr>
            <w:tcW w:w="1678" w:type="dxa"/>
          </w:tcPr>
          <w:p w14:paraId="769C2A57" w14:textId="77777777" w:rsidR="003E015B" w:rsidRDefault="003C74BC">
            <w:pPr>
              <w:pStyle w:val="TableParagraph"/>
              <w:spacing w:line="229" w:lineRule="exact"/>
              <w:ind w:left="9" w:right="5"/>
              <w:jc w:val="center"/>
              <w:rPr>
                <w:rFonts w:ascii="Arial"/>
                <w:sz w:val="20"/>
              </w:rPr>
            </w:pPr>
            <w:r>
              <w:rPr>
                <w:rFonts w:ascii="Arial"/>
                <w:spacing w:val="-4"/>
                <w:sz w:val="20"/>
              </w:rPr>
              <w:t>18.4</w:t>
            </w:r>
          </w:p>
        </w:tc>
        <w:tc>
          <w:tcPr>
            <w:tcW w:w="1680" w:type="dxa"/>
          </w:tcPr>
          <w:p w14:paraId="769C2A58" w14:textId="77777777" w:rsidR="003E015B" w:rsidRDefault="003C74BC">
            <w:pPr>
              <w:pStyle w:val="TableParagraph"/>
              <w:spacing w:line="229" w:lineRule="exact"/>
              <w:ind w:left="11" w:right="5"/>
              <w:jc w:val="center"/>
              <w:rPr>
                <w:rFonts w:ascii="Arial"/>
                <w:sz w:val="20"/>
              </w:rPr>
            </w:pPr>
            <w:r>
              <w:rPr>
                <w:rFonts w:ascii="Arial"/>
                <w:spacing w:val="-4"/>
                <w:sz w:val="20"/>
              </w:rPr>
              <w:t>17.2</w:t>
            </w:r>
          </w:p>
        </w:tc>
      </w:tr>
      <w:tr w:rsidR="003E015B" w14:paraId="769C2A5E" w14:textId="77777777">
        <w:trPr>
          <w:trHeight w:val="254"/>
        </w:trPr>
        <w:tc>
          <w:tcPr>
            <w:tcW w:w="2712" w:type="dxa"/>
          </w:tcPr>
          <w:p w14:paraId="769C2A5A" w14:textId="77777777" w:rsidR="003E015B" w:rsidRDefault="003C74BC">
            <w:pPr>
              <w:pStyle w:val="TableParagraph"/>
              <w:spacing w:line="229" w:lineRule="exact"/>
              <w:ind w:left="107"/>
              <w:rPr>
                <w:rFonts w:ascii="Arial"/>
                <w:sz w:val="20"/>
              </w:rPr>
            </w:pPr>
            <w:r>
              <w:rPr>
                <w:rFonts w:ascii="Arial"/>
                <w:sz w:val="20"/>
              </w:rPr>
              <w:t>McCormick</w:t>
            </w:r>
            <w:r>
              <w:rPr>
                <w:rFonts w:ascii="Arial"/>
                <w:spacing w:val="-13"/>
                <w:sz w:val="20"/>
              </w:rPr>
              <w:t xml:space="preserve"> </w:t>
            </w:r>
            <w:r>
              <w:rPr>
                <w:rFonts w:ascii="Arial"/>
                <w:spacing w:val="-2"/>
                <w:sz w:val="20"/>
              </w:rPr>
              <w:t>County</w:t>
            </w:r>
          </w:p>
        </w:tc>
        <w:tc>
          <w:tcPr>
            <w:tcW w:w="1678" w:type="dxa"/>
          </w:tcPr>
          <w:p w14:paraId="769C2A5B" w14:textId="77777777" w:rsidR="003E015B" w:rsidRDefault="003C74BC">
            <w:pPr>
              <w:pStyle w:val="TableParagraph"/>
              <w:spacing w:line="229" w:lineRule="exact"/>
              <w:ind w:left="9" w:right="5"/>
              <w:jc w:val="center"/>
              <w:rPr>
                <w:rFonts w:ascii="Arial"/>
                <w:sz w:val="20"/>
              </w:rPr>
            </w:pPr>
            <w:r>
              <w:rPr>
                <w:rFonts w:ascii="Arial"/>
                <w:spacing w:val="-4"/>
                <w:sz w:val="20"/>
              </w:rPr>
              <w:t>18.6</w:t>
            </w:r>
          </w:p>
        </w:tc>
        <w:tc>
          <w:tcPr>
            <w:tcW w:w="1678" w:type="dxa"/>
          </w:tcPr>
          <w:p w14:paraId="769C2A5C" w14:textId="77777777" w:rsidR="003E015B" w:rsidRDefault="003C74BC">
            <w:pPr>
              <w:pStyle w:val="TableParagraph"/>
              <w:spacing w:line="229" w:lineRule="exact"/>
              <w:ind w:left="9" w:right="5"/>
              <w:jc w:val="center"/>
              <w:rPr>
                <w:rFonts w:ascii="Arial"/>
                <w:sz w:val="20"/>
              </w:rPr>
            </w:pPr>
            <w:r>
              <w:rPr>
                <w:rFonts w:ascii="Arial"/>
                <w:spacing w:val="-4"/>
                <w:sz w:val="20"/>
              </w:rPr>
              <w:t>17.0</w:t>
            </w:r>
          </w:p>
        </w:tc>
        <w:tc>
          <w:tcPr>
            <w:tcW w:w="1680" w:type="dxa"/>
          </w:tcPr>
          <w:p w14:paraId="769C2A5D" w14:textId="77777777" w:rsidR="003E015B" w:rsidRDefault="003C74BC">
            <w:pPr>
              <w:pStyle w:val="TableParagraph"/>
              <w:spacing w:line="229" w:lineRule="exact"/>
              <w:ind w:left="11" w:right="5"/>
              <w:jc w:val="center"/>
              <w:rPr>
                <w:rFonts w:ascii="Arial"/>
                <w:sz w:val="20"/>
              </w:rPr>
            </w:pPr>
            <w:r>
              <w:rPr>
                <w:rFonts w:ascii="Arial"/>
                <w:spacing w:val="-4"/>
                <w:sz w:val="20"/>
              </w:rPr>
              <w:t>17.0</w:t>
            </w:r>
          </w:p>
        </w:tc>
      </w:tr>
    </w:tbl>
    <w:p w14:paraId="769C2A5F" w14:textId="77777777" w:rsidR="003E015B" w:rsidRDefault="003E015B">
      <w:pPr>
        <w:pStyle w:val="BodyText"/>
        <w:spacing w:before="23"/>
        <w:rPr>
          <w:b/>
        </w:rPr>
      </w:pPr>
    </w:p>
    <w:p w14:paraId="769C2A60" w14:textId="77777777" w:rsidR="003E015B" w:rsidRDefault="003C74BC">
      <w:pPr>
        <w:pStyle w:val="BodyText"/>
        <w:spacing w:before="1" w:line="276" w:lineRule="auto"/>
        <w:ind w:left="215" w:right="347"/>
      </w:pPr>
      <w:r>
        <w:t>Addressing</w:t>
      </w:r>
      <w:r>
        <w:rPr>
          <w:spacing w:val="-3"/>
        </w:rPr>
        <w:t xml:space="preserve"> </w:t>
      </w:r>
      <w:r>
        <w:t>the</w:t>
      </w:r>
      <w:r>
        <w:rPr>
          <w:spacing w:val="-1"/>
        </w:rPr>
        <w:t xml:space="preserve"> </w:t>
      </w:r>
      <w:r>
        <w:t>poverty</w:t>
      </w:r>
      <w:r>
        <w:rPr>
          <w:spacing w:val="-3"/>
        </w:rPr>
        <w:t xml:space="preserve"> </w:t>
      </w:r>
      <w:r>
        <w:t>issue</w:t>
      </w:r>
      <w:r>
        <w:rPr>
          <w:spacing w:val="-1"/>
        </w:rPr>
        <w:t xml:space="preserve"> </w:t>
      </w:r>
      <w:r>
        <w:t>falls</w:t>
      </w:r>
      <w:r>
        <w:rPr>
          <w:spacing w:val="-2"/>
        </w:rPr>
        <w:t xml:space="preserve"> </w:t>
      </w:r>
      <w:r>
        <w:t>within</w:t>
      </w:r>
      <w:r>
        <w:rPr>
          <w:spacing w:val="-3"/>
        </w:rPr>
        <w:t xml:space="preserve"> </w:t>
      </w:r>
      <w:r>
        <w:t>the</w:t>
      </w:r>
      <w:r>
        <w:rPr>
          <w:spacing w:val="-1"/>
        </w:rPr>
        <w:t xml:space="preserve"> </w:t>
      </w:r>
      <w:r>
        <w:t>purview</w:t>
      </w:r>
      <w:r>
        <w:rPr>
          <w:spacing w:val="-6"/>
        </w:rPr>
        <w:t xml:space="preserve"> </w:t>
      </w:r>
      <w:r>
        <w:t>of</w:t>
      </w:r>
      <w:r>
        <w:rPr>
          <w:spacing w:val="-2"/>
        </w:rPr>
        <w:t xml:space="preserve"> </w:t>
      </w:r>
      <w:r>
        <w:t>numerous</w:t>
      </w:r>
      <w:r>
        <w:rPr>
          <w:spacing w:val="-4"/>
        </w:rPr>
        <w:t xml:space="preserve"> </w:t>
      </w:r>
      <w:r>
        <w:t>state</w:t>
      </w:r>
      <w:r>
        <w:rPr>
          <w:spacing w:val="-1"/>
        </w:rPr>
        <w:t xml:space="preserve"> </w:t>
      </w:r>
      <w:r>
        <w:t>agencies,</w:t>
      </w:r>
      <w:r>
        <w:rPr>
          <w:spacing w:val="-2"/>
        </w:rPr>
        <w:t xml:space="preserve"> </w:t>
      </w:r>
      <w:r>
        <w:t>including</w:t>
      </w:r>
      <w:r>
        <w:rPr>
          <w:spacing w:val="-3"/>
        </w:rPr>
        <w:t xml:space="preserve"> </w:t>
      </w:r>
      <w:r>
        <w:t>the</w:t>
      </w:r>
      <w:r>
        <w:rPr>
          <w:spacing w:val="-4"/>
        </w:rPr>
        <w:t xml:space="preserve"> </w:t>
      </w:r>
      <w:r>
        <w:t>Department of Social Services, the Department of Employment and Workforce, the Department of Health and Human Services, the Department of Education, the Commission on Minority Affairs and the Department of Commerce. Each of these agencies has a mission and undertakes planning activities (such as TANF plans) which encompass one or more of the factors shown to cause poverty: insufficient education, lack of economic opportunity, health and social problems and lack of self-sufficiency. The key means with which a state</w:t>
      </w:r>
      <w:r>
        <w:rPr>
          <w:spacing w:val="-4"/>
        </w:rPr>
        <w:t xml:space="preserve"> </w:t>
      </w:r>
      <w:r>
        <w:t>can</w:t>
      </w:r>
      <w:r>
        <w:rPr>
          <w:spacing w:val="-3"/>
        </w:rPr>
        <w:t xml:space="preserve"> </w:t>
      </w:r>
      <w:r>
        <w:t>combat</w:t>
      </w:r>
      <w:r>
        <w:rPr>
          <w:spacing w:val="-1"/>
        </w:rPr>
        <w:t xml:space="preserve"> </w:t>
      </w:r>
      <w:r>
        <w:t>poverty</w:t>
      </w:r>
      <w:r>
        <w:rPr>
          <w:spacing w:val="-3"/>
        </w:rPr>
        <w:t xml:space="preserve"> </w:t>
      </w:r>
      <w:r>
        <w:t>in</w:t>
      </w:r>
      <w:r>
        <w:rPr>
          <w:spacing w:val="-3"/>
        </w:rPr>
        <w:t xml:space="preserve"> </w:t>
      </w:r>
      <w:r>
        <w:t>the</w:t>
      </w:r>
      <w:r>
        <w:rPr>
          <w:spacing w:val="-1"/>
        </w:rPr>
        <w:t xml:space="preserve"> </w:t>
      </w:r>
      <w:r>
        <w:t>short-term</w:t>
      </w:r>
      <w:r>
        <w:rPr>
          <w:spacing w:val="-3"/>
        </w:rPr>
        <w:t xml:space="preserve"> </w:t>
      </w:r>
      <w:r>
        <w:t>is</w:t>
      </w:r>
      <w:r>
        <w:rPr>
          <w:spacing w:val="-2"/>
        </w:rPr>
        <w:t xml:space="preserve"> </w:t>
      </w:r>
      <w:r>
        <w:t>to</w:t>
      </w:r>
      <w:r>
        <w:rPr>
          <w:spacing w:val="-1"/>
        </w:rPr>
        <w:t xml:space="preserve"> </w:t>
      </w:r>
      <w:r>
        <w:t>create</w:t>
      </w:r>
      <w:r>
        <w:rPr>
          <w:spacing w:val="-1"/>
        </w:rPr>
        <w:t xml:space="preserve"> </w:t>
      </w:r>
      <w:r>
        <w:t>economic</w:t>
      </w:r>
      <w:r>
        <w:rPr>
          <w:spacing w:val="-4"/>
        </w:rPr>
        <w:t xml:space="preserve"> </w:t>
      </w:r>
      <w:r>
        <w:t>opportunity</w:t>
      </w:r>
      <w:r>
        <w:rPr>
          <w:spacing w:val="-3"/>
        </w:rPr>
        <w:t xml:space="preserve"> </w:t>
      </w:r>
      <w:r>
        <w:t>and</w:t>
      </w:r>
      <w:r>
        <w:rPr>
          <w:spacing w:val="-3"/>
        </w:rPr>
        <w:t xml:space="preserve"> </w:t>
      </w:r>
      <w:r>
        <w:t>provide</w:t>
      </w:r>
      <w:r>
        <w:rPr>
          <w:spacing w:val="-4"/>
        </w:rPr>
        <w:t xml:space="preserve"> </w:t>
      </w:r>
      <w:r>
        <w:t>opportunities</w:t>
      </w:r>
      <w:r>
        <w:rPr>
          <w:spacing w:val="-4"/>
        </w:rPr>
        <w:t xml:space="preserve"> </w:t>
      </w:r>
      <w:r>
        <w:t>for working age adults to improve skill</w:t>
      </w:r>
      <w:r>
        <w:rPr>
          <w:spacing w:val="-1"/>
        </w:rPr>
        <w:t xml:space="preserve"> </w:t>
      </w:r>
      <w:r>
        <w:t>levels and successfully compete for new and better paying jobs as these opportunities become available. Over the longer term, K-12 education and programs to combat health and social problems and address disparities in access to services and support are also important. The latter, however, are beyond the scope of the agencies involved in this Consolidated Plan.</w:t>
      </w:r>
    </w:p>
    <w:p w14:paraId="769C2A61" w14:textId="77777777" w:rsidR="003E015B" w:rsidRDefault="003E015B">
      <w:pPr>
        <w:pStyle w:val="BodyText"/>
        <w:spacing w:before="10"/>
      </w:pPr>
    </w:p>
    <w:p w14:paraId="769C2A62" w14:textId="77777777" w:rsidR="003E015B" w:rsidRDefault="003C74BC">
      <w:pPr>
        <w:pStyle w:val="BodyText"/>
        <w:spacing w:line="276" w:lineRule="auto"/>
        <w:ind w:left="215" w:right="466"/>
      </w:pPr>
      <w:r>
        <w:t>What</w:t>
      </w:r>
      <w:r>
        <w:rPr>
          <w:spacing w:val="-1"/>
        </w:rPr>
        <w:t xml:space="preserve"> </w:t>
      </w:r>
      <w:r>
        <w:t>is</w:t>
      </w:r>
      <w:r>
        <w:rPr>
          <w:spacing w:val="-4"/>
        </w:rPr>
        <w:t xml:space="preserve"> </w:t>
      </w:r>
      <w:r>
        <w:t>within</w:t>
      </w:r>
      <w:r>
        <w:rPr>
          <w:spacing w:val="-3"/>
        </w:rPr>
        <w:t xml:space="preserve"> </w:t>
      </w:r>
      <w:r>
        <w:t>the</w:t>
      </w:r>
      <w:r>
        <w:rPr>
          <w:spacing w:val="-4"/>
        </w:rPr>
        <w:t xml:space="preserve"> </w:t>
      </w:r>
      <w:r>
        <w:t>scope</w:t>
      </w:r>
      <w:r>
        <w:rPr>
          <w:spacing w:val="-4"/>
        </w:rPr>
        <w:t xml:space="preserve"> </w:t>
      </w:r>
      <w:r>
        <w:t>of</w:t>
      </w:r>
      <w:r>
        <w:rPr>
          <w:spacing w:val="-4"/>
        </w:rPr>
        <w:t xml:space="preserve"> </w:t>
      </w:r>
      <w:r>
        <w:t>the</w:t>
      </w:r>
      <w:r>
        <w:rPr>
          <w:spacing w:val="-1"/>
        </w:rPr>
        <w:t xml:space="preserve"> </w:t>
      </w:r>
      <w:r>
        <w:t>Consolidated</w:t>
      </w:r>
      <w:r>
        <w:rPr>
          <w:spacing w:val="-5"/>
        </w:rPr>
        <w:t xml:space="preserve"> </w:t>
      </w:r>
      <w:r>
        <w:t>Plan</w:t>
      </w:r>
      <w:r>
        <w:rPr>
          <w:spacing w:val="-3"/>
        </w:rPr>
        <w:t xml:space="preserve"> </w:t>
      </w:r>
      <w:r>
        <w:t>is</w:t>
      </w:r>
      <w:r>
        <w:rPr>
          <w:spacing w:val="-4"/>
        </w:rPr>
        <w:t xml:space="preserve"> </w:t>
      </w:r>
      <w:r>
        <w:t>the</w:t>
      </w:r>
      <w:r>
        <w:rPr>
          <w:spacing w:val="-1"/>
        </w:rPr>
        <w:t xml:space="preserve"> </w:t>
      </w:r>
      <w:r>
        <w:t>expansion</w:t>
      </w:r>
      <w:r>
        <w:rPr>
          <w:spacing w:val="-5"/>
        </w:rPr>
        <w:t xml:space="preserve"> </w:t>
      </w:r>
      <w:r>
        <w:t>of</w:t>
      </w:r>
      <w:r>
        <w:rPr>
          <w:spacing w:val="-2"/>
        </w:rPr>
        <w:t xml:space="preserve"> </w:t>
      </w:r>
      <w:r>
        <w:t>economic</w:t>
      </w:r>
      <w:r>
        <w:rPr>
          <w:spacing w:val="-4"/>
        </w:rPr>
        <w:t xml:space="preserve"> </w:t>
      </w:r>
      <w:r>
        <w:t>opportunity,</w:t>
      </w:r>
      <w:r>
        <w:rPr>
          <w:spacing w:val="-2"/>
        </w:rPr>
        <w:t xml:space="preserve"> </w:t>
      </w:r>
      <w:r>
        <w:t>by</w:t>
      </w:r>
      <w:r>
        <w:rPr>
          <w:spacing w:val="-1"/>
        </w:rPr>
        <w:t xml:space="preserve"> </w:t>
      </w:r>
      <w:r>
        <w:t>addressing issues which are obstacles to economic opportunity. More than $60 million was appropriated for Rural Development, to focus on issues and funding in the state’s most rural and distressed areas. This funding is</w:t>
      </w:r>
    </w:p>
    <w:p w14:paraId="769C2A63" w14:textId="77777777" w:rsidR="003E015B" w:rsidRDefault="003E015B">
      <w:pPr>
        <w:spacing w:line="276" w:lineRule="auto"/>
        <w:sectPr w:rsidR="003E015B">
          <w:pgSz w:w="12240" w:h="15840"/>
          <w:pgMar w:top="980" w:right="840" w:bottom="960" w:left="1080" w:header="719" w:footer="766" w:gutter="0"/>
          <w:cols w:space="720"/>
        </w:sectPr>
      </w:pPr>
    </w:p>
    <w:p w14:paraId="769C2A64" w14:textId="77777777" w:rsidR="003E015B" w:rsidRDefault="003E015B">
      <w:pPr>
        <w:pStyle w:val="BodyText"/>
        <w:spacing w:before="183"/>
      </w:pPr>
    </w:p>
    <w:p w14:paraId="769C2A65" w14:textId="77777777" w:rsidR="003E015B" w:rsidRDefault="003C74BC">
      <w:pPr>
        <w:pStyle w:val="BodyText"/>
        <w:spacing w:line="276" w:lineRule="auto"/>
        <w:ind w:left="215" w:right="554"/>
      </w:pPr>
      <w:r>
        <w:t>being managed, along with CDBG, by the Department of Commerce. Program planning is continuing in conjunction with development of the CDBG 2024 plan. CDBG funds for 2024 will continue to be used to help achieve the economic opportunity objective by making funding available for projects that will help address low workforce skills, absence or inadequacy of basic public infrastructure and services needed to support economic growth,</w:t>
      </w:r>
      <w:r>
        <w:rPr>
          <w:spacing w:val="-2"/>
        </w:rPr>
        <w:t xml:space="preserve"> </w:t>
      </w:r>
      <w:r>
        <w:t>and</w:t>
      </w:r>
      <w:r>
        <w:rPr>
          <w:spacing w:val="-1"/>
        </w:rPr>
        <w:t xml:space="preserve"> </w:t>
      </w:r>
      <w:r>
        <w:t>downtown</w:t>
      </w:r>
      <w:r>
        <w:rPr>
          <w:spacing w:val="-1"/>
        </w:rPr>
        <w:t xml:space="preserve"> </w:t>
      </w:r>
      <w:r>
        <w:t>and</w:t>
      </w:r>
      <w:r>
        <w:rPr>
          <w:spacing w:val="-3"/>
        </w:rPr>
        <w:t xml:space="preserve"> </w:t>
      </w:r>
      <w:r>
        <w:t>commercial centers</w:t>
      </w:r>
      <w:r>
        <w:rPr>
          <w:spacing w:val="-2"/>
        </w:rPr>
        <w:t xml:space="preserve"> </w:t>
      </w:r>
      <w:r>
        <w:t>that lack</w:t>
      </w:r>
      <w:r>
        <w:rPr>
          <w:spacing w:val="-2"/>
        </w:rPr>
        <w:t xml:space="preserve"> </w:t>
      </w:r>
      <w:r>
        <w:t>vitality and</w:t>
      </w:r>
      <w:r>
        <w:rPr>
          <w:spacing w:val="-1"/>
        </w:rPr>
        <w:t xml:space="preserve"> </w:t>
      </w:r>
      <w:r>
        <w:t>are not conducive to small local business growth, residential growth or a large and thriving employer base. For those areas which can support business and industrial growth, CDBG funds can also be used, where appropriate and feasible, to help facilitate job creation by new or existing expanding businesses. The CDBG Program Description</w:t>
      </w:r>
      <w:r>
        <w:rPr>
          <w:spacing w:val="-3"/>
        </w:rPr>
        <w:t xml:space="preserve"> </w:t>
      </w:r>
      <w:r>
        <w:t>describes</w:t>
      </w:r>
      <w:r>
        <w:rPr>
          <w:spacing w:val="-2"/>
        </w:rPr>
        <w:t xml:space="preserve"> </w:t>
      </w:r>
      <w:r>
        <w:t>programs</w:t>
      </w:r>
      <w:r>
        <w:rPr>
          <w:spacing w:val="-4"/>
        </w:rPr>
        <w:t xml:space="preserve"> </w:t>
      </w:r>
      <w:r>
        <w:t>of</w:t>
      </w:r>
      <w:r>
        <w:rPr>
          <w:spacing w:val="-2"/>
        </w:rPr>
        <w:t xml:space="preserve"> </w:t>
      </w:r>
      <w:r>
        <w:t>CDBG</w:t>
      </w:r>
      <w:r>
        <w:rPr>
          <w:spacing w:val="-4"/>
        </w:rPr>
        <w:t xml:space="preserve"> </w:t>
      </w:r>
      <w:r>
        <w:t>funding</w:t>
      </w:r>
      <w:r>
        <w:rPr>
          <w:spacing w:val="-3"/>
        </w:rPr>
        <w:t xml:space="preserve"> </w:t>
      </w:r>
      <w:r>
        <w:t>that</w:t>
      </w:r>
      <w:r>
        <w:rPr>
          <w:spacing w:val="-1"/>
        </w:rPr>
        <w:t xml:space="preserve"> </w:t>
      </w:r>
      <w:r>
        <w:t>can</w:t>
      </w:r>
      <w:r>
        <w:rPr>
          <w:spacing w:val="-3"/>
        </w:rPr>
        <w:t xml:space="preserve"> </w:t>
      </w:r>
      <w:r>
        <w:t>assist</w:t>
      </w:r>
      <w:r>
        <w:rPr>
          <w:spacing w:val="-4"/>
        </w:rPr>
        <w:t xml:space="preserve"> </w:t>
      </w:r>
      <w:r>
        <w:t>with</w:t>
      </w:r>
      <w:r>
        <w:rPr>
          <w:spacing w:val="-3"/>
        </w:rPr>
        <w:t xml:space="preserve"> </w:t>
      </w:r>
      <w:r>
        <w:t>expanding</w:t>
      </w:r>
      <w:r>
        <w:rPr>
          <w:spacing w:val="-3"/>
        </w:rPr>
        <w:t xml:space="preserve"> </w:t>
      </w:r>
      <w:r>
        <w:t>economic</w:t>
      </w:r>
      <w:r>
        <w:rPr>
          <w:spacing w:val="-4"/>
        </w:rPr>
        <w:t xml:space="preserve"> </w:t>
      </w:r>
      <w:r>
        <w:t>opportunity</w:t>
      </w:r>
      <w:r>
        <w:rPr>
          <w:spacing w:val="-1"/>
        </w:rPr>
        <w:t xml:space="preserve"> </w:t>
      </w:r>
      <w:r>
        <w:t>and business development or job creation/retention for the 2024 Program Year.</w:t>
      </w:r>
    </w:p>
    <w:p w14:paraId="769C2A66" w14:textId="77777777" w:rsidR="003E015B" w:rsidRDefault="003E015B">
      <w:pPr>
        <w:pStyle w:val="BodyText"/>
        <w:spacing w:before="11"/>
      </w:pPr>
    </w:p>
    <w:p w14:paraId="769C2A67" w14:textId="77777777" w:rsidR="003E015B" w:rsidRDefault="003C74BC">
      <w:pPr>
        <w:pStyle w:val="Heading4"/>
      </w:pPr>
      <w:r>
        <w:t>Actions</w:t>
      </w:r>
      <w:r>
        <w:rPr>
          <w:spacing w:val="-5"/>
        </w:rPr>
        <w:t xml:space="preserve"> </w:t>
      </w:r>
      <w:r>
        <w:t>planned</w:t>
      </w:r>
      <w:r>
        <w:rPr>
          <w:spacing w:val="-3"/>
        </w:rPr>
        <w:t xml:space="preserve"> </w:t>
      </w:r>
      <w:r>
        <w:t>to</w:t>
      </w:r>
      <w:r>
        <w:rPr>
          <w:spacing w:val="-3"/>
        </w:rPr>
        <w:t xml:space="preserve"> </w:t>
      </w:r>
      <w:r>
        <w:t>develop</w:t>
      </w:r>
      <w:r>
        <w:rPr>
          <w:spacing w:val="-3"/>
        </w:rPr>
        <w:t xml:space="preserve"> </w:t>
      </w:r>
      <w:r>
        <w:t>institutional</w:t>
      </w:r>
      <w:r>
        <w:rPr>
          <w:spacing w:val="-3"/>
        </w:rPr>
        <w:t xml:space="preserve"> </w:t>
      </w:r>
      <w:r>
        <w:rPr>
          <w:spacing w:val="-2"/>
        </w:rPr>
        <w:t>structure</w:t>
      </w:r>
    </w:p>
    <w:p w14:paraId="769C2A68" w14:textId="77777777" w:rsidR="003E015B" w:rsidRDefault="003E015B">
      <w:pPr>
        <w:pStyle w:val="BodyText"/>
        <w:spacing w:before="30"/>
        <w:rPr>
          <w:b/>
          <w:sz w:val="24"/>
        </w:rPr>
      </w:pPr>
    </w:p>
    <w:p w14:paraId="769C2A69" w14:textId="77777777" w:rsidR="003E015B" w:rsidRDefault="003C74BC">
      <w:pPr>
        <w:pStyle w:val="BodyText"/>
        <w:spacing w:line="276" w:lineRule="auto"/>
        <w:ind w:left="215" w:right="466"/>
      </w:pPr>
      <w:r>
        <w:t>The State's strategy to enhance its housing and community development institutional structure centers around improved education, outreach, comprehensive planning and coordination. Consumers, providers, financiers,</w:t>
      </w:r>
      <w:r>
        <w:rPr>
          <w:spacing w:val="-3"/>
        </w:rPr>
        <w:t xml:space="preserve"> </w:t>
      </w:r>
      <w:r>
        <w:t>policy</w:t>
      </w:r>
      <w:r>
        <w:rPr>
          <w:spacing w:val="-4"/>
        </w:rPr>
        <w:t xml:space="preserve"> </w:t>
      </w:r>
      <w:r>
        <w:t>makers,</w:t>
      </w:r>
      <w:r>
        <w:rPr>
          <w:spacing w:val="-5"/>
        </w:rPr>
        <w:t xml:space="preserve"> </w:t>
      </w:r>
      <w:r>
        <w:t>advocates</w:t>
      </w:r>
      <w:r>
        <w:rPr>
          <w:spacing w:val="-5"/>
        </w:rPr>
        <w:t xml:space="preserve"> </w:t>
      </w:r>
      <w:r>
        <w:t>and</w:t>
      </w:r>
      <w:r>
        <w:rPr>
          <w:spacing w:val="-4"/>
        </w:rPr>
        <w:t xml:space="preserve"> </w:t>
      </w:r>
      <w:r>
        <w:t>communities</w:t>
      </w:r>
      <w:r>
        <w:rPr>
          <w:spacing w:val="-8"/>
        </w:rPr>
        <w:t xml:space="preserve"> </w:t>
      </w:r>
      <w:r>
        <w:t>benefit</w:t>
      </w:r>
      <w:r>
        <w:rPr>
          <w:spacing w:val="-2"/>
        </w:rPr>
        <w:t xml:space="preserve"> </w:t>
      </w:r>
      <w:r>
        <w:t>from</w:t>
      </w:r>
      <w:r>
        <w:rPr>
          <w:spacing w:val="-4"/>
        </w:rPr>
        <w:t xml:space="preserve"> </w:t>
      </w:r>
      <w:r>
        <w:t>increased</w:t>
      </w:r>
      <w:r>
        <w:rPr>
          <w:spacing w:val="-4"/>
        </w:rPr>
        <w:t xml:space="preserve"> </w:t>
      </w:r>
      <w:r>
        <w:t>cross-sector</w:t>
      </w:r>
      <w:r>
        <w:rPr>
          <w:spacing w:val="-3"/>
        </w:rPr>
        <w:t xml:space="preserve"> </w:t>
      </w:r>
      <w:r>
        <w:t>communication (dialogue) and education in understanding that economic factors are inextricably linked with meaningful solutions to housing needs and improved quality of life among lower income populations.</w:t>
      </w:r>
    </w:p>
    <w:p w14:paraId="769C2A6A" w14:textId="77777777" w:rsidR="003E015B" w:rsidRDefault="003E015B">
      <w:pPr>
        <w:pStyle w:val="BodyText"/>
        <w:spacing w:before="14"/>
      </w:pPr>
    </w:p>
    <w:p w14:paraId="769C2A6B" w14:textId="77777777" w:rsidR="003E015B" w:rsidRDefault="003C74BC">
      <w:pPr>
        <w:pStyle w:val="BodyText"/>
        <w:spacing w:line="276" w:lineRule="auto"/>
        <w:ind w:left="215" w:right="466"/>
      </w:pPr>
      <w:r>
        <w:t>Both public and private sector agencies, organizations and institutions contribute to the State's delivery infrastructure for affordable housing and community development. These agencies and organizations are important development partners in South Carolina. Some have established histories as partners with the State; many more are new and emerging collaborators. All are tremendously vital resources in South Carolina's</w:t>
      </w:r>
      <w:r>
        <w:rPr>
          <w:spacing w:val="-3"/>
        </w:rPr>
        <w:t xml:space="preserve"> </w:t>
      </w:r>
      <w:r>
        <w:t>continuing</w:t>
      </w:r>
      <w:r>
        <w:rPr>
          <w:spacing w:val="-4"/>
        </w:rPr>
        <w:t xml:space="preserve"> </w:t>
      </w:r>
      <w:r>
        <w:t>challenge</w:t>
      </w:r>
      <w:r>
        <w:rPr>
          <w:spacing w:val="-2"/>
        </w:rPr>
        <w:t xml:space="preserve"> </w:t>
      </w:r>
      <w:r>
        <w:t>to</w:t>
      </w:r>
      <w:r>
        <w:rPr>
          <w:spacing w:val="-4"/>
        </w:rPr>
        <w:t xml:space="preserve"> </w:t>
      </w:r>
      <w:r>
        <w:t>address</w:t>
      </w:r>
      <w:r>
        <w:rPr>
          <w:spacing w:val="-5"/>
        </w:rPr>
        <w:t xml:space="preserve"> </w:t>
      </w:r>
      <w:r>
        <w:t>the</w:t>
      </w:r>
      <w:r>
        <w:rPr>
          <w:spacing w:val="-2"/>
        </w:rPr>
        <w:t xml:space="preserve"> </w:t>
      </w:r>
      <w:r>
        <w:t>affordable</w:t>
      </w:r>
      <w:r>
        <w:rPr>
          <w:spacing w:val="-2"/>
        </w:rPr>
        <w:t xml:space="preserve"> </w:t>
      </w:r>
      <w:r>
        <w:t>housing</w:t>
      </w:r>
      <w:r>
        <w:rPr>
          <w:spacing w:val="-4"/>
        </w:rPr>
        <w:t xml:space="preserve"> </w:t>
      </w:r>
      <w:r>
        <w:t>and</w:t>
      </w:r>
      <w:r>
        <w:rPr>
          <w:spacing w:val="-4"/>
        </w:rPr>
        <w:t xml:space="preserve"> </w:t>
      </w:r>
      <w:r>
        <w:t>improved</w:t>
      </w:r>
      <w:r>
        <w:rPr>
          <w:spacing w:val="-6"/>
        </w:rPr>
        <w:t xml:space="preserve"> </w:t>
      </w:r>
      <w:r>
        <w:t>community</w:t>
      </w:r>
      <w:r>
        <w:rPr>
          <w:spacing w:val="-2"/>
        </w:rPr>
        <w:t xml:space="preserve"> </w:t>
      </w:r>
      <w:r>
        <w:t>and</w:t>
      </w:r>
      <w:r>
        <w:rPr>
          <w:spacing w:val="-6"/>
        </w:rPr>
        <w:t xml:space="preserve"> </w:t>
      </w:r>
      <w:r>
        <w:t>economic development needs of lower income households.</w:t>
      </w:r>
    </w:p>
    <w:p w14:paraId="769C2A6C" w14:textId="77777777" w:rsidR="003E015B" w:rsidRDefault="003E015B">
      <w:pPr>
        <w:pStyle w:val="BodyText"/>
        <w:spacing w:before="9"/>
      </w:pPr>
    </w:p>
    <w:p w14:paraId="769C2A6D" w14:textId="77777777" w:rsidR="003E015B" w:rsidRDefault="003C74BC">
      <w:pPr>
        <w:pStyle w:val="BodyText"/>
        <w:spacing w:line="276" w:lineRule="auto"/>
        <w:ind w:left="215" w:right="508"/>
      </w:pPr>
      <w:r>
        <w:t>In terms of housing development in particular, coordination is facilitated by combining the administration of HOME and most other federal and state programs for housing in one agency: SC Housing. Community and economic development are</w:t>
      </w:r>
      <w:r>
        <w:rPr>
          <w:spacing w:val="-1"/>
        </w:rPr>
        <w:t xml:space="preserve"> </w:t>
      </w:r>
      <w:r>
        <w:t>the</w:t>
      </w:r>
      <w:r>
        <w:rPr>
          <w:spacing w:val="-1"/>
        </w:rPr>
        <w:t xml:space="preserve"> </w:t>
      </w:r>
      <w:r>
        <w:t>mission</w:t>
      </w:r>
      <w:r>
        <w:rPr>
          <w:spacing w:val="-2"/>
        </w:rPr>
        <w:t xml:space="preserve"> </w:t>
      </w:r>
      <w:r>
        <w:t>of the</w:t>
      </w:r>
      <w:r>
        <w:rPr>
          <w:spacing w:val="-1"/>
        </w:rPr>
        <w:t xml:space="preserve"> </w:t>
      </w:r>
      <w:r>
        <w:t>SC</w:t>
      </w:r>
      <w:r>
        <w:rPr>
          <w:spacing w:val="-1"/>
        </w:rPr>
        <w:t xml:space="preserve"> </w:t>
      </w:r>
      <w:r>
        <w:t>Department of</w:t>
      </w:r>
      <w:r>
        <w:rPr>
          <w:spacing w:val="-1"/>
        </w:rPr>
        <w:t xml:space="preserve"> </w:t>
      </w:r>
      <w:r>
        <w:t>Commerce,</w:t>
      </w:r>
      <w:r>
        <w:rPr>
          <w:spacing w:val="-4"/>
        </w:rPr>
        <w:t xml:space="preserve"> </w:t>
      </w:r>
      <w:r>
        <w:t>which manages CDBG as well as other state resources that can be used for these two purposes, notably including Appalachian Regional Commission and Southeast Crescent Regional Commission funding and the State Rural Infrastructure Fund. The Secretary of the SC Department of Commerce also heads the board of the State Rural</w:t>
      </w:r>
      <w:r>
        <w:rPr>
          <w:spacing w:val="-3"/>
        </w:rPr>
        <w:t xml:space="preserve"> </w:t>
      </w:r>
      <w:r>
        <w:t>Infrastructure</w:t>
      </w:r>
      <w:r>
        <w:rPr>
          <w:spacing w:val="-5"/>
        </w:rPr>
        <w:t xml:space="preserve"> </w:t>
      </w:r>
      <w:r>
        <w:t>Authority.</w:t>
      </w:r>
      <w:r>
        <w:rPr>
          <w:spacing w:val="-3"/>
        </w:rPr>
        <w:t xml:space="preserve"> </w:t>
      </w:r>
      <w:r>
        <w:t>Finally,</w:t>
      </w:r>
      <w:r>
        <w:rPr>
          <w:spacing w:val="-5"/>
        </w:rPr>
        <w:t xml:space="preserve"> </w:t>
      </w:r>
      <w:r>
        <w:t>the</w:t>
      </w:r>
      <w:r>
        <w:rPr>
          <w:spacing w:val="-2"/>
        </w:rPr>
        <w:t xml:space="preserve"> </w:t>
      </w:r>
      <w:r>
        <w:t>SC</w:t>
      </w:r>
      <w:r>
        <w:rPr>
          <w:spacing w:val="-5"/>
        </w:rPr>
        <w:t xml:space="preserve"> </w:t>
      </w:r>
      <w:r>
        <w:t>Department</w:t>
      </w:r>
      <w:r>
        <w:rPr>
          <w:spacing w:val="-2"/>
        </w:rPr>
        <w:t xml:space="preserve"> </w:t>
      </w:r>
      <w:r>
        <w:t>of</w:t>
      </w:r>
      <w:r>
        <w:rPr>
          <w:spacing w:val="-5"/>
        </w:rPr>
        <w:t xml:space="preserve"> </w:t>
      </w:r>
      <w:r>
        <w:t>Commerce</w:t>
      </w:r>
      <w:r>
        <w:rPr>
          <w:spacing w:val="-2"/>
        </w:rPr>
        <w:t xml:space="preserve"> </w:t>
      </w:r>
      <w:r>
        <w:t>and</w:t>
      </w:r>
      <w:r>
        <w:rPr>
          <w:spacing w:val="-6"/>
        </w:rPr>
        <w:t xml:space="preserve"> </w:t>
      </w:r>
      <w:r>
        <w:t>Rural</w:t>
      </w:r>
      <w:r>
        <w:rPr>
          <w:spacing w:val="-3"/>
        </w:rPr>
        <w:t xml:space="preserve"> </w:t>
      </w:r>
      <w:r>
        <w:t>Infrastructure</w:t>
      </w:r>
      <w:r>
        <w:rPr>
          <w:spacing w:val="-5"/>
        </w:rPr>
        <w:t xml:space="preserve"> </w:t>
      </w:r>
      <w:r>
        <w:t>Authority routinely meet with other sources of infrastructure funding, such as the SC Department of Health and Environmental Control, US Economic Development Administration, and USDA, to discuss projects, needs and priorities in an effort to better coordinate the delivery system.</w:t>
      </w:r>
    </w:p>
    <w:p w14:paraId="769C2A6E" w14:textId="77777777" w:rsidR="003E015B" w:rsidRDefault="003E015B">
      <w:pPr>
        <w:pStyle w:val="BodyText"/>
        <w:spacing w:before="12"/>
      </w:pPr>
    </w:p>
    <w:p w14:paraId="769C2A6F" w14:textId="77777777" w:rsidR="003E015B" w:rsidRDefault="003C74BC">
      <w:pPr>
        <w:pStyle w:val="BodyText"/>
        <w:spacing w:before="1" w:line="276" w:lineRule="auto"/>
        <w:ind w:left="215" w:right="466"/>
      </w:pPr>
      <w:r>
        <w:t>Together,</w:t>
      </w:r>
      <w:r>
        <w:rPr>
          <w:spacing w:val="-2"/>
        </w:rPr>
        <w:t xml:space="preserve"> </w:t>
      </w:r>
      <w:r>
        <w:t>agencies</w:t>
      </w:r>
      <w:r>
        <w:rPr>
          <w:spacing w:val="-3"/>
        </w:rPr>
        <w:t xml:space="preserve"> </w:t>
      </w:r>
      <w:r>
        <w:t>and</w:t>
      </w:r>
      <w:r>
        <w:rPr>
          <w:spacing w:val="-5"/>
        </w:rPr>
        <w:t xml:space="preserve"> </w:t>
      </w:r>
      <w:r>
        <w:t>organizations</w:t>
      </w:r>
      <w:r>
        <w:rPr>
          <w:spacing w:val="-2"/>
        </w:rPr>
        <w:t xml:space="preserve"> </w:t>
      </w:r>
      <w:r>
        <w:t>in</w:t>
      </w:r>
      <w:r>
        <w:rPr>
          <w:spacing w:val="-3"/>
        </w:rPr>
        <w:t xml:space="preserve"> </w:t>
      </w:r>
      <w:r>
        <w:t>the</w:t>
      </w:r>
      <w:r>
        <w:rPr>
          <w:spacing w:val="-2"/>
        </w:rPr>
        <w:t xml:space="preserve"> </w:t>
      </w:r>
      <w:r>
        <w:t>state</w:t>
      </w:r>
      <w:r>
        <w:rPr>
          <w:spacing w:val="-4"/>
        </w:rPr>
        <w:t xml:space="preserve"> </w:t>
      </w:r>
      <w:r>
        <w:t>contribute</w:t>
      </w:r>
      <w:r>
        <w:rPr>
          <w:spacing w:val="-2"/>
        </w:rPr>
        <w:t xml:space="preserve"> </w:t>
      </w:r>
      <w:r>
        <w:t>significant</w:t>
      </w:r>
      <w:r>
        <w:rPr>
          <w:spacing w:val="-2"/>
        </w:rPr>
        <w:t xml:space="preserve"> </w:t>
      </w:r>
      <w:r>
        <w:t>financial</w:t>
      </w:r>
      <w:r>
        <w:rPr>
          <w:spacing w:val="-5"/>
        </w:rPr>
        <w:t xml:space="preserve"> </w:t>
      </w:r>
      <w:r>
        <w:t>and</w:t>
      </w:r>
      <w:r>
        <w:rPr>
          <w:spacing w:val="-3"/>
        </w:rPr>
        <w:t xml:space="preserve"> </w:t>
      </w:r>
      <w:r>
        <w:t>technical</w:t>
      </w:r>
      <w:r>
        <w:rPr>
          <w:spacing w:val="-2"/>
        </w:rPr>
        <w:t xml:space="preserve"> </w:t>
      </w:r>
      <w:r>
        <w:t>resources</w:t>
      </w:r>
      <w:r>
        <w:rPr>
          <w:spacing w:val="-4"/>
        </w:rPr>
        <w:t xml:space="preserve"> </w:t>
      </w:r>
      <w:r>
        <w:t>to benefit low and</w:t>
      </w:r>
      <w:r>
        <w:rPr>
          <w:spacing w:val="-1"/>
        </w:rPr>
        <w:t xml:space="preserve"> </w:t>
      </w:r>
      <w:r>
        <w:t>moderate income individuals and families of the State.</w:t>
      </w:r>
      <w:r>
        <w:rPr>
          <w:spacing w:val="-1"/>
        </w:rPr>
        <w:t xml:space="preserve"> </w:t>
      </w:r>
      <w:r>
        <w:t>These contributions help</w:t>
      </w:r>
      <w:r>
        <w:rPr>
          <w:spacing w:val="-1"/>
        </w:rPr>
        <w:t xml:space="preserve"> </w:t>
      </w:r>
      <w:r>
        <w:t>capitalize outreach, education and development initiatives. Private and local funds are leveraged with Federal and State funds in order to implement affordable housing and community development initiatives Statewide.</w:t>
      </w:r>
    </w:p>
    <w:p w14:paraId="769C2A70" w14:textId="77777777" w:rsidR="003E015B" w:rsidRDefault="003E015B">
      <w:pPr>
        <w:spacing w:line="276" w:lineRule="auto"/>
        <w:sectPr w:rsidR="003E015B">
          <w:pgSz w:w="12240" w:h="15840"/>
          <w:pgMar w:top="980" w:right="840" w:bottom="960" w:left="1080" w:header="719" w:footer="766" w:gutter="0"/>
          <w:cols w:space="720"/>
        </w:sectPr>
      </w:pPr>
    </w:p>
    <w:p w14:paraId="769C2A71" w14:textId="77777777" w:rsidR="003E015B" w:rsidRDefault="003E015B">
      <w:pPr>
        <w:pStyle w:val="BodyText"/>
        <w:spacing w:before="183"/>
      </w:pPr>
    </w:p>
    <w:p w14:paraId="769C2A72" w14:textId="77777777" w:rsidR="003E015B" w:rsidRDefault="003C74BC">
      <w:pPr>
        <w:pStyle w:val="BodyText"/>
        <w:spacing w:line="276" w:lineRule="auto"/>
        <w:ind w:left="216"/>
      </w:pPr>
      <w:r>
        <w:t>Each</w:t>
      </w:r>
      <w:r>
        <w:rPr>
          <w:spacing w:val="-1"/>
        </w:rPr>
        <w:t xml:space="preserve"> </w:t>
      </w:r>
      <w:r>
        <w:t>entity, public</w:t>
      </w:r>
      <w:r>
        <w:rPr>
          <w:spacing w:val="-2"/>
        </w:rPr>
        <w:t xml:space="preserve"> </w:t>
      </w:r>
      <w:r>
        <w:t>or private, pass-through</w:t>
      </w:r>
      <w:r>
        <w:rPr>
          <w:spacing w:val="-1"/>
        </w:rPr>
        <w:t xml:space="preserve"> </w:t>
      </w:r>
      <w:r>
        <w:t>or</w:t>
      </w:r>
      <w:r>
        <w:rPr>
          <w:spacing w:val="-2"/>
        </w:rPr>
        <w:t xml:space="preserve"> </w:t>
      </w:r>
      <w:r>
        <w:t>direct</w:t>
      </w:r>
      <w:r>
        <w:rPr>
          <w:spacing w:val="-2"/>
        </w:rPr>
        <w:t xml:space="preserve"> </w:t>
      </w:r>
      <w:r>
        <w:t>provider,</w:t>
      </w:r>
      <w:r>
        <w:rPr>
          <w:spacing w:val="-2"/>
        </w:rPr>
        <w:t xml:space="preserve"> </w:t>
      </w:r>
      <w:r>
        <w:t>offers</w:t>
      </w:r>
      <w:r>
        <w:rPr>
          <w:spacing w:val="-2"/>
        </w:rPr>
        <w:t xml:space="preserve"> </w:t>
      </w:r>
      <w:r>
        <w:t>services</w:t>
      </w:r>
      <w:r>
        <w:rPr>
          <w:spacing w:val="-2"/>
        </w:rPr>
        <w:t xml:space="preserve"> </w:t>
      </w:r>
      <w:r>
        <w:t>to low income persons and</w:t>
      </w:r>
      <w:r>
        <w:rPr>
          <w:spacing w:val="-1"/>
        </w:rPr>
        <w:t xml:space="preserve"> </w:t>
      </w:r>
      <w:r>
        <w:t>is considered</w:t>
      </w:r>
      <w:r>
        <w:rPr>
          <w:spacing w:val="-10"/>
        </w:rPr>
        <w:t xml:space="preserve"> </w:t>
      </w:r>
      <w:r>
        <w:t>a</w:t>
      </w:r>
      <w:r>
        <w:rPr>
          <w:spacing w:val="-5"/>
        </w:rPr>
        <w:t xml:space="preserve"> </w:t>
      </w:r>
      <w:r>
        <w:t>critical</w:t>
      </w:r>
      <w:r>
        <w:rPr>
          <w:spacing w:val="-5"/>
        </w:rPr>
        <w:t xml:space="preserve"> </w:t>
      </w:r>
      <w:r>
        <w:t>component</w:t>
      </w:r>
      <w:r>
        <w:rPr>
          <w:spacing w:val="-4"/>
        </w:rPr>
        <w:t xml:space="preserve"> </w:t>
      </w:r>
      <w:r>
        <w:t>of</w:t>
      </w:r>
      <w:r>
        <w:rPr>
          <w:spacing w:val="-6"/>
        </w:rPr>
        <w:t xml:space="preserve"> </w:t>
      </w:r>
      <w:r>
        <w:t>South</w:t>
      </w:r>
      <w:r>
        <w:rPr>
          <w:spacing w:val="-6"/>
        </w:rPr>
        <w:t xml:space="preserve"> </w:t>
      </w:r>
      <w:r>
        <w:t>Carolina's</w:t>
      </w:r>
      <w:r>
        <w:rPr>
          <w:spacing w:val="-5"/>
        </w:rPr>
        <w:t xml:space="preserve"> </w:t>
      </w:r>
      <w:r>
        <w:t>housing</w:t>
      </w:r>
      <w:r>
        <w:rPr>
          <w:spacing w:val="-6"/>
        </w:rPr>
        <w:t xml:space="preserve"> </w:t>
      </w:r>
      <w:r>
        <w:t>and</w:t>
      </w:r>
      <w:r>
        <w:rPr>
          <w:spacing w:val="-6"/>
        </w:rPr>
        <w:t xml:space="preserve"> </w:t>
      </w:r>
      <w:r>
        <w:t>community</w:t>
      </w:r>
      <w:r>
        <w:rPr>
          <w:spacing w:val="-4"/>
        </w:rPr>
        <w:t xml:space="preserve"> </w:t>
      </w:r>
      <w:r>
        <w:t>development</w:t>
      </w:r>
      <w:r>
        <w:rPr>
          <w:spacing w:val="-4"/>
        </w:rPr>
        <w:t xml:space="preserve"> </w:t>
      </w:r>
      <w:r>
        <w:t>delivery</w:t>
      </w:r>
      <w:r>
        <w:rPr>
          <w:spacing w:val="-3"/>
        </w:rPr>
        <w:t xml:space="preserve"> </w:t>
      </w:r>
      <w:r>
        <w:rPr>
          <w:spacing w:val="-2"/>
        </w:rPr>
        <w:t>system.</w:t>
      </w:r>
    </w:p>
    <w:p w14:paraId="769C2A73" w14:textId="77777777" w:rsidR="003E015B" w:rsidRDefault="003E015B">
      <w:pPr>
        <w:pStyle w:val="BodyText"/>
        <w:spacing w:before="12"/>
      </w:pPr>
    </w:p>
    <w:p w14:paraId="769C2A74" w14:textId="77777777" w:rsidR="003E015B" w:rsidRDefault="003C74BC">
      <w:pPr>
        <w:pStyle w:val="Heading4"/>
        <w:spacing w:line="276" w:lineRule="auto"/>
      </w:pPr>
      <w:r>
        <w:t>Actions</w:t>
      </w:r>
      <w:r>
        <w:rPr>
          <w:spacing w:val="-5"/>
        </w:rPr>
        <w:t xml:space="preserve"> </w:t>
      </w:r>
      <w:r>
        <w:t>planned</w:t>
      </w:r>
      <w:r>
        <w:rPr>
          <w:spacing w:val="-4"/>
        </w:rPr>
        <w:t xml:space="preserve"> </w:t>
      </w:r>
      <w:r>
        <w:t>to</w:t>
      </w:r>
      <w:r>
        <w:rPr>
          <w:spacing w:val="-4"/>
        </w:rPr>
        <w:t xml:space="preserve"> </w:t>
      </w:r>
      <w:r>
        <w:t>enhance</w:t>
      </w:r>
      <w:r>
        <w:rPr>
          <w:spacing w:val="-3"/>
        </w:rPr>
        <w:t xml:space="preserve"> </w:t>
      </w:r>
      <w:r>
        <w:t>coordination</w:t>
      </w:r>
      <w:r>
        <w:rPr>
          <w:spacing w:val="-2"/>
        </w:rPr>
        <w:t xml:space="preserve"> </w:t>
      </w:r>
      <w:r>
        <w:t>between</w:t>
      </w:r>
      <w:r>
        <w:rPr>
          <w:spacing w:val="-2"/>
        </w:rPr>
        <w:t xml:space="preserve"> </w:t>
      </w:r>
      <w:r>
        <w:t>public</w:t>
      </w:r>
      <w:r>
        <w:rPr>
          <w:spacing w:val="-5"/>
        </w:rPr>
        <w:t xml:space="preserve"> </w:t>
      </w:r>
      <w:r>
        <w:t>and</w:t>
      </w:r>
      <w:r>
        <w:rPr>
          <w:spacing w:val="-4"/>
        </w:rPr>
        <w:t xml:space="preserve"> </w:t>
      </w:r>
      <w:r>
        <w:t>private</w:t>
      </w:r>
      <w:r>
        <w:rPr>
          <w:spacing w:val="-3"/>
        </w:rPr>
        <w:t xml:space="preserve"> </w:t>
      </w:r>
      <w:r>
        <w:t>housing</w:t>
      </w:r>
      <w:r>
        <w:rPr>
          <w:spacing w:val="-4"/>
        </w:rPr>
        <w:t xml:space="preserve"> </w:t>
      </w:r>
      <w:r>
        <w:t>and</w:t>
      </w:r>
      <w:r>
        <w:rPr>
          <w:spacing w:val="-4"/>
        </w:rPr>
        <w:t xml:space="preserve"> </w:t>
      </w:r>
      <w:r>
        <w:t>social</w:t>
      </w:r>
      <w:r>
        <w:rPr>
          <w:spacing w:val="-1"/>
        </w:rPr>
        <w:t xml:space="preserve"> </w:t>
      </w:r>
      <w:r>
        <w:t xml:space="preserve">service </w:t>
      </w:r>
      <w:r>
        <w:rPr>
          <w:spacing w:val="-2"/>
        </w:rPr>
        <w:t>agencies</w:t>
      </w:r>
    </w:p>
    <w:p w14:paraId="769C2A75" w14:textId="77777777" w:rsidR="003E015B" w:rsidRDefault="003C74BC">
      <w:pPr>
        <w:pStyle w:val="BodyText"/>
        <w:spacing w:before="279" w:line="276" w:lineRule="auto"/>
        <w:ind w:left="215" w:right="466"/>
      </w:pPr>
      <w:r>
        <w:t>The</w:t>
      </w:r>
      <w:r>
        <w:rPr>
          <w:spacing w:val="-1"/>
        </w:rPr>
        <w:t xml:space="preserve"> </w:t>
      </w:r>
      <w:r>
        <w:t>SC</w:t>
      </w:r>
      <w:r>
        <w:rPr>
          <w:spacing w:val="-2"/>
        </w:rPr>
        <w:t xml:space="preserve"> </w:t>
      </w:r>
      <w:r>
        <w:t>State</w:t>
      </w:r>
      <w:r>
        <w:rPr>
          <w:spacing w:val="-1"/>
        </w:rPr>
        <w:t xml:space="preserve"> </w:t>
      </w:r>
      <w:r>
        <w:t>Finance</w:t>
      </w:r>
      <w:r>
        <w:rPr>
          <w:spacing w:val="-1"/>
        </w:rPr>
        <w:t xml:space="preserve"> </w:t>
      </w:r>
      <w:r>
        <w:t>and</w:t>
      </w:r>
      <w:r>
        <w:rPr>
          <w:spacing w:val="-3"/>
        </w:rPr>
        <w:t xml:space="preserve"> </w:t>
      </w:r>
      <w:r>
        <w:t>Development</w:t>
      </w:r>
      <w:r>
        <w:rPr>
          <w:spacing w:val="-1"/>
        </w:rPr>
        <w:t xml:space="preserve"> </w:t>
      </w:r>
      <w:r>
        <w:t>Authority</w:t>
      </w:r>
      <w:r>
        <w:rPr>
          <w:spacing w:val="-1"/>
        </w:rPr>
        <w:t xml:space="preserve"> </w:t>
      </w:r>
      <w:r>
        <w:t>does</w:t>
      </w:r>
      <w:r>
        <w:rPr>
          <w:spacing w:val="-4"/>
        </w:rPr>
        <w:t xml:space="preserve"> </w:t>
      </w:r>
      <w:r>
        <w:t>not</w:t>
      </w:r>
      <w:r>
        <w:rPr>
          <w:spacing w:val="-4"/>
        </w:rPr>
        <w:t xml:space="preserve"> </w:t>
      </w:r>
      <w:r>
        <w:t>own</w:t>
      </w:r>
      <w:r>
        <w:rPr>
          <w:spacing w:val="-5"/>
        </w:rPr>
        <w:t xml:space="preserve"> </w:t>
      </w:r>
      <w:r>
        <w:t>or</w:t>
      </w:r>
      <w:r>
        <w:rPr>
          <w:spacing w:val="-4"/>
        </w:rPr>
        <w:t xml:space="preserve"> </w:t>
      </w:r>
      <w:r>
        <w:t>operate</w:t>
      </w:r>
      <w:r>
        <w:rPr>
          <w:spacing w:val="-4"/>
        </w:rPr>
        <w:t xml:space="preserve"> </w:t>
      </w:r>
      <w:r>
        <w:t>any</w:t>
      </w:r>
      <w:r>
        <w:rPr>
          <w:spacing w:val="-1"/>
        </w:rPr>
        <w:t xml:space="preserve"> </w:t>
      </w:r>
      <w:r>
        <w:t>public</w:t>
      </w:r>
      <w:r>
        <w:rPr>
          <w:spacing w:val="-2"/>
        </w:rPr>
        <w:t xml:space="preserve"> </w:t>
      </w:r>
      <w:r>
        <w:t>housing.</w:t>
      </w:r>
      <w:r>
        <w:rPr>
          <w:spacing w:val="-2"/>
        </w:rPr>
        <w:t xml:space="preserve"> </w:t>
      </w:r>
      <w:r>
        <w:t>However, private developers that receive Authority funds are encouraged to communicate with other housing providers within a project's community as part of the project development process.</w:t>
      </w:r>
    </w:p>
    <w:p w14:paraId="769C2A76" w14:textId="77777777" w:rsidR="003E015B" w:rsidRDefault="003C74BC">
      <w:pPr>
        <w:pStyle w:val="Heading4"/>
        <w:spacing w:before="247"/>
      </w:pPr>
      <w:r>
        <w:rPr>
          <w:spacing w:val="-2"/>
        </w:rPr>
        <w:t>Discussion:</w:t>
      </w:r>
    </w:p>
    <w:p w14:paraId="769C2A77" w14:textId="77777777" w:rsidR="003E015B" w:rsidRDefault="003C74BC">
      <w:pPr>
        <w:pStyle w:val="ListParagraph"/>
        <w:numPr>
          <w:ilvl w:val="0"/>
          <w:numId w:val="7"/>
        </w:numPr>
        <w:tabs>
          <w:tab w:val="left" w:pos="936"/>
        </w:tabs>
        <w:spacing w:before="270" w:line="273" w:lineRule="auto"/>
        <w:ind w:right="1251"/>
        <w:jc w:val="both"/>
        <w:rPr>
          <w:rFonts w:ascii="Symbol" w:hAnsi="Symbol"/>
          <w:sz w:val="24"/>
        </w:rPr>
      </w:pPr>
      <w:r>
        <w:t>SFHDA also administers SC</w:t>
      </w:r>
      <w:r>
        <w:rPr>
          <w:spacing w:val="-3"/>
        </w:rPr>
        <w:t xml:space="preserve"> </w:t>
      </w:r>
      <w:r>
        <w:t>Help aimed at maintaining</w:t>
      </w:r>
      <w:r>
        <w:rPr>
          <w:spacing w:val="-1"/>
        </w:rPr>
        <w:t xml:space="preserve"> </w:t>
      </w:r>
      <w:r>
        <w:t>homeownership and</w:t>
      </w:r>
      <w:r>
        <w:rPr>
          <w:spacing w:val="-1"/>
        </w:rPr>
        <w:t xml:space="preserve"> </w:t>
      </w:r>
      <w:r>
        <w:t>making it more affordable</w:t>
      </w:r>
      <w:r>
        <w:rPr>
          <w:spacing w:val="-3"/>
        </w:rPr>
        <w:t xml:space="preserve"> </w:t>
      </w:r>
      <w:r>
        <w:t>and</w:t>
      </w:r>
      <w:r>
        <w:rPr>
          <w:spacing w:val="-5"/>
        </w:rPr>
        <w:t xml:space="preserve"> </w:t>
      </w:r>
      <w:r>
        <w:t>sustainable</w:t>
      </w:r>
      <w:r>
        <w:rPr>
          <w:spacing w:val="-6"/>
        </w:rPr>
        <w:t xml:space="preserve"> </w:t>
      </w:r>
      <w:r>
        <w:t>by</w:t>
      </w:r>
      <w:r>
        <w:rPr>
          <w:spacing w:val="-3"/>
        </w:rPr>
        <w:t xml:space="preserve"> </w:t>
      </w:r>
      <w:r>
        <w:t>providing</w:t>
      </w:r>
      <w:r>
        <w:rPr>
          <w:spacing w:val="-5"/>
        </w:rPr>
        <w:t xml:space="preserve"> </w:t>
      </w:r>
      <w:r>
        <w:t>direct</w:t>
      </w:r>
      <w:r>
        <w:rPr>
          <w:spacing w:val="-6"/>
        </w:rPr>
        <w:t xml:space="preserve"> </w:t>
      </w:r>
      <w:r>
        <w:t>assistance</w:t>
      </w:r>
      <w:r>
        <w:rPr>
          <w:spacing w:val="-3"/>
        </w:rPr>
        <w:t xml:space="preserve"> </w:t>
      </w:r>
      <w:r>
        <w:t>to</w:t>
      </w:r>
      <w:r>
        <w:rPr>
          <w:spacing w:val="-3"/>
        </w:rPr>
        <w:t xml:space="preserve"> </w:t>
      </w:r>
      <w:r>
        <w:t>homeowners</w:t>
      </w:r>
      <w:r>
        <w:rPr>
          <w:spacing w:val="-6"/>
        </w:rPr>
        <w:t xml:space="preserve"> </w:t>
      </w:r>
      <w:r>
        <w:t>potentially</w:t>
      </w:r>
      <w:r>
        <w:rPr>
          <w:spacing w:val="-3"/>
        </w:rPr>
        <w:t xml:space="preserve"> </w:t>
      </w:r>
      <w:r>
        <w:t>facing foreclosure. This program is also winding down.</w:t>
      </w:r>
    </w:p>
    <w:p w14:paraId="769C2A78" w14:textId="77777777" w:rsidR="003E015B" w:rsidRDefault="003C74BC">
      <w:pPr>
        <w:pStyle w:val="ListParagraph"/>
        <w:numPr>
          <w:ilvl w:val="0"/>
          <w:numId w:val="7"/>
        </w:numPr>
        <w:tabs>
          <w:tab w:val="left" w:pos="935"/>
        </w:tabs>
        <w:spacing w:before="125" w:line="276" w:lineRule="auto"/>
        <w:ind w:left="935" w:right="564"/>
        <w:rPr>
          <w:rFonts w:ascii="Symbol" w:hAnsi="Symbol"/>
        </w:rPr>
      </w:pPr>
      <w:r>
        <w:t>Mortgage Revenue Bond Program - the State’s primary tool for expanding homeownership opportunities for low and moderate income families in South Carolina. The sale of tax exempt bonds to investors provides the bulk of the funding available to qualified, first-time homebuyers. Banks</w:t>
      </w:r>
      <w:r>
        <w:rPr>
          <w:spacing w:val="-3"/>
        </w:rPr>
        <w:t xml:space="preserve"> </w:t>
      </w:r>
      <w:r>
        <w:t>and</w:t>
      </w:r>
      <w:r>
        <w:rPr>
          <w:spacing w:val="-6"/>
        </w:rPr>
        <w:t xml:space="preserve"> </w:t>
      </w:r>
      <w:r>
        <w:t>mortgage</w:t>
      </w:r>
      <w:r>
        <w:rPr>
          <w:spacing w:val="-2"/>
        </w:rPr>
        <w:t xml:space="preserve"> </w:t>
      </w:r>
      <w:r>
        <w:t>companies</w:t>
      </w:r>
      <w:r>
        <w:rPr>
          <w:spacing w:val="-3"/>
        </w:rPr>
        <w:t xml:space="preserve"> </w:t>
      </w:r>
      <w:r>
        <w:t>originate</w:t>
      </w:r>
      <w:r>
        <w:rPr>
          <w:spacing w:val="-5"/>
        </w:rPr>
        <w:t xml:space="preserve"> </w:t>
      </w:r>
      <w:r>
        <w:t>mortgage</w:t>
      </w:r>
      <w:r>
        <w:rPr>
          <w:spacing w:val="-2"/>
        </w:rPr>
        <w:t xml:space="preserve"> </w:t>
      </w:r>
      <w:r>
        <w:t>loans</w:t>
      </w:r>
      <w:r>
        <w:rPr>
          <w:spacing w:val="-3"/>
        </w:rPr>
        <w:t xml:space="preserve"> </w:t>
      </w:r>
      <w:r>
        <w:t>on</w:t>
      </w:r>
      <w:r>
        <w:rPr>
          <w:spacing w:val="-4"/>
        </w:rPr>
        <w:t xml:space="preserve"> </w:t>
      </w:r>
      <w:r>
        <w:t>the</w:t>
      </w:r>
      <w:r>
        <w:rPr>
          <w:spacing w:val="-2"/>
        </w:rPr>
        <w:t xml:space="preserve"> </w:t>
      </w:r>
      <w:r>
        <w:t>agency’s</w:t>
      </w:r>
      <w:r>
        <w:rPr>
          <w:spacing w:val="-3"/>
        </w:rPr>
        <w:t xml:space="preserve"> </w:t>
      </w:r>
      <w:r>
        <w:t>behalf</w:t>
      </w:r>
      <w:r>
        <w:rPr>
          <w:spacing w:val="-5"/>
        </w:rPr>
        <w:t xml:space="preserve"> </w:t>
      </w:r>
      <w:r>
        <w:t>and</w:t>
      </w:r>
      <w:r>
        <w:rPr>
          <w:spacing w:val="-4"/>
        </w:rPr>
        <w:t xml:space="preserve"> </w:t>
      </w:r>
      <w:r>
        <w:t>offer</w:t>
      </w:r>
      <w:r>
        <w:rPr>
          <w:spacing w:val="-5"/>
        </w:rPr>
        <w:t xml:space="preserve"> </w:t>
      </w:r>
      <w:r>
        <w:t>them</w:t>
      </w:r>
      <w:r>
        <w:rPr>
          <w:spacing w:val="-2"/>
        </w:rPr>
        <w:t xml:space="preserve"> </w:t>
      </w:r>
      <w:r>
        <w:t>at reduced interest rates. This below market rate financing provides the edge needed to make homeownership affordable for many of the State’s lower income residents. Maximum purchase price and borrower income limits apply and typically vary by county.</w:t>
      </w:r>
    </w:p>
    <w:p w14:paraId="769C2A79" w14:textId="77777777" w:rsidR="003E015B" w:rsidRDefault="003E015B">
      <w:pPr>
        <w:spacing w:line="276" w:lineRule="auto"/>
        <w:rPr>
          <w:rFonts w:ascii="Symbol" w:hAnsi="Symbol"/>
        </w:rPr>
        <w:sectPr w:rsidR="003E015B">
          <w:pgSz w:w="12240" w:h="15840"/>
          <w:pgMar w:top="980" w:right="840" w:bottom="960" w:left="1080" w:header="719" w:footer="766" w:gutter="0"/>
          <w:cols w:space="720"/>
        </w:sectPr>
      </w:pPr>
    </w:p>
    <w:p w14:paraId="769C2A7A" w14:textId="77777777" w:rsidR="003E015B" w:rsidRDefault="003E015B">
      <w:pPr>
        <w:pStyle w:val="BodyText"/>
        <w:spacing w:before="110"/>
        <w:rPr>
          <w:sz w:val="28"/>
        </w:rPr>
      </w:pPr>
    </w:p>
    <w:p w14:paraId="769C2A7B" w14:textId="77777777" w:rsidR="003E015B" w:rsidRDefault="003C74BC">
      <w:pPr>
        <w:spacing w:before="1"/>
        <w:ind w:left="215"/>
        <w:rPr>
          <w:b/>
          <w:sz w:val="28"/>
        </w:rPr>
      </w:pPr>
      <w:r>
        <w:rPr>
          <w:b/>
          <w:sz w:val="28"/>
        </w:rPr>
        <w:t>AP-90</w:t>
      </w:r>
      <w:r>
        <w:rPr>
          <w:b/>
          <w:spacing w:val="-8"/>
          <w:sz w:val="28"/>
        </w:rPr>
        <w:t xml:space="preserve"> </w:t>
      </w:r>
      <w:r>
        <w:rPr>
          <w:b/>
          <w:sz w:val="28"/>
        </w:rPr>
        <w:t>Program</w:t>
      </w:r>
      <w:r>
        <w:rPr>
          <w:b/>
          <w:spacing w:val="-6"/>
          <w:sz w:val="28"/>
        </w:rPr>
        <w:t xml:space="preserve"> </w:t>
      </w:r>
      <w:r>
        <w:rPr>
          <w:b/>
          <w:sz w:val="28"/>
        </w:rPr>
        <w:t>Specific</w:t>
      </w:r>
      <w:r>
        <w:rPr>
          <w:b/>
          <w:spacing w:val="-4"/>
          <w:sz w:val="28"/>
        </w:rPr>
        <w:t xml:space="preserve"> </w:t>
      </w:r>
      <w:r>
        <w:rPr>
          <w:b/>
          <w:sz w:val="28"/>
        </w:rPr>
        <w:t>Requirements</w:t>
      </w:r>
      <w:r>
        <w:rPr>
          <w:b/>
          <w:spacing w:val="-5"/>
          <w:sz w:val="28"/>
        </w:rPr>
        <w:t xml:space="preserve"> </w:t>
      </w:r>
      <w:r>
        <w:rPr>
          <w:b/>
          <w:sz w:val="28"/>
        </w:rPr>
        <w:t>–</w:t>
      </w:r>
      <w:r>
        <w:rPr>
          <w:b/>
          <w:spacing w:val="-5"/>
          <w:sz w:val="28"/>
        </w:rPr>
        <w:t xml:space="preserve"> </w:t>
      </w:r>
      <w:r>
        <w:rPr>
          <w:b/>
          <w:spacing w:val="-2"/>
          <w:sz w:val="28"/>
        </w:rPr>
        <w:t>91.320(k)(1,2,3)</w:t>
      </w:r>
    </w:p>
    <w:p w14:paraId="769C2A7C" w14:textId="77777777" w:rsidR="003E015B" w:rsidRDefault="003C74BC">
      <w:pPr>
        <w:pStyle w:val="Heading4"/>
        <w:spacing w:before="217"/>
      </w:pPr>
      <w:r>
        <w:rPr>
          <w:spacing w:val="-2"/>
        </w:rPr>
        <w:t>Introduction:</w:t>
      </w:r>
    </w:p>
    <w:p w14:paraId="769C2A7D" w14:textId="77777777" w:rsidR="003E015B" w:rsidRDefault="003E015B">
      <w:pPr>
        <w:pStyle w:val="BodyText"/>
        <w:rPr>
          <w:b/>
          <w:sz w:val="24"/>
        </w:rPr>
      </w:pPr>
    </w:p>
    <w:p w14:paraId="769C2A7E" w14:textId="77777777" w:rsidR="003E015B" w:rsidRDefault="003E015B">
      <w:pPr>
        <w:pStyle w:val="BodyText"/>
        <w:spacing w:before="52"/>
        <w:rPr>
          <w:b/>
          <w:sz w:val="24"/>
        </w:rPr>
      </w:pPr>
    </w:p>
    <w:p w14:paraId="769C2A7F" w14:textId="77777777" w:rsidR="003E015B" w:rsidRDefault="003C74BC">
      <w:pPr>
        <w:pStyle w:val="Heading4"/>
        <w:ind w:left="3542" w:right="1601" w:hanging="1234"/>
      </w:pPr>
      <w:r>
        <w:t>Community</w:t>
      </w:r>
      <w:r>
        <w:rPr>
          <w:spacing w:val="-7"/>
        </w:rPr>
        <w:t xml:space="preserve"> </w:t>
      </w:r>
      <w:r>
        <w:t>Development</w:t>
      </w:r>
      <w:r>
        <w:rPr>
          <w:spacing w:val="-6"/>
        </w:rPr>
        <w:t xml:space="preserve"> </w:t>
      </w:r>
      <w:r>
        <w:t>Block</w:t>
      </w:r>
      <w:r>
        <w:rPr>
          <w:spacing w:val="-7"/>
        </w:rPr>
        <w:t xml:space="preserve"> </w:t>
      </w:r>
      <w:r>
        <w:t>Grant</w:t>
      </w:r>
      <w:r>
        <w:rPr>
          <w:spacing w:val="-8"/>
        </w:rPr>
        <w:t xml:space="preserve"> </w:t>
      </w:r>
      <w:r>
        <w:t>Program</w:t>
      </w:r>
      <w:r>
        <w:rPr>
          <w:spacing w:val="-10"/>
        </w:rPr>
        <w:t xml:space="preserve"> </w:t>
      </w:r>
      <w:r>
        <w:t>(CDBG) Reference 24 CFR 91.320(k)(1)</w:t>
      </w:r>
    </w:p>
    <w:p w14:paraId="769C2A80" w14:textId="77777777" w:rsidR="003E015B" w:rsidRDefault="003C74BC">
      <w:pPr>
        <w:pStyle w:val="BodyText"/>
        <w:ind w:left="215" w:right="466"/>
      </w:pPr>
      <w:r>
        <w:t>Projects</w:t>
      </w:r>
      <w:r>
        <w:rPr>
          <w:spacing w:val="-4"/>
        </w:rPr>
        <w:t xml:space="preserve"> </w:t>
      </w:r>
      <w:r>
        <w:t>planned</w:t>
      </w:r>
      <w:r>
        <w:rPr>
          <w:spacing w:val="-3"/>
        </w:rPr>
        <w:t xml:space="preserve"> </w:t>
      </w:r>
      <w:r>
        <w:t>with</w:t>
      </w:r>
      <w:r>
        <w:rPr>
          <w:spacing w:val="-3"/>
        </w:rPr>
        <w:t xml:space="preserve"> </w:t>
      </w:r>
      <w:r>
        <w:t>all</w:t>
      </w:r>
      <w:r>
        <w:rPr>
          <w:spacing w:val="-2"/>
        </w:rPr>
        <w:t xml:space="preserve"> </w:t>
      </w:r>
      <w:r>
        <w:t>CDBG</w:t>
      </w:r>
      <w:r>
        <w:rPr>
          <w:spacing w:val="-2"/>
        </w:rPr>
        <w:t xml:space="preserve"> </w:t>
      </w:r>
      <w:r>
        <w:t>funds</w:t>
      </w:r>
      <w:r>
        <w:rPr>
          <w:spacing w:val="-4"/>
        </w:rPr>
        <w:t xml:space="preserve"> </w:t>
      </w:r>
      <w:r>
        <w:t>expected</w:t>
      </w:r>
      <w:r>
        <w:rPr>
          <w:spacing w:val="-3"/>
        </w:rPr>
        <w:t xml:space="preserve"> </w:t>
      </w:r>
      <w:r>
        <w:t>to</w:t>
      </w:r>
      <w:r>
        <w:rPr>
          <w:spacing w:val="-1"/>
        </w:rPr>
        <w:t xml:space="preserve"> </w:t>
      </w:r>
      <w:r>
        <w:t>be</w:t>
      </w:r>
      <w:r>
        <w:rPr>
          <w:spacing w:val="-4"/>
        </w:rPr>
        <w:t xml:space="preserve"> </w:t>
      </w:r>
      <w:r>
        <w:t>available</w:t>
      </w:r>
      <w:r>
        <w:rPr>
          <w:spacing w:val="-1"/>
        </w:rPr>
        <w:t xml:space="preserve"> </w:t>
      </w:r>
      <w:r>
        <w:t>during</w:t>
      </w:r>
      <w:r>
        <w:rPr>
          <w:spacing w:val="-3"/>
        </w:rPr>
        <w:t xml:space="preserve"> </w:t>
      </w:r>
      <w:r>
        <w:t>the</w:t>
      </w:r>
      <w:r>
        <w:rPr>
          <w:spacing w:val="-4"/>
        </w:rPr>
        <w:t xml:space="preserve"> </w:t>
      </w:r>
      <w:r>
        <w:t>year</w:t>
      </w:r>
      <w:r>
        <w:rPr>
          <w:spacing w:val="-2"/>
        </w:rPr>
        <w:t xml:space="preserve"> </w:t>
      </w:r>
      <w:r>
        <w:t>are</w:t>
      </w:r>
      <w:r>
        <w:rPr>
          <w:spacing w:val="-1"/>
        </w:rPr>
        <w:t xml:space="preserve"> </w:t>
      </w:r>
      <w:r>
        <w:t>identified</w:t>
      </w:r>
      <w:r>
        <w:rPr>
          <w:spacing w:val="-3"/>
        </w:rPr>
        <w:t xml:space="preserve"> </w:t>
      </w:r>
      <w:r>
        <w:t>in</w:t>
      </w:r>
      <w:r>
        <w:rPr>
          <w:spacing w:val="-5"/>
        </w:rPr>
        <w:t xml:space="preserve"> </w:t>
      </w:r>
      <w:r>
        <w:t>the</w:t>
      </w:r>
      <w:r>
        <w:rPr>
          <w:spacing w:val="-4"/>
        </w:rPr>
        <w:t xml:space="preserve"> </w:t>
      </w:r>
      <w:r>
        <w:t>Projects Table. The following identifies program income that is available for use that is included in projects to be carried out.</w:t>
      </w:r>
    </w:p>
    <w:p w14:paraId="769C2A81" w14:textId="77777777" w:rsidR="003E015B" w:rsidRDefault="003E015B">
      <w:pPr>
        <w:pStyle w:val="BodyText"/>
      </w:pPr>
    </w:p>
    <w:p w14:paraId="769C2A82" w14:textId="77777777" w:rsidR="003E015B" w:rsidRDefault="003E015B">
      <w:pPr>
        <w:pStyle w:val="BodyText"/>
      </w:pPr>
    </w:p>
    <w:p w14:paraId="769C2A83" w14:textId="77777777" w:rsidR="003E015B" w:rsidRDefault="003C74BC">
      <w:pPr>
        <w:pStyle w:val="ListParagraph"/>
        <w:numPr>
          <w:ilvl w:val="1"/>
          <w:numId w:val="9"/>
        </w:numPr>
        <w:tabs>
          <w:tab w:val="left" w:pos="656"/>
        </w:tabs>
        <w:spacing w:before="1"/>
        <w:ind w:left="656" w:hanging="217"/>
      </w:pPr>
      <w:r>
        <w:t>The</w:t>
      </w:r>
      <w:r>
        <w:rPr>
          <w:spacing w:val="-7"/>
        </w:rPr>
        <w:t xml:space="preserve"> </w:t>
      </w:r>
      <w:r>
        <w:t>total</w:t>
      </w:r>
      <w:r>
        <w:rPr>
          <w:spacing w:val="-3"/>
        </w:rPr>
        <w:t xml:space="preserve"> </w:t>
      </w:r>
      <w:r>
        <w:t>amount</w:t>
      </w:r>
      <w:r>
        <w:rPr>
          <w:spacing w:val="-2"/>
        </w:rPr>
        <w:t xml:space="preserve"> </w:t>
      </w:r>
      <w:r>
        <w:t>of</w:t>
      </w:r>
      <w:r>
        <w:rPr>
          <w:spacing w:val="-5"/>
        </w:rPr>
        <w:t xml:space="preserve"> </w:t>
      </w:r>
      <w:r>
        <w:t>program</w:t>
      </w:r>
      <w:r>
        <w:rPr>
          <w:spacing w:val="-2"/>
        </w:rPr>
        <w:t xml:space="preserve"> </w:t>
      </w:r>
      <w:r>
        <w:t>income</w:t>
      </w:r>
      <w:r>
        <w:rPr>
          <w:spacing w:val="-2"/>
        </w:rPr>
        <w:t xml:space="preserve"> </w:t>
      </w:r>
      <w:r>
        <w:t>that</w:t>
      </w:r>
      <w:r>
        <w:rPr>
          <w:spacing w:val="-2"/>
        </w:rPr>
        <w:t xml:space="preserve"> </w:t>
      </w:r>
      <w:r>
        <w:t>will</w:t>
      </w:r>
      <w:r>
        <w:rPr>
          <w:spacing w:val="-5"/>
        </w:rPr>
        <w:t xml:space="preserve"> </w:t>
      </w:r>
      <w:r>
        <w:t>have</w:t>
      </w:r>
      <w:r>
        <w:rPr>
          <w:spacing w:val="-5"/>
        </w:rPr>
        <w:t xml:space="preserve"> </w:t>
      </w:r>
      <w:r>
        <w:t>been</w:t>
      </w:r>
      <w:r>
        <w:rPr>
          <w:spacing w:val="-4"/>
        </w:rPr>
        <w:t xml:space="preserve"> </w:t>
      </w:r>
      <w:r>
        <w:t>received</w:t>
      </w:r>
      <w:r>
        <w:rPr>
          <w:spacing w:val="-4"/>
        </w:rPr>
        <w:t xml:space="preserve"> </w:t>
      </w:r>
      <w:r>
        <w:t>before</w:t>
      </w:r>
      <w:r>
        <w:rPr>
          <w:spacing w:val="-4"/>
        </w:rPr>
        <w:t xml:space="preserve"> </w:t>
      </w:r>
      <w:r>
        <w:t>the</w:t>
      </w:r>
      <w:r>
        <w:rPr>
          <w:spacing w:val="-5"/>
        </w:rPr>
        <w:t xml:space="preserve"> </w:t>
      </w:r>
      <w:r>
        <w:t>start</w:t>
      </w:r>
      <w:r>
        <w:rPr>
          <w:spacing w:val="-5"/>
        </w:rPr>
        <w:t xml:space="preserve"> </w:t>
      </w:r>
      <w:r>
        <w:t>of</w:t>
      </w:r>
      <w:r>
        <w:rPr>
          <w:spacing w:val="-3"/>
        </w:rPr>
        <w:t xml:space="preserve"> </w:t>
      </w:r>
      <w:r>
        <w:t>the</w:t>
      </w:r>
      <w:r>
        <w:rPr>
          <w:spacing w:val="-4"/>
        </w:rPr>
        <w:t xml:space="preserve"> next</w:t>
      </w:r>
    </w:p>
    <w:p w14:paraId="769C2A84" w14:textId="77777777" w:rsidR="003E015B" w:rsidRDefault="003C74BC">
      <w:pPr>
        <w:pStyle w:val="BodyText"/>
        <w:tabs>
          <w:tab w:val="left" w:pos="9760"/>
        </w:tabs>
        <w:spacing w:before="41"/>
        <w:ind w:left="439"/>
      </w:pPr>
      <w:r>
        <w:t>program</w:t>
      </w:r>
      <w:r>
        <w:rPr>
          <w:spacing w:val="-3"/>
        </w:rPr>
        <w:t xml:space="preserve"> </w:t>
      </w:r>
      <w:r>
        <w:t>year</w:t>
      </w:r>
      <w:r>
        <w:rPr>
          <w:spacing w:val="-2"/>
        </w:rPr>
        <w:t xml:space="preserve"> </w:t>
      </w:r>
      <w:r>
        <w:t>and</w:t>
      </w:r>
      <w:r>
        <w:rPr>
          <w:spacing w:val="-3"/>
        </w:rPr>
        <w:t xml:space="preserve"> </w:t>
      </w:r>
      <w:r>
        <w:t>that</w:t>
      </w:r>
      <w:r>
        <w:rPr>
          <w:spacing w:val="-4"/>
        </w:rPr>
        <w:t xml:space="preserve"> </w:t>
      </w:r>
      <w:r>
        <w:t>has</w:t>
      </w:r>
      <w:r>
        <w:rPr>
          <w:spacing w:val="-3"/>
        </w:rPr>
        <w:t xml:space="preserve"> </w:t>
      </w:r>
      <w:r>
        <w:t>not</w:t>
      </w:r>
      <w:r>
        <w:rPr>
          <w:spacing w:val="-4"/>
        </w:rPr>
        <w:t xml:space="preserve"> </w:t>
      </w:r>
      <w:r>
        <w:t>yet</w:t>
      </w:r>
      <w:r>
        <w:rPr>
          <w:spacing w:val="-4"/>
        </w:rPr>
        <w:t xml:space="preserve"> </w:t>
      </w:r>
      <w:r>
        <w:t>been</w:t>
      </w:r>
      <w:r>
        <w:rPr>
          <w:spacing w:val="-2"/>
        </w:rPr>
        <w:t xml:space="preserve"> reprogrammed</w:t>
      </w:r>
      <w:r>
        <w:tab/>
      </w:r>
      <w:r>
        <w:rPr>
          <w:spacing w:val="-10"/>
        </w:rPr>
        <w:t>0</w:t>
      </w:r>
    </w:p>
    <w:p w14:paraId="769C2A85" w14:textId="77777777" w:rsidR="003E015B" w:rsidRDefault="003C74BC">
      <w:pPr>
        <w:pStyle w:val="ListParagraph"/>
        <w:numPr>
          <w:ilvl w:val="1"/>
          <w:numId w:val="9"/>
        </w:numPr>
        <w:tabs>
          <w:tab w:val="left" w:pos="656"/>
        </w:tabs>
        <w:spacing w:before="38"/>
        <w:ind w:left="656" w:hanging="217"/>
      </w:pPr>
      <w:r>
        <w:t>The</w:t>
      </w:r>
      <w:r>
        <w:rPr>
          <w:spacing w:val="-7"/>
        </w:rPr>
        <w:t xml:space="preserve"> </w:t>
      </w:r>
      <w:r>
        <w:t>amount</w:t>
      </w:r>
      <w:r>
        <w:rPr>
          <w:spacing w:val="-5"/>
        </w:rPr>
        <w:t xml:space="preserve"> </w:t>
      </w:r>
      <w:r>
        <w:t>of</w:t>
      </w:r>
      <w:r>
        <w:rPr>
          <w:spacing w:val="-3"/>
        </w:rPr>
        <w:t xml:space="preserve"> </w:t>
      </w:r>
      <w:r>
        <w:t>proceeds</w:t>
      </w:r>
      <w:r>
        <w:rPr>
          <w:spacing w:val="-4"/>
        </w:rPr>
        <w:t xml:space="preserve"> </w:t>
      </w:r>
      <w:r>
        <w:t>from</w:t>
      </w:r>
      <w:r>
        <w:rPr>
          <w:spacing w:val="-4"/>
        </w:rPr>
        <w:t xml:space="preserve"> </w:t>
      </w:r>
      <w:r>
        <w:t>section</w:t>
      </w:r>
      <w:r>
        <w:rPr>
          <w:spacing w:val="-6"/>
        </w:rPr>
        <w:t xml:space="preserve"> </w:t>
      </w:r>
      <w:r>
        <w:t>108</w:t>
      </w:r>
      <w:r>
        <w:rPr>
          <w:spacing w:val="-2"/>
        </w:rPr>
        <w:t xml:space="preserve"> </w:t>
      </w:r>
      <w:r>
        <w:t>loan</w:t>
      </w:r>
      <w:r>
        <w:rPr>
          <w:spacing w:val="-3"/>
        </w:rPr>
        <w:t xml:space="preserve"> </w:t>
      </w:r>
      <w:r>
        <w:t>guarantees</w:t>
      </w:r>
      <w:r>
        <w:rPr>
          <w:spacing w:val="-5"/>
        </w:rPr>
        <w:t xml:space="preserve"> </w:t>
      </w:r>
      <w:r>
        <w:t>that</w:t>
      </w:r>
      <w:r>
        <w:rPr>
          <w:spacing w:val="-5"/>
        </w:rPr>
        <w:t xml:space="preserve"> </w:t>
      </w:r>
      <w:r>
        <w:t>will</w:t>
      </w:r>
      <w:r>
        <w:rPr>
          <w:spacing w:val="-2"/>
        </w:rPr>
        <w:t xml:space="preserve"> </w:t>
      </w:r>
      <w:r>
        <w:t>be</w:t>
      </w:r>
      <w:r>
        <w:rPr>
          <w:spacing w:val="-2"/>
        </w:rPr>
        <w:t xml:space="preserve"> </w:t>
      </w:r>
      <w:r>
        <w:t>used</w:t>
      </w:r>
      <w:r>
        <w:rPr>
          <w:spacing w:val="-4"/>
        </w:rPr>
        <w:t xml:space="preserve"> </w:t>
      </w:r>
      <w:r>
        <w:t>during</w:t>
      </w:r>
      <w:r>
        <w:rPr>
          <w:spacing w:val="-4"/>
        </w:rPr>
        <w:t xml:space="preserve"> </w:t>
      </w:r>
      <w:r>
        <w:t>the</w:t>
      </w:r>
      <w:r>
        <w:rPr>
          <w:spacing w:val="-2"/>
        </w:rPr>
        <w:t xml:space="preserve"> </w:t>
      </w:r>
      <w:r>
        <w:t>year</w:t>
      </w:r>
      <w:r>
        <w:rPr>
          <w:spacing w:val="-2"/>
        </w:rPr>
        <w:t xml:space="preserve"> </w:t>
      </w:r>
      <w:r>
        <w:rPr>
          <w:spacing w:val="-5"/>
        </w:rPr>
        <w:t>to</w:t>
      </w:r>
    </w:p>
    <w:p w14:paraId="769C2A86" w14:textId="77777777" w:rsidR="003E015B" w:rsidRDefault="003C74BC">
      <w:pPr>
        <w:pStyle w:val="BodyText"/>
        <w:tabs>
          <w:tab w:val="left" w:pos="9760"/>
        </w:tabs>
        <w:spacing w:before="41"/>
        <w:ind w:left="439"/>
      </w:pPr>
      <w:r>
        <w:rPr>
          <w:noProof/>
        </w:rPr>
        <mc:AlternateContent>
          <mc:Choice Requires="wps">
            <w:drawing>
              <wp:anchor distT="0" distB="0" distL="0" distR="0" simplePos="0" relativeHeight="15728640" behindDoc="0" locked="0" layoutInCell="1" allowOverlap="1" wp14:anchorId="769C2B48" wp14:editId="769C2B49">
                <wp:simplePos x="0" y="0"/>
                <wp:positionH relativeFrom="page">
                  <wp:posOffset>894841</wp:posOffset>
                </wp:positionH>
                <wp:positionV relativeFrom="paragraph">
                  <wp:posOffset>250930</wp:posOffset>
                </wp:positionV>
                <wp:extent cx="6130290" cy="922019"/>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0290" cy="9220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050"/>
                              <w:gridCol w:w="484"/>
                            </w:tblGrid>
                            <w:tr w:rsidR="003E015B" w14:paraId="769C2C35" w14:textId="77777777">
                              <w:trPr>
                                <w:trHeight w:val="263"/>
                              </w:trPr>
                              <w:tc>
                                <w:tcPr>
                                  <w:tcW w:w="9050" w:type="dxa"/>
                                </w:tcPr>
                                <w:p w14:paraId="769C2C33" w14:textId="77777777" w:rsidR="003E015B" w:rsidRDefault="003C74BC">
                                  <w:pPr>
                                    <w:pStyle w:val="TableParagraph"/>
                                    <w:spacing w:line="225" w:lineRule="exact"/>
                                    <w:ind w:left="50"/>
                                  </w:pPr>
                                  <w:r>
                                    <w:t>3.</w:t>
                                  </w:r>
                                  <w:r>
                                    <w:rPr>
                                      <w:spacing w:val="-5"/>
                                    </w:rPr>
                                    <w:t xml:space="preserve"> </w:t>
                                  </w:r>
                                  <w:r>
                                    <w:t>The</w:t>
                                  </w:r>
                                  <w:r>
                                    <w:rPr>
                                      <w:spacing w:val="-5"/>
                                    </w:rPr>
                                    <w:t xml:space="preserve"> </w:t>
                                  </w:r>
                                  <w:r>
                                    <w:t>amount</w:t>
                                  </w:r>
                                  <w:r>
                                    <w:rPr>
                                      <w:spacing w:val="-5"/>
                                    </w:rPr>
                                    <w:t xml:space="preserve"> </w:t>
                                  </w:r>
                                  <w:r>
                                    <w:t>of</w:t>
                                  </w:r>
                                  <w:r>
                                    <w:rPr>
                                      <w:spacing w:val="-3"/>
                                    </w:rPr>
                                    <w:t xml:space="preserve"> </w:t>
                                  </w:r>
                                  <w:r>
                                    <w:t>surplus</w:t>
                                  </w:r>
                                  <w:r>
                                    <w:rPr>
                                      <w:spacing w:val="-2"/>
                                    </w:rPr>
                                    <w:t xml:space="preserve"> </w:t>
                                  </w:r>
                                  <w:r>
                                    <w:t>funds</w:t>
                                  </w:r>
                                  <w:r>
                                    <w:rPr>
                                      <w:spacing w:val="-3"/>
                                    </w:rPr>
                                    <w:t xml:space="preserve"> </w:t>
                                  </w:r>
                                  <w:r>
                                    <w:t>from</w:t>
                                  </w:r>
                                  <w:r>
                                    <w:rPr>
                                      <w:spacing w:val="-4"/>
                                    </w:rPr>
                                    <w:t xml:space="preserve"> </w:t>
                                  </w:r>
                                  <w:r>
                                    <w:t>urban</w:t>
                                  </w:r>
                                  <w:r>
                                    <w:rPr>
                                      <w:spacing w:val="-4"/>
                                    </w:rPr>
                                    <w:t xml:space="preserve"> </w:t>
                                  </w:r>
                                  <w:r>
                                    <w:t>renewal</w:t>
                                  </w:r>
                                  <w:r>
                                    <w:rPr>
                                      <w:spacing w:val="-2"/>
                                    </w:rPr>
                                    <w:t xml:space="preserve"> settlements</w:t>
                                  </w:r>
                                </w:p>
                              </w:tc>
                              <w:tc>
                                <w:tcPr>
                                  <w:tcW w:w="484" w:type="dxa"/>
                                </w:tcPr>
                                <w:p w14:paraId="769C2C34" w14:textId="77777777" w:rsidR="003E015B" w:rsidRDefault="003C74BC">
                                  <w:pPr>
                                    <w:pStyle w:val="TableParagraph"/>
                                    <w:spacing w:line="225" w:lineRule="exact"/>
                                    <w:ind w:right="48"/>
                                    <w:jc w:val="right"/>
                                  </w:pPr>
                                  <w:r>
                                    <w:rPr>
                                      <w:spacing w:val="-10"/>
                                    </w:rPr>
                                    <w:t>0</w:t>
                                  </w:r>
                                </w:p>
                              </w:tc>
                            </w:tr>
                            <w:tr w:rsidR="003E015B" w14:paraId="769C2C39" w14:textId="77777777">
                              <w:trPr>
                                <w:trHeight w:val="771"/>
                              </w:trPr>
                              <w:tc>
                                <w:tcPr>
                                  <w:tcW w:w="9050" w:type="dxa"/>
                                </w:tcPr>
                                <w:p w14:paraId="769C2C36" w14:textId="77777777" w:rsidR="003E015B" w:rsidRDefault="003C74BC">
                                  <w:pPr>
                                    <w:pStyle w:val="TableParagraph"/>
                                    <w:spacing w:line="276" w:lineRule="auto"/>
                                    <w:ind w:left="50"/>
                                  </w:pPr>
                                  <w:r>
                                    <w:t>4.</w:t>
                                  </w:r>
                                  <w:r>
                                    <w:rPr>
                                      <w:spacing w:val="-2"/>
                                    </w:rPr>
                                    <w:t xml:space="preserve"> </w:t>
                                  </w:r>
                                  <w:r>
                                    <w:t>The</w:t>
                                  </w:r>
                                  <w:r>
                                    <w:rPr>
                                      <w:spacing w:val="-4"/>
                                    </w:rPr>
                                    <w:t xml:space="preserve"> </w:t>
                                  </w:r>
                                  <w:r>
                                    <w:t>amount</w:t>
                                  </w:r>
                                  <w:r>
                                    <w:rPr>
                                      <w:spacing w:val="-4"/>
                                    </w:rPr>
                                    <w:t xml:space="preserve"> </w:t>
                                  </w:r>
                                  <w:r>
                                    <w:t>of</w:t>
                                  </w:r>
                                  <w:r>
                                    <w:rPr>
                                      <w:spacing w:val="-2"/>
                                    </w:rPr>
                                    <w:t xml:space="preserve"> </w:t>
                                  </w:r>
                                  <w:r>
                                    <w:t>any</w:t>
                                  </w:r>
                                  <w:r>
                                    <w:rPr>
                                      <w:spacing w:val="-1"/>
                                    </w:rPr>
                                    <w:t xml:space="preserve"> </w:t>
                                  </w:r>
                                  <w:r>
                                    <w:t>grant</w:t>
                                  </w:r>
                                  <w:r>
                                    <w:rPr>
                                      <w:spacing w:val="-4"/>
                                    </w:rPr>
                                    <w:t xml:space="preserve"> </w:t>
                                  </w:r>
                                  <w:r>
                                    <w:t>funds</w:t>
                                  </w:r>
                                  <w:r>
                                    <w:rPr>
                                      <w:spacing w:val="-2"/>
                                    </w:rPr>
                                    <w:t xml:space="preserve"> </w:t>
                                  </w:r>
                                  <w:r>
                                    <w:t>returned</w:t>
                                  </w:r>
                                  <w:r>
                                    <w:rPr>
                                      <w:spacing w:val="-3"/>
                                    </w:rPr>
                                    <w:t xml:space="preserve"> </w:t>
                                  </w:r>
                                  <w:r>
                                    <w:t>to</w:t>
                                  </w:r>
                                  <w:r>
                                    <w:rPr>
                                      <w:spacing w:val="-3"/>
                                    </w:rPr>
                                    <w:t xml:space="preserve"> </w:t>
                                  </w:r>
                                  <w:r>
                                    <w:t>the</w:t>
                                  </w:r>
                                  <w:r>
                                    <w:rPr>
                                      <w:spacing w:val="-1"/>
                                    </w:rPr>
                                    <w:t xml:space="preserve"> </w:t>
                                  </w:r>
                                  <w:r>
                                    <w:t>line</w:t>
                                  </w:r>
                                  <w:r>
                                    <w:rPr>
                                      <w:spacing w:val="-6"/>
                                    </w:rPr>
                                    <w:t xml:space="preserve"> </w:t>
                                  </w:r>
                                  <w:r>
                                    <w:t>of</w:t>
                                  </w:r>
                                  <w:r>
                                    <w:rPr>
                                      <w:spacing w:val="-2"/>
                                    </w:rPr>
                                    <w:t xml:space="preserve"> </w:t>
                                  </w:r>
                                  <w:r>
                                    <w:t>credit</w:t>
                                  </w:r>
                                  <w:r>
                                    <w:rPr>
                                      <w:spacing w:val="-1"/>
                                    </w:rPr>
                                    <w:t xml:space="preserve"> </w:t>
                                  </w:r>
                                  <w:r>
                                    <w:t>for</w:t>
                                  </w:r>
                                  <w:r>
                                    <w:rPr>
                                      <w:spacing w:val="-2"/>
                                    </w:rPr>
                                    <w:t xml:space="preserve"> </w:t>
                                  </w:r>
                                  <w:r>
                                    <w:t>which</w:t>
                                  </w:r>
                                  <w:r>
                                    <w:rPr>
                                      <w:spacing w:val="-5"/>
                                    </w:rPr>
                                    <w:t xml:space="preserve"> </w:t>
                                  </w:r>
                                  <w:r>
                                    <w:t>the</w:t>
                                  </w:r>
                                  <w:r>
                                    <w:rPr>
                                      <w:spacing w:val="-1"/>
                                    </w:rPr>
                                    <w:t xml:space="preserve"> </w:t>
                                  </w:r>
                                  <w:r>
                                    <w:t>planned</w:t>
                                  </w:r>
                                  <w:r>
                                    <w:rPr>
                                      <w:spacing w:val="-3"/>
                                    </w:rPr>
                                    <w:t xml:space="preserve"> </w:t>
                                  </w:r>
                                  <w:r>
                                    <w:t>use has</w:t>
                                  </w:r>
                                  <w:r>
                                    <w:rPr>
                                      <w:spacing w:val="-2"/>
                                    </w:rPr>
                                    <w:t xml:space="preserve"> </w:t>
                                  </w:r>
                                  <w:r>
                                    <w:t>not been included in a prior statement or plan</w:t>
                                  </w:r>
                                </w:p>
                              </w:tc>
                              <w:tc>
                                <w:tcPr>
                                  <w:tcW w:w="484" w:type="dxa"/>
                                </w:tcPr>
                                <w:p w14:paraId="769C2C37" w14:textId="77777777" w:rsidR="003E015B" w:rsidRDefault="003E015B">
                                  <w:pPr>
                                    <w:pStyle w:val="TableParagraph"/>
                                    <w:spacing w:before="40"/>
                                  </w:pPr>
                                </w:p>
                                <w:p w14:paraId="769C2C38" w14:textId="77777777" w:rsidR="003E015B" w:rsidRDefault="003C74BC">
                                  <w:pPr>
                                    <w:pStyle w:val="TableParagraph"/>
                                    <w:ind w:right="48"/>
                                    <w:jc w:val="right"/>
                                  </w:pPr>
                                  <w:r>
                                    <w:rPr>
                                      <w:spacing w:val="-10"/>
                                    </w:rPr>
                                    <w:t>0</w:t>
                                  </w:r>
                                </w:p>
                              </w:tc>
                            </w:tr>
                            <w:tr w:rsidR="003E015B" w14:paraId="769C2C3C" w14:textId="77777777">
                              <w:trPr>
                                <w:trHeight w:val="418"/>
                              </w:trPr>
                              <w:tc>
                                <w:tcPr>
                                  <w:tcW w:w="9050" w:type="dxa"/>
                                </w:tcPr>
                                <w:p w14:paraId="769C2C3A" w14:textId="77777777" w:rsidR="003E015B" w:rsidRDefault="003C74BC">
                                  <w:pPr>
                                    <w:pStyle w:val="TableParagraph"/>
                                    <w:spacing w:before="154" w:line="245" w:lineRule="exact"/>
                                    <w:ind w:left="50"/>
                                    <w:rPr>
                                      <w:b/>
                                    </w:rPr>
                                  </w:pPr>
                                  <w:r>
                                    <w:rPr>
                                      <w:b/>
                                    </w:rPr>
                                    <w:t>Total</w:t>
                                  </w:r>
                                  <w:r>
                                    <w:rPr>
                                      <w:b/>
                                      <w:spacing w:val="-5"/>
                                    </w:rPr>
                                    <w:t xml:space="preserve"> </w:t>
                                  </w:r>
                                  <w:r>
                                    <w:rPr>
                                      <w:b/>
                                    </w:rPr>
                                    <w:t>Program</w:t>
                                  </w:r>
                                  <w:r>
                                    <w:rPr>
                                      <w:b/>
                                      <w:spacing w:val="-5"/>
                                    </w:rPr>
                                    <w:t xml:space="preserve"> </w:t>
                                  </w:r>
                                  <w:r>
                                    <w:rPr>
                                      <w:b/>
                                      <w:spacing w:val="-2"/>
                                    </w:rPr>
                                    <w:t>Income:</w:t>
                                  </w:r>
                                </w:p>
                              </w:tc>
                              <w:tc>
                                <w:tcPr>
                                  <w:tcW w:w="484" w:type="dxa"/>
                                </w:tcPr>
                                <w:p w14:paraId="769C2C3B" w14:textId="77777777" w:rsidR="003E015B" w:rsidRDefault="003C74BC">
                                  <w:pPr>
                                    <w:pStyle w:val="TableParagraph"/>
                                    <w:spacing w:before="154" w:line="245" w:lineRule="exact"/>
                                    <w:ind w:right="48"/>
                                    <w:jc w:val="right"/>
                                    <w:rPr>
                                      <w:b/>
                                    </w:rPr>
                                  </w:pPr>
                                  <w:r>
                                    <w:rPr>
                                      <w:b/>
                                      <w:spacing w:val="-10"/>
                                    </w:rPr>
                                    <w:t>0</w:t>
                                  </w:r>
                                </w:p>
                              </w:tc>
                            </w:tr>
                          </w:tbl>
                          <w:p w14:paraId="769C2C3D" w14:textId="77777777" w:rsidR="003E015B" w:rsidRDefault="003E015B">
                            <w:pPr>
                              <w:pStyle w:val="BodyText"/>
                            </w:pPr>
                          </w:p>
                        </w:txbxContent>
                      </wps:txbx>
                      <wps:bodyPr wrap="square" lIns="0" tIns="0" rIns="0" bIns="0" rtlCol="0">
                        <a:noAutofit/>
                      </wps:bodyPr>
                    </wps:wsp>
                  </a:graphicData>
                </a:graphic>
              </wp:anchor>
            </w:drawing>
          </mc:Choice>
          <mc:Fallback>
            <w:pict>
              <v:shapetype w14:anchorId="769C2B48" id="_x0000_t202" coordsize="21600,21600" o:spt="202" path="m,l,21600r21600,l21600,xe">
                <v:stroke joinstyle="miter"/>
                <v:path gradientshapeok="t" o:connecttype="rect"/>
              </v:shapetype>
              <v:shape id="Textbox 84" o:spid="_x0000_s1026" type="#_x0000_t202" style="position:absolute;left:0;text-align:left;margin-left:70.45pt;margin-top:19.75pt;width:482.7pt;height:72.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050"/>
                        <w:gridCol w:w="484"/>
                      </w:tblGrid>
                      <w:tr w:rsidR="003E015B" w14:paraId="769C2C35" w14:textId="77777777">
                        <w:trPr>
                          <w:trHeight w:val="263"/>
                        </w:trPr>
                        <w:tc>
                          <w:tcPr>
                            <w:tcW w:w="9050" w:type="dxa"/>
                          </w:tcPr>
                          <w:p w14:paraId="769C2C33" w14:textId="77777777" w:rsidR="003E015B" w:rsidRDefault="003C74BC">
                            <w:pPr>
                              <w:pStyle w:val="TableParagraph"/>
                              <w:spacing w:line="225" w:lineRule="exact"/>
                              <w:ind w:left="50"/>
                            </w:pPr>
                            <w:r>
                              <w:t>3.</w:t>
                            </w:r>
                            <w:r>
                              <w:rPr>
                                <w:spacing w:val="-5"/>
                              </w:rPr>
                              <w:t xml:space="preserve"> </w:t>
                            </w:r>
                            <w:r>
                              <w:t>The</w:t>
                            </w:r>
                            <w:r>
                              <w:rPr>
                                <w:spacing w:val="-5"/>
                              </w:rPr>
                              <w:t xml:space="preserve"> </w:t>
                            </w:r>
                            <w:r>
                              <w:t>amount</w:t>
                            </w:r>
                            <w:r>
                              <w:rPr>
                                <w:spacing w:val="-5"/>
                              </w:rPr>
                              <w:t xml:space="preserve"> </w:t>
                            </w:r>
                            <w:r>
                              <w:t>of</w:t>
                            </w:r>
                            <w:r>
                              <w:rPr>
                                <w:spacing w:val="-3"/>
                              </w:rPr>
                              <w:t xml:space="preserve"> </w:t>
                            </w:r>
                            <w:r>
                              <w:t>surplus</w:t>
                            </w:r>
                            <w:r>
                              <w:rPr>
                                <w:spacing w:val="-2"/>
                              </w:rPr>
                              <w:t xml:space="preserve"> </w:t>
                            </w:r>
                            <w:r>
                              <w:t>funds</w:t>
                            </w:r>
                            <w:r>
                              <w:rPr>
                                <w:spacing w:val="-3"/>
                              </w:rPr>
                              <w:t xml:space="preserve"> </w:t>
                            </w:r>
                            <w:r>
                              <w:t>from</w:t>
                            </w:r>
                            <w:r>
                              <w:rPr>
                                <w:spacing w:val="-4"/>
                              </w:rPr>
                              <w:t xml:space="preserve"> </w:t>
                            </w:r>
                            <w:r>
                              <w:t>urban</w:t>
                            </w:r>
                            <w:r>
                              <w:rPr>
                                <w:spacing w:val="-4"/>
                              </w:rPr>
                              <w:t xml:space="preserve"> </w:t>
                            </w:r>
                            <w:r>
                              <w:t>renewal</w:t>
                            </w:r>
                            <w:r>
                              <w:rPr>
                                <w:spacing w:val="-2"/>
                              </w:rPr>
                              <w:t xml:space="preserve"> settlements</w:t>
                            </w:r>
                          </w:p>
                        </w:tc>
                        <w:tc>
                          <w:tcPr>
                            <w:tcW w:w="484" w:type="dxa"/>
                          </w:tcPr>
                          <w:p w14:paraId="769C2C34" w14:textId="77777777" w:rsidR="003E015B" w:rsidRDefault="003C74BC">
                            <w:pPr>
                              <w:pStyle w:val="TableParagraph"/>
                              <w:spacing w:line="225" w:lineRule="exact"/>
                              <w:ind w:right="48"/>
                              <w:jc w:val="right"/>
                            </w:pPr>
                            <w:r>
                              <w:rPr>
                                <w:spacing w:val="-10"/>
                              </w:rPr>
                              <w:t>0</w:t>
                            </w:r>
                          </w:p>
                        </w:tc>
                      </w:tr>
                      <w:tr w:rsidR="003E015B" w14:paraId="769C2C39" w14:textId="77777777">
                        <w:trPr>
                          <w:trHeight w:val="771"/>
                        </w:trPr>
                        <w:tc>
                          <w:tcPr>
                            <w:tcW w:w="9050" w:type="dxa"/>
                          </w:tcPr>
                          <w:p w14:paraId="769C2C36" w14:textId="77777777" w:rsidR="003E015B" w:rsidRDefault="003C74BC">
                            <w:pPr>
                              <w:pStyle w:val="TableParagraph"/>
                              <w:spacing w:line="276" w:lineRule="auto"/>
                              <w:ind w:left="50"/>
                            </w:pPr>
                            <w:r>
                              <w:t>4.</w:t>
                            </w:r>
                            <w:r>
                              <w:rPr>
                                <w:spacing w:val="-2"/>
                              </w:rPr>
                              <w:t xml:space="preserve"> </w:t>
                            </w:r>
                            <w:r>
                              <w:t>The</w:t>
                            </w:r>
                            <w:r>
                              <w:rPr>
                                <w:spacing w:val="-4"/>
                              </w:rPr>
                              <w:t xml:space="preserve"> </w:t>
                            </w:r>
                            <w:r>
                              <w:t>amount</w:t>
                            </w:r>
                            <w:r>
                              <w:rPr>
                                <w:spacing w:val="-4"/>
                              </w:rPr>
                              <w:t xml:space="preserve"> </w:t>
                            </w:r>
                            <w:r>
                              <w:t>of</w:t>
                            </w:r>
                            <w:r>
                              <w:rPr>
                                <w:spacing w:val="-2"/>
                              </w:rPr>
                              <w:t xml:space="preserve"> </w:t>
                            </w:r>
                            <w:r>
                              <w:t>any</w:t>
                            </w:r>
                            <w:r>
                              <w:rPr>
                                <w:spacing w:val="-1"/>
                              </w:rPr>
                              <w:t xml:space="preserve"> </w:t>
                            </w:r>
                            <w:r>
                              <w:t>grant</w:t>
                            </w:r>
                            <w:r>
                              <w:rPr>
                                <w:spacing w:val="-4"/>
                              </w:rPr>
                              <w:t xml:space="preserve"> </w:t>
                            </w:r>
                            <w:r>
                              <w:t>funds</w:t>
                            </w:r>
                            <w:r>
                              <w:rPr>
                                <w:spacing w:val="-2"/>
                              </w:rPr>
                              <w:t xml:space="preserve"> </w:t>
                            </w:r>
                            <w:r>
                              <w:t>returned</w:t>
                            </w:r>
                            <w:r>
                              <w:rPr>
                                <w:spacing w:val="-3"/>
                              </w:rPr>
                              <w:t xml:space="preserve"> </w:t>
                            </w:r>
                            <w:r>
                              <w:t>to</w:t>
                            </w:r>
                            <w:r>
                              <w:rPr>
                                <w:spacing w:val="-3"/>
                              </w:rPr>
                              <w:t xml:space="preserve"> </w:t>
                            </w:r>
                            <w:r>
                              <w:t>the</w:t>
                            </w:r>
                            <w:r>
                              <w:rPr>
                                <w:spacing w:val="-1"/>
                              </w:rPr>
                              <w:t xml:space="preserve"> </w:t>
                            </w:r>
                            <w:r>
                              <w:t>line</w:t>
                            </w:r>
                            <w:r>
                              <w:rPr>
                                <w:spacing w:val="-6"/>
                              </w:rPr>
                              <w:t xml:space="preserve"> </w:t>
                            </w:r>
                            <w:r>
                              <w:t>of</w:t>
                            </w:r>
                            <w:r>
                              <w:rPr>
                                <w:spacing w:val="-2"/>
                              </w:rPr>
                              <w:t xml:space="preserve"> </w:t>
                            </w:r>
                            <w:r>
                              <w:t>credit</w:t>
                            </w:r>
                            <w:r>
                              <w:rPr>
                                <w:spacing w:val="-1"/>
                              </w:rPr>
                              <w:t xml:space="preserve"> </w:t>
                            </w:r>
                            <w:r>
                              <w:t>for</w:t>
                            </w:r>
                            <w:r>
                              <w:rPr>
                                <w:spacing w:val="-2"/>
                              </w:rPr>
                              <w:t xml:space="preserve"> </w:t>
                            </w:r>
                            <w:r>
                              <w:t>which</w:t>
                            </w:r>
                            <w:r>
                              <w:rPr>
                                <w:spacing w:val="-5"/>
                              </w:rPr>
                              <w:t xml:space="preserve"> </w:t>
                            </w:r>
                            <w:r>
                              <w:t>the</w:t>
                            </w:r>
                            <w:r>
                              <w:rPr>
                                <w:spacing w:val="-1"/>
                              </w:rPr>
                              <w:t xml:space="preserve"> </w:t>
                            </w:r>
                            <w:r>
                              <w:t>planned</w:t>
                            </w:r>
                            <w:r>
                              <w:rPr>
                                <w:spacing w:val="-3"/>
                              </w:rPr>
                              <w:t xml:space="preserve"> </w:t>
                            </w:r>
                            <w:r>
                              <w:t>use has</w:t>
                            </w:r>
                            <w:r>
                              <w:rPr>
                                <w:spacing w:val="-2"/>
                              </w:rPr>
                              <w:t xml:space="preserve"> </w:t>
                            </w:r>
                            <w:r>
                              <w:t>not been included in a prior statement or plan</w:t>
                            </w:r>
                          </w:p>
                        </w:tc>
                        <w:tc>
                          <w:tcPr>
                            <w:tcW w:w="484" w:type="dxa"/>
                          </w:tcPr>
                          <w:p w14:paraId="769C2C37" w14:textId="77777777" w:rsidR="003E015B" w:rsidRDefault="003E015B">
                            <w:pPr>
                              <w:pStyle w:val="TableParagraph"/>
                              <w:spacing w:before="40"/>
                            </w:pPr>
                          </w:p>
                          <w:p w14:paraId="769C2C38" w14:textId="77777777" w:rsidR="003E015B" w:rsidRDefault="003C74BC">
                            <w:pPr>
                              <w:pStyle w:val="TableParagraph"/>
                              <w:ind w:right="48"/>
                              <w:jc w:val="right"/>
                            </w:pPr>
                            <w:r>
                              <w:rPr>
                                <w:spacing w:val="-10"/>
                              </w:rPr>
                              <w:t>0</w:t>
                            </w:r>
                          </w:p>
                        </w:tc>
                      </w:tr>
                      <w:tr w:rsidR="003E015B" w14:paraId="769C2C3C" w14:textId="77777777">
                        <w:trPr>
                          <w:trHeight w:val="418"/>
                        </w:trPr>
                        <w:tc>
                          <w:tcPr>
                            <w:tcW w:w="9050" w:type="dxa"/>
                          </w:tcPr>
                          <w:p w14:paraId="769C2C3A" w14:textId="77777777" w:rsidR="003E015B" w:rsidRDefault="003C74BC">
                            <w:pPr>
                              <w:pStyle w:val="TableParagraph"/>
                              <w:spacing w:before="154" w:line="245" w:lineRule="exact"/>
                              <w:ind w:left="50"/>
                              <w:rPr>
                                <w:b/>
                              </w:rPr>
                            </w:pPr>
                            <w:r>
                              <w:rPr>
                                <w:b/>
                              </w:rPr>
                              <w:t>Total</w:t>
                            </w:r>
                            <w:r>
                              <w:rPr>
                                <w:b/>
                                <w:spacing w:val="-5"/>
                              </w:rPr>
                              <w:t xml:space="preserve"> </w:t>
                            </w:r>
                            <w:r>
                              <w:rPr>
                                <w:b/>
                              </w:rPr>
                              <w:t>Program</w:t>
                            </w:r>
                            <w:r>
                              <w:rPr>
                                <w:b/>
                                <w:spacing w:val="-5"/>
                              </w:rPr>
                              <w:t xml:space="preserve"> </w:t>
                            </w:r>
                            <w:r>
                              <w:rPr>
                                <w:b/>
                                <w:spacing w:val="-2"/>
                              </w:rPr>
                              <w:t>Income:</w:t>
                            </w:r>
                          </w:p>
                        </w:tc>
                        <w:tc>
                          <w:tcPr>
                            <w:tcW w:w="484" w:type="dxa"/>
                          </w:tcPr>
                          <w:p w14:paraId="769C2C3B" w14:textId="77777777" w:rsidR="003E015B" w:rsidRDefault="003C74BC">
                            <w:pPr>
                              <w:pStyle w:val="TableParagraph"/>
                              <w:spacing w:before="154" w:line="245" w:lineRule="exact"/>
                              <w:ind w:right="48"/>
                              <w:jc w:val="right"/>
                              <w:rPr>
                                <w:b/>
                              </w:rPr>
                            </w:pPr>
                            <w:r>
                              <w:rPr>
                                <w:b/>
                                <w:spacing w:val="-10"/>
                              </w:rPr>
                              <w:t>0</w:t>
                            </w:r>
                          </w:p>
                        </w:tc>
                      </w:tr>
                    </w:tbl>
                    <w:p w14:paraId="769C2C3D" w14:textId="77777777" w:rsidR="003E015B" w:rsidRDefault="003E015B">
                      <w:pPr>
                        <w:pStyle w:val="BodyText"/>
                      </w:pPr>
                    </w:p>
                  </w:txbxContent>
                </v:textbox>
                <w10:wrap anchorx="page"/>
              </v:shape>
            </w:pict>
          </mc:Fallback>
        </mc:AlternateContent>
      </w:r>
      <w:r>
        <w:t>address</w:t>
      </w:r>
      <w:r>
        <w:rPr>
          <w:spacing w:val="-7"/>
        </w:rPr>
        <w:t xml:space="preserve"> </w:t>
      </w:r>
      <w:r>
        <w:t>the</w:t>
      </w:r>
      <w:r>
        <w:rPr>
          <w:spacing w:val="-6"/>
        </w:rPr>
        <w:t xml:space="preserve"> </w:t>
      </w:r>
      <w:r>
        <w:t>priority</w:t>
      </w:r>
      <w:r>
        <w:rPr>
          <w:spacing w:val="-4"/>
        </w:rPr>
        <w:t xml:space="preserve"> </w:t>
      </w:r>
      <w:r>
        <w:t>needs</w:t>
      </w:r>
      <w:r>
        <w:rPr>
          <w:spacing w:val="-6"/>
        </w:rPr>
        <w:t xml:space="preserve"> </w:t>
      </w:r>
      <w:r>
        <w:t>and</w:t>
      </w:r>
      <w:r>
        <w:rPr>
          <w:spacing w:val="-5"/>
        </w:rPr>
        <w:t xml:space="preserve"> </w:t>
      </w:r>
      <w:r>
        <w:t>specific</w:t>
      </w:r>
      <w:r>
        <w:rPr>
          <w:spacing w:val="-6"/>
        </w:rPr>
        <w:t xml:space="preserve"> </w:t>
      </w:r>
      <w:r>
        <w:t>objectives</w:t>
      </w:r>
      <w:r>
        <w:rPr>
          <w:spacing w:val="-5"/>
        </w:rPr>
        <w:t xml:space="preserve"> </w:t>
      </w:r>
      <w:r>
        <w:t>identified</w:t>
      </w:r>
      <w:r>
        <w:rPr>
          <w:spacing w:val="-5"/>
        </w:rPr>
        <w:t xml:space="preserve"> </w:t>
      </w:r>
      <w:r>
        <w:t>in</w:t>
      </w:r>
      <w:r>
        <w:rPr>
          <w:spacing w:val="-6"/>
        </w:rPr>
        <w:t xml:space="preserve"> </w:t>
      </w:r>
      <w:r>
        <w:t>the</w:t>
      </w:r>
      <w:r>
        <w:rPr>
          <w:spacing w:val="-6"/>
        </w:rPr>
        <w:t xml:space="preserve"> </w:t>
      </w:r>
      <w:r>
        <w:t>grantee's</w:t>
      </w:r>
      <w:r>
        <w:rPr>
          <w:spacing w:val="-6"/>
        </w:rPr>
        <w:t xml:space="preserve"> </w:t>
      </w:r>
      <w:r>
        <w:t>strategic</w:t>
      </w:r>
      <w:r>
        <w:rPr>
          <w:spacing w:val="-4"/>
        </w:rPr>
        <w:t xml:space="preserve"> </w:t>
      </w:r>
      <w:r>
        <w:rPr>
          <w:spacing w:val="-2"/>
        </w:rPr>
        <w:t>plan.</w:t>
      </w:r>
      <w:r>
        <w:tab/>
      </w:r>
      <w:r>
        <w:rPr>
          <w:spacing w:val="-10"/>
        </w:rPr>
        <w:t>0</w:t>
      </w:r>
    </w:p>
    <w:p w14:paraId="769C2A87" w14:textId="77777777" w:rsidR="003E015B" w:rsidRDefault="003E015B">
      <w:pPr>
        <w:pStyle w:val="BodyText"/>
      </w:pPr>
    </w:p>
    <w:p w14:paraId="769C2A88" w14:textId="77777777" w:rsidR="003E015B" w:rsidRDefault="003E015B">
      <w:pPr>
        <w:pStyle w:val="BodyText"/>
      </w:pPr>
    </w:p>
    <w:p w14:paraId="769C2A89" w14:textId="77777777" w:rsidR="003E015B" w:rsidRDefault="003E015B">
      <w:pPr>
        <w:pStyle w:val="BodyText"/>
        <w:spacing w:before="162"/>
      </w:pPr>
    </w:p>
    <w:p w14:paraId="769C2A8A" w14:textId="77777777" w:rsidR="003E015B" w:rsidRDefault="003C74BC">
      <w:pPr>
        <w:pStyle w:val="BodyText"/>
        <w:tabs>
          <w:tab w:val="left" w:pos="9760"/>
        </w:tabs>
        <w:ind w:left="439"/>
      </w:pPr>
      <w:r>
        <w:t>5.</w:t>
      </w:r>
      <w:r>
        <w:rPr>
          <w:spacing w:val="-6"/>
        </w:rPr>
        <w:t xml:space="preserve"> </w:t>
      </w:r>
      <w:r>
        <w:t>The</w:t>
      </w:r>
      <w:r>
        <w:rPr>
          <w:spacing w:val="-5"/>
        </w:rPr>
        <w:t xml:space="preserve"> </w:t>
      </w:r>
      <w:r>
        <w:t>amount</w:t>
      </w:r>
      <w:r>
        <w:rPr>
          <w:spacing w:val="-5"/>
        </w:rPr>
        <w:t xml:space="preserve"> </w:t>
      </w:r>
      <w:r>
        <w:t>of</w:t>
      </w:r>
      <w:r>
        <w:rPr>
          <w:spacing w:val="-3"/>
        </w:rPr>
        <w:t xml:space="preserve"> </w:t>
      </w:r>
      <w:r>
        <w:t>income</w:t>
      </w:r>
      <w:r>
        <w:rPr>
          <w:spacing w:val="-2"/>
        </w:rPr>
        <w:t xml:space="preserve"> </w:t>
      </w:r>
      <w:r>
        <w:t>from</w:t>
      </w:r>
      <w:r>
        <w:rPr>
          <w:spacing w:val="-4"/>
        </w:rPr>
        <w:t xml:space="preserve"> </w:t>
      </w:r>
      <w:r>
        <w:t>float-funded</w:t>
      </w:r>
      <w:r>
        <w:rPr>
          <w:spacing w:val="-4"/>
        </w:rPr>
        <w:t xml:space="preserve"> </w:t>
      </w:r>
      <w:r>
        <w:rPr>
          <w:spacing w:val="-2"/>
        </w:rPr>
        <w:t>activities</w:t>
      </w:r>
      <w:r>
        <w:tab/>
      </w:r>
      <w:r>
        <w:rPr>
          <w:spacing w:val="-10"/>
        </w:rPr>
        <w:t>0</w:t>
      </w:r>
    </w:p>
    <w:p w14:paraId="769C2A8B" w14:textId="77777777" w:rsidR="003E015B" w:rsidRDefault="003E015B">
      <w:pPr>
        <w:pStyle w:val="BodyText"/>
      </w:pPr>
    </w:p>
    <w:p w14:paraId="769C2A8C" w14:textId="77777777" w:rsidR="003E015B" w:rsidRDefault="003E015B">
      <w:pPr>
        <w:pStyle w:val="BodyText"/>
        <w:spacing w:before="80"/>
      </w:pPr>
    </w:p>
    <w:p w14:paraId="769C2A8D" w14:textId="77777777" w:rsidR="003E015B" w:rsidRDefault="003C74BC">
      <w:pPr>
        <w:pStyle w:val="Heading4"/>
        <w:ind w:left="3" w:right="240"/>
        <w:jc w:val="center"/>
      </w:pPr>
      <w:r>
        <w:t>Other</w:t>
      </w:r>
      <w:r>
        <w:rPr>
          <w:spacing w:val="-3"/>
        </w:rPr>
        <w:t xml:space="preserve"> </w:t>
      </w:r>
      <w:r>
        <w:t xml:space="preserve">CDBG </w:t>
      </w:r>
      <w:r>
        <w:rPr>
          <w:spacing w:val="-2"/>
        </w:rPr>
        <w:t>Requirements</w:t>
      </w:r>
    </w:p>
    <w:p w14:paraId="769C2A8E" w14:textId="77777777" w:rsidR="003E015B" w:rsidRDefault="003C74BC">
      <w:pPr>
        <w:pStyle w:val="BodyText"/>
        <w:tabs>
          <w:tab w:val="left" w:pos="9760"/>
        </w:tabs>
        <w:spacing w:before="269"/>
        <w:ind w:left="439"/>
      </w:pPr>
      <w:r>
        <w:t>1.</w:t>
      </w:r>
      <w:r>
        <w:rPr>
          <w:spacing w:val="-2"/>
        </w:rPr>
        <w:t xml:space="preserve"> </w:t>
      </w:r>
      <w:r>
        <w:t>The</w:t>
      </w:r>
      <w:r>
        <w:rPr>
          <w:spacing w:val="-4"/>
        </w:rPr>
        <w:t xml:space="preserve"> </w:t>
      </w:r>
      <w:r>
        <w:t>amount</w:t>
      </w:r>
      <w:r>
        <w:rPr>
          <w:spacing w:val="-4"/>
        </w:rPr>
        <w:t xml:space="preserve"> </w:t>
      </w:r>
      <w:r>
        <w:t>of</w:t>
      </w:r>
      <w:r>
        <w:rPr>
          <w:spacing w:val="-2"/>
        </w:rPr>
        <w:t xml:space="preserve"> </w:t>
      </w:r>
      <w:r>
        <w:t>urgent</w:t>
      </w:r>
      <w:r>
        <w:rPr>
          <w:spacing w:val="-4"/>
        </w:rPr>
        <w:t xml:space="preserve"> </w:t>
      </w:r>
      <w:r>
        <w:t>need</w:t>
      </w:r>
      <w:r>
        <w:rPr>
          <w:spacing w:val="-2"/>
        </w:rPr>
        <w:t xml:space="preserve"> activities</w:t>
      </w:r>
      <w:r>
        <w:tab/>
      </w:r>
      <w:r>
        <w:rPr>
          <w:spacing w:val="-10"/>
        </w:rPr>
        <w:t>0</w:t>
      </w:r>
    </w:p>
    <w:p w14:paraId="769C2A8F" w14:textId="77777777" w:rsidR="003E015B" w:rsidRDefault="003E015B">
      <w:pPr>
        <w:pStyle w:val="BodyText"/>
        <w:spacing w:before="109"/>
        <w:rPr>
          <w:sz w:val="20"/>
        </w:rPr>
      </w:pPr>
    </w:p>
    <w:tbl>
      <w:tblPr>
        <w:tblW w:w="0" w:type="auto"/>
        <w:tblInd w:w="403" w:type="dxa"/>
        <w:tblLayout w:type="fixed"/>
        <w:tblCellMar>
          <w:left w:w="0" w:type="dxa"/>
          <w:right w:w="0" w:type="dxa"/>
        </w:tblCellMar>
        <w:tblLook w:val="01E0" w:firstRow="1" w:lastRow="1" w:firstColumn="1" w:lastColumn="1" w:noHBand="0" w:noVBand="0"/>
      </w:tblPr>
      <w:tblGrid>
        <w:gridCol w:w="8275"/>
        <w:gridCol w:w="1244"/>
      </w:tblGrid>
      <w:tr w:rsidR="003E015B" w14:paraId="769C2A98" w14:textId="77777777">
        <w:trPr>
          <w:trHeight w:val="1454"/>
        </w:trPr>
        <w:tc>
          <w:tcPr>
            <w:tcW w:w="8275" w:type="dxa"/>
          </w:tcPr>
          <w:p w14:paraId="769C2A90" w14:textId="77777777" w:rsidR="003E015B" w:rsidRDefault="003C74BC">
            <w:pPr>
              <w:pStyle w:val="TableParagraph"/>
              <w:spacing w:line="225" w:lineRule="exact"/>
              <w:ind w:left="50"/>
              <w:jc w:val="both"/>
            </w:pPr>
            <w:r>
              <w:t>2.</w:t>
            </w:r>
            <w:r>
              <w:rPr>
                <w:spacing w:val="-6"/>
              </w:rPr>
              <w:t xml:space="preserve"> </w:t>
            </w:r>
            <w:r>
              <w:t>The</w:t>
            </w:r>
            <w:r>
              <w:rPr>
                <w:spacing w:val="-5"/>
              </w:rPr>
              <w:t xml:space="preserve"> </w:t>
            </w:r>
            <w:r>
              <w:t>estimated</w:t>
            </w:r>
            <w:r>
              <w:rPr>
                <w:spacing w:val="-4"/>
              </w:rPr>
              <w:t xml:space="preserve"> </w:t>
            </w:r>
            <w:r>
              <w:t>percentage</w:t>
            </w:r>
            <w:r>
              <w:rPr>
                <w:spacing w:val="-2"/>
              </w:rPr>
              <w:t xml:space="preserve"> </w:t>
            </w:r>
            <w:r>
              <w:t>of</w:t>
            </w:r>
            <w:r>
              <w:rPr>
                <w:spacing w:val="-5"/>
              </w:rPr>
              <w:t xml:space="preserve"> </w:t>
            </w:r>
            <w:r>
              <w:t>CDBG</w:t>
            </w:r>
            <w:r>
              <w:rPr>
                <w:spacing w:val="-4"/>
              </w:rPr>
              <w:t xml:space="preserve"> </w:t>
            </w:r>
            <w:r>
              <w:t>funds</w:t>
            </w:r>
            <w:r>
              <w:rPr>
                <w:spacing w:val="-2"/>
              </w:rPr>
              <w:t xml:space="preserve"> </w:t>
            </w:r>
            <w:r>
              <w:t>that</w:t>
            </w:r>
            <w:r>
              <w:rPr>
                <w:spacing w:val="-5"/>
              </w:rPr>
              <w:t xml:space="preserve"> </w:t>
            </w:r>
            <w:r>
              <w:t>will</w:t>
            </w:r>
            <w:r>
              <w:rPr>
                <w:spacing w:val="-3"/>
              </w:rPr>
              <w:t xml:space="preserve"> </w:t>
            </w:r>
            <w:r>
              <w:t>be</w:t>
            </w:r>
            <w:r>
              <w:rPr>
                <w:spacing w:val="-3"/>
              </w:rPr>
              <w:t xml:space="preserve"> </w:t>
            </w:r>
            <w:r>
              <w:t>used</w:t>
            </w:r>
            <w:r>
              <w:rPr>
                <w:spacing w:val="-4"/>
              </w:rPr>
              <w:t xml:space="preserve"> </w:t>
            </w:r>
            <w:r>
              <w:t>for</w:t>
            </w:r>
            <w:r>
              <w:rPr>
                <w:spacing w:val="-3"/>
              </w:rPr>
              <w:t xml:space="preserve"> </w:t>
            </w:r>
            <w:r>
              <w:t>activities</w:t>
            </w:r>
            <w:r>
              <w:rPr>
                <w:spacing w:val="-5"/>
              </w:rPr>
              <w:t xml:space="preserve"> </w:t>
            </w:r>
            <w:r>
              <w:t>that</w:t>
            </w:r>
            <w:r>
              <w:rPr>
                <w:spacing w:val="-2"/>
              </w:rPr>
              <w:t xml:space="preserve"> benefit</w:t>
            </w:r>
          </w:p>
          <w:p w14:paraId="769C2A91" w14:textId="77777777" w:rsidR="003E015B" w:rsidRDefault="003C74BC">
            <w:pPr>
              <w:pStyle w:val="TableParagraph"/>
              <w:spacing w:before="38" w:line="276" w:lineRule="auto"/>
              <w:ind w:left="50" w:right="669"/>
              <w:jc w:val="both"/>
            </w:pPr>
            <w:r>
              <w:t>persons of low and moderate income. Overall</w:t>
            </w:r>
            <w:r>
              <w:rPr>
                <w:spacing w:val="-1"/>
              </w:rPr>
              <w:t xml:space="preserve"> </w:t>
            </w:r>
            <w:r>
              <w:t>Benefit - A consecutive period</w:t>
            </w:r>
            <w:r>
              <w:rPr>
                <w:spacing w:val="-1"/>
              </w:rPr>
              <w:t xml:space="preserve"> </w:t>
            </w:r>
            <w:r>
              <w:t>of</w:t>
            </w:r>
            <w:r>
              <w:rPr>
                <w:spacing w:val="-1"/>
              </w:rPr>
              <w:t xml:space="preserve"> </w:t>
            </w:r>
            <w:r>
              <w:t>one, two</w:t>
            </w:r>
            <w:r>
              <w:rPr>
                <w:spacing w:val="-3"/>
              </w:rPr>
              <w:t xml:space="preserve"> </w:t>
            </w:r>
            <w:r>
              <w:t>or</w:t>
            </w:r>
            <w:r>
              <w:rPr>
                <w:spacing w:val="-4"/>
              </w:rPr>
              <w:t xml:space="preserve"> </w:t>
            </w:r>
            <w:r>
              <w:t>three</w:t>
            </w:r>
            <w:r>
              <w:rPr>
                <w:spacing w:val="-1"/>
              </w:rPr>
              <w:t xml:space="preserve"> </w:t>
            </w:r>
            <w:r>
              <w:t>years</w:t>
            </w:r>
            <w:r>
              <w:rPr>
                <w:spacing w:val="-4"/>
              </w:rPr>
              <w:t xml:space="preserve"> </w:t>
            </w:r>
            <w:r>
              <w:t>may</w:t>
            </w:r>
            <w:r>
              <w:rPr>
                <w:spacing w:val="-1"/>
              </w:rPr>
              <w:t xml:space="preserve"> </w:t>
            </w:r>
            <w:r>
              <w:t>be</w:t>
            </w:r>
            <w:r>
              <w:rPr>
                <w:spacing w:val="-4"/>
              </w:rPr>
              <w:t xml:space="preserve"> </w:t>
            </w:r>
            <w:r>
              <w:t>used</w:t>
            </w:r>
            <w:r>
              <w:rPr>
                <w:spacing w:val="-3"/>
              </w:rPr>
              <w:t xml:space="preserve"> </w:t>
            </w:r>
            <w:r>
              <w:t>to</w:t>
            </w:r>
            <w:r>
              <w:rPr>
                <w:spacing w:val="-3"/>
              </w:rPr>
              <w:t xml:space="preserve"> </w:t>
            </w:r>
            <w:r>
              <w:t>determine</w:t>
            </w:r>
            <w:r>
              <w:rPr>
                <w:spacing w:val="-1"/>
              </w:rPr>
              <w:t xml:space="preserve"> </w:t>
            </w:r>
            <w:r>
              <w:t>that</w:t>
            </w:r>
            <w:r>
              <w:rPr>
                <w:spacing w:val="-4"/>
              </w:rPr>
              <w:t xml:space="preserve"> </w:t>
            </w:r>
            <w:r>
              <w:t>a</w:t>
            </w:r>
            <w:r>
              <w:rPr>
                <w:spacing w:val="-4"/>
              </w:rPr>
              <w:t xml:space="preserve"> </w:t>
            </w:r>
            <w:r>
              <w:t>minimum</w:t>
            </w:r>
            <w:r>
              <w:rPr>
                <w:spacing w:val="-3"/>
              </w:rPr>
              <w:t xml:space="preserve"> </w:t>
            </w:r>
            <w:r>
              <w:t>overall</w:t>
            </w:r>
            <w:r>
              <w:rPr>
                <w:spacing w:val="-2"/>
              </w:rPr>
              <w:t xml:space="preserve"> </w:t>
            </w:r>
            <w:r>
              <w:t>benefit</w:t>
            </w:r>
            <w:r>
              <w:rPr>
                <w:spacing w:val="-4"/>
              </w:rPr>
              <w:t xml:space="preserve"> </w:t>
            </w:r>
            <w:r>
              <w:t>of</w:t>
            </w:r>
            <w:r>
              <w:rPr>
                <w:spacing w:val="-4"/>
              </w:rPr>
              <w:t xml:space="preserve"> </w:t>
            </w:r>
            <w:r>
              <w:t>70% of CDBG funds is used to benefit persons of low and moderate income. Specify the</w:t>
            </w:r>
          </w:p>
          <w:p w14:paraId="769C2A92" w14:textId="77777777" w:rsidR="003E015B" w:rsidRDefault="003C74BC">
            <w:pPr>
              <w:pStyle w:val="TableParagraph"/>
              <w:spacing w:line="245" w:lineRule="exact"/>
              <w:ind w:left="50"/>
              <w:jc w:val="both"/>
            </w:pPr>
            <w:r>
              <w:t>years</w:t>
            </w:r>
            <w:r>
              <w:rPr>
                <w:spacing w:val="-5"/>
              </w:rPr>
              <w:t xml:space="preserve"> </w:t>
            </w:r>
            <w:r>
              <w:t>covered</w:t>
            </w:r>
            <w:r>
              <w:rPr>
                <w:spacing w:val="-4"/>
              </w:rPr>
              <w:t xml:space="preserve"> </w:t>
            </w:r>
            <w:r>
              <w:t>that</w:t>
            </w:r>
            <w:r>
              <w:rPr>
                <w:spacing w:val="-5"/>
              </w:rPr>
              <w:t xml:space="preserve"> </w:t>
            </w:r>
            <w:r>
              <w:t>include</w:t>
            </w:r>
            <w:r>
              <w:rPr>
                <w:spacing w:val="-5"/>
              </w:rPr>
              <w:t xml:space="preserve"> </w:t>
            </w:r>
            <w:r>
              <w:t>this</w:t>
            </w:r>
            <w:r>
              <w:rPr>
                <w:spacing w:val="-3"/>
              </w:rPr>
              <w:t xml:space="preserve"> </w:t>
            </w:r>
            <w:r>
              <w:t>Annual</w:t>
            </w:r>
            <w:r>
              <w:rPr>
                <w:spacing w:val="-4"/>
              </w:rPr>
              <w:t xml:space="preserve"> </w:t>
            </w:r>
            <w:r>
              <w:t>Action</w:t>
            </w:r>
            <w:r>
              <w:rPr>
                <w:spacing w:val="-5"/>
              </w:rPr>
              <w:t xml:space="preserve"> </w:t>
            </w:r>
            <w:r>
              <w:rPr>
                <w:spacing w:val="-2"/>
              </w:rPr>
              <w:t>Plan.</w:t>
            </w:r>
          </w:p>
        </w:tc>
        <w:tc>
          <w:tcPr>
            <w:tcW w:w="1244" w:type="dxa"/>
          </w:tcPr>
          <w:p w14:paraId="769C2A93" w14:textId="77777777" w:rsidR="003E015B" w:rsidRDefault="003E015B">
            <w:pPr>
              <w:pStyle w:val="TableParagraph"/>
            </w:pPr>
          </w:p>
          <w:p w14:paraId="769C2A94" w14:textId="77777777" w:rsidR="003E015B" w:rsidRDefault="003E015B">
            <w:pPr>
              <w:pStyle w:val="TableParagraph"/>
            </w:pPr>
          </w:p>
          <w:p w14:paraId="769C2A95" w14:textId="77777777" w:rsidR="003E015B" w:rsidRDefault="003E015B">
            <w:pPr>
              <w:pStyle w:val="TableParagraph"/>
            </w:pPr>
          </w:p>
          <w:p w14:paraId="769C2A96" w14:textId="77777777" w:rsidR="003E015B" w:rsidRDefault="003E015B">
            <w:pPr>
              <w:pStyle w:val="TableParagraph"/>
              <w:spacing w:before="115"/>
            </w:pPr>
          </w:p>
          <w:p w14:paraId="769C2A97" w14:textId="77777777" w:rsidR="003E015B" w:rsidRDefault="003C74BC">
            <w:pPr>
              <w:pStyle w:val="TableParagraph"/>
              <w:spacing w:line="245" w:lineRule="exact"/>
              <w:ind w:left="530"/>
            </w:pPr>
            <w:r>
              <w:rPr>
                <w:spacing w:val="-2"/>
              </w:rPr>
              <w:t>80.00%</w:t>
            </w:r>
          </w:p>
        </w:tc>
      </w:tr>
    </w:tbl>
    <w:p w14:paraId="769C2A99" w14:textId="77777777" w:rsidR="003E015B" w:rsidRDefault="003E015B">
      <w:pPr>
        <w:spacing w:line="245" w:lineRule="exact"/>
        <w:sectPr w:rsidR="003E015B">
          <w:headerReference w:type="default" r:id="rId80"/>
          <w:footerReference w:type="default" r:id="rId81"/>
          <w:pgSz w:w="12240" w:h="15840"/>
          <w:pgMar w:top="980" w:right="840" w:bottom="960" w:left="1080" w:header="719" w:footer="766" w:gutter="0"/>
          <w:cols w:space="720"/>
        </w:sectPr>
      </w:pPr>
    </w:p>
    <w:p w14:paraId="769C2A9A" w14:textId="77777777" w:rsidR="003E015B" w:rsidRDefault="003E015B">
      <w:pPr>
        <w:pStyle w:val="BodyText"/>
        <w:spacing w:before="159"/>
        <w:rPr>
          <w:sz w:val="24"/>
        </w:rPr>
      </w:pPr>
    </w:p>
    <w:p w14:paraId="769C2A9B" w14:textId="77777777" w:rsidR="003E015B" w:rsidRDefault="003C74BC">
      <w:pPr>
        <w:pStyle w:val="Heading4"/>
        <w:ind w:left="2999" w:right="3238"/>
        <w:jc w:val="center"/>
      </w:pPr>
      <w:r>
        <w:t>HOME</w:t>
      </w:r>
      <w:r>
        <w:rPr>
          <w:spacing w:val="-14"/>
        </w:rPr>
        <w:t xml:space="preserve"> </w:t>
      </w:r>
      <w:r>
        <w:t>Investment</w:t>
      </w:r>
      <w:r>
        <w:rPr>
          <w:spacing w:val="-14"/>
        </w:rPr>
        <w:t xml:space="preserve"> </w:t>
      </w:r>
      <w:r>
        <w:t>Partnerships Reference 24 CFR 91.320(k)(2)</w:t>
      </w:r>
    </w:p>
    <w:p w14:paraId="769C2A9C" w14:textId="77777777" w:rsidR="003E015B" w:rsidRDefault="003C74BC">
      <w:pPr>
        <w:pStyle w:val="ListParagraph"/>
        <w:numPr>
          <w:ilvl w:val="0"/>
          <w:numId w:val="6"/>
        </w:numPr>
        <w:tabs>
          <w:tab w:val="left" w:pos="573"/>
          <w:tab w:val="left" w:pos="575"/>
        </w:tabs>
        <w:spacing w:before="292"/>
        <w:ind w:right="711"/>
      </w:pPr>
      <w:r>
        <w:t>A</w:t>
      </w:r>
      <w:r>
        <w:rPr>
          <w:spacing w:val="-2"/>
        </w:rPr>
        <w:t xml:space="preserve"> </w:t>
      </w:r>
      <w:r>
        <w:t>description</w:t>
      </w:r>
      <w:r>
        <w:rPr>
          <w:spacing w:val="-3"/>
        </w:rPr>
        <w:t xml:space="preserve"> </w:t>
      </w:r>
      <w:r>
        <w:t>of</w:t>
      </w:r>
      <w:r>
        <w:rPr>
          <w:spacing w:val="-5"/>
        </w:rPr>
        <w:t xml:space="preserve"> </w:t>
      </w:r>
      <w:r>
        <w:t>other</w:t>
      </w:r>
      <w:r>
        <w:rPr>
          <w:spacing w:val="-2"/>
        </w:rPr>
        <w:t xml:space="preserve"> </w:t>
      </w:r>
      <w:r>
        <w:t>forms</w:t>
      </w:r>
      <w:r>
        <w:rPr>
          <w:spacing w:val="-2"/>
        </w:rPr>
        <w:t xml:space="preserve"> </w:t>
      </w:r>
      <w:r>
        <w:t>of</w:t>
      </w:r>
      <w:r>
        <w:rPr>
          <w:spacing w:val="-2"/>
        </w:rPr>
        <w:t xml:space="preserve"> </w:t>
      </w:r>
      <w:r>
        <w:t>investment</w:t>
      </w:r>
      <w:r>
        <w:rPr>
          <w:spacing w:val="-1"/>
        </w:rPr>
        <w:t xml:space="preserve"> </w:t>
      </w:r>
      <w:r>
        <w:t>being</w:t>
      </w:r>
      <w:r>
        <w:rPr>
          <w:spacing w:val="-3"/>
        </w:rPr>
        <w:t xml:space="preserve"> </w:t>
      </w:r>
      <w:r>
        <w:t>used</w:t>
      </w:r>
      <w:r>
        <w:rPr>
          <w:spacing w:val="-5"/>
        </w:rPr>
        <w:t xml:space="preserve"> </w:t>
      </w:r>
      <w:r>
        <w:t>beyond</w:t>
      </w:r>
      <w:r>
        <w:rPr>
          <w:spacing w:val="-5"/>
        </w:rPr>
        <w:t xml:space="preserve"> </w:t>
      </w:r>
      <w:r>
        <w:t>those</w:t>
      </w:r>
      <w:r>
        <w:rPr>
          <w:spacing w:val="-1"/>
        </w:rPr>
        <w:t xml:space="preserve"> </w:t>
      </w:r>
      <w:r>
        <w:t>identified</w:t>
      </w:r>
      <w:r>
        <w:rPr>
          <w:spacing w:val="-3"/>
        </w:rPr>
        <w:t xml:space="preserve"> </w:t>
      </w:r>
      <w:r>
        <w:t>in</w:t>
      </w:r>
      <w:r>
        <w:rPr>
          <w:spacing w:val="-5"/>
        </w:rPr>
        <w:t xml:space="preserve"> </w:t>
      </w:r>
      <w:r>
        <w:t>Section</w:t>
      </w:r>
      <w:r>
        <w:rPr>
          <w:spacing w:val="-5"/>
        </w:rPr>
        <w:t xml:space="preserve"> </w:t>
      </w:r>
      <w:r>
        <w:t>92.205</w:t>
      </w:r>
      <w:r>
        <w:rPr>
          <w:spacing w:val="-1"/>
        </w:rPr>
        <w:t xml:space="preserve"> </w:t>
      </w:r>
      <w:r>
        <w:t>is</w:t>
      </w:r>
      <w:r>
        <w:rPr>
          <w:spacing w:val="-4"/>
        </w:rPr>
        <w:t xml:space="preserve"> </w:t>
      </w:r>
      <w:r>
        <w:t xml:space="preserve">as </w:t>
      </w:r>
      <w:r>
        <w:rPr>
          <w:spacing w:val="-2"/>
        </w:rPr>
        <w:t>follows:</w:t>
      </w:r>
    </w:p>
    <w:p w14:paraId="769C2A9D" w14:textId="77777777" w:rsidR="003E015B" w:rsidRDefault="003E015B">
      <w:pPr>
        <w:pStyle w:val="BodyText"/>
        <w:spacing w:before="13"/>
      </w:pPr>
    </w:p>
    <w:p w14:paraId="769C2A9E" w14:textId="77777777" w:rsidR="003E015B" w:rsidRDefault="003C74BC">
      <w:pPr>
        <w:pStyle w:val="BodyText"/>
        <w:ind w:left="575"/>
      </w:pPr>
      <w:r>
        <w:t>No</w:t>
      </w:r>
      <w:r>
        <w:rPr>
          <w:spacing w:val="-3"/>
        </w:rPr>
        <w:t xml:space="preserve"> </w:t>
      </w:r>
      <w:r>
        <w:t>other</w:t>
      </w:r>
      <w:r>
        <w:rPr>
          <w:spacing w:val="-4"/>
        </w:rPr>
        <w:t xml:space="preserve"> </w:t>
      </w:r>
      <w:r>
        <w:t>forms</w:t>
      </w:r>
      <w:r>
        <w:rPr>
          <w:spacing w:val="-5"/>
        </w:rPr>
        <w:t xml:space="preserve"> </w:t>
      </w:r>
      <w:r>
        <w:t>of</w:t>
      </w:r>
      <w:r>
        <w:rPr>
          <w:spacing w:val="-4"/>
        </w:rPr>
        <w:t xml:space="preserve"> </w:t>
      </w:r>
      <w:r>
        <w:t>investment</w:t>
      </w:r>
      <w:r>
        <w:rPr>
          <w:spacing w:val="-3"/>
        </w:rPr>
        <w:t xml:space="preserve"> </w:t>
      </w:r>
      <w:r>
        <w:t>are</w:t>
      </w:r>
      <w:r>
        <w:rPr>
          <w:spacing w:val="-5"/>
        </w:rPr>
        <w:t xml:space="preserve"> </w:t>
      </w:r>
      <w:r>
        <w:t>anticipated</w:t>
      </w:r>
      <w:r>
        <w:rPr>
          <w:spacing w:val="-5"/>
        </w:rPr>
        <w:t xml:space="preserve"> </w:t>
      </w:r>
      <w:r>
        <w:t>being</w:t>
      </w:r>
      <w:r>
        <w:rPr>
          <w:spacing w:val="-4"/>
        </w:rPr>
        <w:t xml:space="preserve"> </w:t>
      </w:r>
      <w:r>
        <w:rPr>
          <w:spacing w:val="-2"/>
        </w:rPr>
        <w:t>used.</w:t>
      </w:r>
    </w:p>
    <w:p w14:paraId="769C2A9F" w14:textId="77777777" w:rsidR="003E015B" w:rsidRDefault="003E015B">
      <w:pPr>
        <w:pStyle w:val="BodyText"/>
      </w:pPr>
    </w:p>
    <w:p w14:paraId="769C2AA0" w14:textId="77777777" w:rsidR="003E015B" w:rsidRDefault="003E015B">
      <w:pPr>
        <w:pStyle w:val="BodyText"/>
        <w:spacing w:before="51"/>
      </w:pPr>
    </w:p>
    <w:p w14:paraId="769C2AA1" w14:textId="77777777" w:rsidR="003E015B" w:rsidRDefault="003C74BC">
      <w:pPr>
        <w:pStyle w:val="ListParagraph"/>
        <w:numPr>
          <w:ilvl w:val="0"/>
          <w:numId w:val="6"/>
        </w:numPr>
        <w:tabs>
          <w:tab w:val="left" w:pos="573"/>
          <w:tab w:val="left" w:pos="576"/>
        </w:tabs>
        <w:ind w:left="576" w:right="685" w:hanging="361"/>
      </w:pPr>
      <w:r>
        <w:t>A</w:t>
      </w:r>
      <w:r>
        <w:rPr>
          <w:spacing w:val="-1"/>
        </w:rPr>
        <w:t xml:space="preserve"> </w:t>
      </w:r>
      <w:r>
        <w:t>description</w:t>
      </w:r>
      <w:r>
        <w:rPr>
          <w:spacing w:val="-2"/>
        </w:rPr>
        <w:t xml:space="preserve"> </w:t>
      </w:r>
      <w:r>
        <w:t>of</w:t>
      </w:r>
      <w:r>
        <w:rPr>
          <w:spacing w:val="-3"/>
        </w:rPr>
        <w:t xml:space="preserve"> </w:t>
      </w:r>
      <w:r>
        <w:t>the guidelines</w:t>
      </w:r>
      <w:r>
        <w:rPr>
          <w:spacing w:val="-1"/>
        </w:rPr>
        <w:t xml:space="preserve"> </w:t>
      </w:r>
      <w:r>
        <w:t>that</w:t>
      </w:r>
      <w:r>
        <w:rPr>
          <w:spacing w:val="-3"/>
        </w:rPr>
        <w:t xml:space="preserve"> </w:t>
      </w:r>
      <w:r>
        <w:t>will</w:t>
      </w:r>
      <w:r>
        <w:rPr>
          <w:spacing w:val="-1"/>
        </w:rPr>
        <w:t xml:space="preserve"> </w:t>
      </w:r>
      <w:r>
        <w:t>be</w:t>
      </w:r>
      <w:r>
        <w:rPr>
          <w:spacing w:val="-3"/>
        </w:rPr>
        <w:t xml:space="preserve"> </w:t>
      </w:r>
      <w:r>
        <w:t>used</w:t>
      </w:r>
      <w:r>
        <w:rPr>
          <w:spacing w:val="-2"/>
        </w:rPr>
        <w:t xml:space="preserve"> </w:t>
      </w:r>
      <w:r>
        <w:t>for</w:t>
      </w:r>
      <w:r>
        <w:rPr>
          <w:spacing w:val="-1"/>
        </w:rPr>
        <w:t xml:space="preserve"> </w:t>
      </w:r>
      <w:r>
        <w:t>resale</w:t>
      </w:r>
      <w:r>
        <w:rPr>
          <w:spacing w:val="-3"/>
        </w:rPr>
        <w:t xml:space="preserve"> </w:t>
      </w:r>
      <w:r>
        <w:t>or</w:t>
      </w:r>
      <w:r>
        <w:rPr>
          <w:spacing w:val="-1"/>
        </w:rPr>
        <w:t xml:space="preserve"> </w:t>
      </w:r>
      <w:r>
        <w:t>recapture</w:t>
      </w:r>
      <w:r>
        <w:rPr>
          <w:spacing w:val="-3"/>
        </w:rPr>
        <w:t xml:space="preserve"> </w:t>
      </w:r>
      <w:r>
        <w:t>of</w:t>
      </w:r>
      <w:r>
        <w:rPr>
          <w:spacing w:val="-1"/>
        </w:rPr>
        <w:t xml:space="preserve"> </w:t>
      </w:r>
      <w:r>
        <w:t>HOME</w:t>
      </w:r>
      <w:r>
        <w:rPr>
          <w:spacing w:val="-5"/>
        </w:rPr>
        <w:t xml:space="preserve"> </w:t>
      </w:r>
      <w:r>
        <w:t>funds</w:t>
      </w:r>
      <w:r>
        <w:rPr>
          <w:spacing w:val="-1"/>
        </w:rPr>
        <w:t xml:space="preserve"> </w:t>
      </w:r>
      <w:r>
        <w:t>when</w:t>
      </w:r>
      <w:r>
        <w:rPr>
          <w:spacing w:val="-2"/>
        </w:rPr>
        <w:t xml:space="preserve"> </w:t>
      </w:r>
      <w:r>
        <w:t>used</w:t>
      </w:r>
      <w:r>
        <w:rPr>
          <w:spacing w:val="-2"/>
        </w:rPr>
        <w:t xml:space="preserve"> </w:t>
      </w:r>
      <w:r>
        <w:t>for homebuyer activities as required in 92.254, is as follows:</w:t>
      </w:r>
    </w:p>
    <w:p w14:paraId="769C2AA2" w14:textId="77777777" w:rsidR="003E015B" w:rsidRDefault="003E015B">
      <w:pPr>
        <w:pStyle w:val="BodyText"/>
        <w:spacing w:before="12"/>
      </w:pPr>
    </w:p>
    <w:p w14:paraId="769C2AA3" w14:textId="77777777" w:rsidR="003E015B" w:rsidRDefault="003C74BC">
      <w:pPr>
        <w:pStyle w:val="BodyText"/>
        <w:spacing w:before="1"/>
        <w:ind w:left="575"/>
      </w:pPr>
      <w:r>
        <w:t>There</w:t>
      </w:r>
      <w:r>
        <w:rPr>
          <w:spacing w:val="-5"/>
        </w:rPr>
        <w:t xml:space="preserve"> </w:t>
      </w:r>
      <w:r>
        <w:t>are</w:t>
      </w:r>
      <w:r>
        <w:rPr>
          <w:spacing w:val="-4"/>
        </w:rPr>
        <w:t xml:space="preserve"> </w:t>
      </w:r>
      <w:r>
        <w:t>no</w:t>
      </w:r>
      <w:r>
        <w:rPr>
          <w:spacing w:val="-4"/>
        </w:rPr>
        <w:t xml:space="preserve"> </w:t>
      </w:r>
      <w:r>
        <w:t>plans</w:t>
      </w:r>
      <w:r>
        <w:rPr>
          <w:spacing w:val="-5"/>
        </w:rPr>
        <w:t xml:space="preserve"> </w:t>
      </w:r>
      <w:r>
        <w:t>to</w:t>
      </w:r>
      <w:r>
        <w:rPr>
          <w:spacing w:val="-4"/>
        </w:rPr>
        <w:t xml:space="preserve"> </w:t>
      </w:r>
      <w:r>
        <w:t>finance</w:t>
      </w:r>
      <w:r>
        <w:rPr>
          <w:spacing w:val="-4"/>
        </w:rPr>
        <w:t xml:space="preserve"> </w:t>
      </w:r>
      <w:r>
        <w:t>homeownership</w:t>
      </w:r>
      <w:r>
        <w:rPr>
          <w:spacing w:val="-5"/>
        </w:rPr>
        <w:t xml:space="preserve"> </w:t>
      </w:r>
      <w:r>
        <w:rPr>
          <w:spacing w:val="-2"/>
        </w:rPr>
        <w:t>activities.</w:t>
      </w:r>
    </w:p>
    <w:p w14:paraId="769C2AA4" w14:textId="77777777" w:rsidR="003E015B" w:rsidRDefault="003E015B">
      <w:pPr>
        <w:pStyle w:val="BodyText"/>
      </w:pPr>
    </w:p>
    <w:p w14:paraId="769C2AA5" w14:textId="77777777" w:rsidR="003E015B" w:rsidRDefault="003E015B">
      <w:pPr>
        <w:pStyle w:val="BodyText"/>
        <w:spacing w:before="53"/>
      </w:pPr>
    </w:p>
    <w:p w14:paraId="769C2AA6" w14:textId="77777777" w:rsidR="003E015B" w:rsidRDefault="003C74BC">
      <w:pPr>
        <w:pStyle w:val="ListParagraph"/>
        <w:numPr>
          <w:ilvl w:val="0"/>
          <w:numId w:val="6"/>
        </w:numPr>
        <w:tabs>
          <w:tab w:val="left" w:pos="572"/>
          <w:tab w:val="left" w:pos="575"/>
        </w:tabs>
        <w:spacing w:line="237" w:lineRule="auto"/>
        <w:ind w:right="742" w:hanging="361"/>
      </w:pPr>
      <w:r>
        <w:t>A</w:t>
      </w:r>
      <w:r>
        <w:rPr>
          <w:spacing w:val="-2"/>
        </w:rPr>
        <w:t xml:space="preserve"> </w:t>
      </w:r>
      <w:r>
        <w:t>description</w:t>
      </w:r>
      <w:r>
        <w:rPr>
          <w:spacing w:val="-3"/>
        </w:rPr>
        <w:t xml:space="preserve"> </w:t>
      </w:r>
      <w:r>
        <w:t>of</w:t>
      </w:r>
      <w:r>
        <w:rPr>
          <w:spacing w:val="-4"/>
        </w:rPr>
        <w:t xml:space="preserve"> </w:t>
      </w:r>
      <w:r>
        <w:t>the</w:t>
      </w:r>
      <w:r>
        <w:rPr>
          <w:spacing w:val="-1"/>
        </w:rPr>
        <w:t xml:space="preserve"> </w:t>
      </w:r>
      <w:r>
        <w:t>guidelines</w:t>
      </w:r>
      <w:r>
        <w:rPr>
          <w:spacing w:val="-2"/>
        </w:rPr>
        <w:t xml:space="preserve"> </w:t>
      </w:r>
      <w:r>
        <w:t>for</w:t>
      </w:r>
      <w:r>
        <w:rPr>
          <w:spacing w:val="-4"/>
        </w:rPr>
        <w:t xml:space="preserve"> </w:t>
      </w:r>
      <w:r>
        <w:t>resale</w:t>
      </w:r>
      <w:r>
        <w:rPr>
          <w:spacing w:val="-4"/>
        </w:rPr>
        <w:t xml:space="preserve"> </w:t>
      </w:r>
      <w:r>
        <w:t>or</w:t>
      </w:r>
      <w:r>
        <w:rPr>
          <w:spacing w:val="-2"/>
        </w:rPr>
        <w:t xml:space="preserve"> </w:t>
      </w:r>
      <w:r>
        <w:t>recapture</w:t>
      </w:r>
      <w:r>
        <w:rPr>
          <w:spacing w:val="-4"/>
        </w:rPr>
        <w:t xml:space="preserve"> </w:t>
      </w:r>
      <w:r>
        <w:t>that</w:t>
      </w:r>
      <w:r>
        <w:rPr>
          <w:spacing w:val="-1"/>
        </w:rPr>
        <w:t xml:space="preserve"> </w:t>
      </w:r>
      <w:r>
        <w:t>ensures</w:t>
      </w:r>
      <w:r>
        <w:rPr>
          <w:spacing w:val="-2"/>
        </w:rPr>
        <w:t xml:space="preserve"> </w:t>
      </w:r>
      <w:r>
        <w:t>the</w:t>
      </w:r>
      <w:r>
        <w:rPr>
          <w:spacing w:val="-4"/>
        </w:rPr>
        <w:t xml:space="preserve"> </w:t>
      </w:r>
      <w:r>
        <w:t>affordability</w:t>
      </w:r>
      <w:r>
        <w:rPr>
          <w:spacing w:val="-3"/>
        </w:rPr>
        <w:t xml:space="preserve"> </w:t>
      </w:r>
      <w:r>
        <w:t>of</w:t>
      </w:r>
      <w:r>
        <w:rPr>
          <w:spacing w:val="-2"/>
        </w:rPr>
        <w:t xml:space="preserve"> </w:t>
      </w:r>
      <w:r>
        <w:t>units</w:t>
      </w:r>
      <w:r>
        <w:rPr>
          <w:spacing w:val="-2"/>
        </w:rPr>
        <w:t xml:space="preserve"> </w:t>
      </w:r>
      <w:r>
        <w:t>acquired with HOME funds? See 24 CFR 92.254(a)(4) are as follows:</w:t>
      </w:r>
    </w:p>
    <w:p w14:paraId="769C2AA7" w14:textId="77777777" w:rsidR="003E015B" w:rsidRDefault="003E015B">
      <w:pPr>
        <w:pStyle w:val="BodyText"/>
        <w:spacing w:before="13"/>
      </w:pPr>
    </w:p>
    <w:p w14:paraId="769C2AA8" w14:textId="77777777" w:rsidR="003E015B" w:rsidRDefault="003C74BC">
      <w:pPr>
        <w:pStyle w:val="BodyText"/>
        <w:ind w:left="575"/>
      </w:pPr>
      <w:r>
        <w:t>There</w:t>
      </w:r>
      <w:r>
        <w:rPr>
          <w:spacing w:val="-5"/>
        </w:rPr>
        <w:t xml:space="preserve"> </w:t>
      </w:r>
      <w:r>
        <w:t>are</w:t>
      </w:r>
      <w:r>
        <w:rPr>
          <w:spacing w:val="-4"/>
        </w:rPr>
        <w:t xml:space="preserve"> </w:t>
      </w:r>
      <w:r>
        <w:t>no</w:t>
      </w:r>
      <w:r>
        <w:rPr>
          <w:spacing w:val="-4"/>
        </w:rPr>
        <w:t xml:space="preserve"> </w:t>
      </w:r>
      <w:r>
        <w:t>plans</w:t>
      </w:r>
      <w:r>
        <w:rPr>
          <w:spacing w:val="-5"/>
        </w:rPr>
        <w:t xml:space="preserve"> </w:t>
      </w:r>
      <w:r>
        <w:t>to</w:t>
      </w:r>
      <w:r>
        <w:rPr>
          <w:spacing w:val="-4"/>
        </w:rPr>
        <w:t xml:space="preserve"> </w:t>
      </w:r>
      <w:r>
        <w:t>finance</w:t>
      </w:r>
      <w:r>
        <w:rPr>
          <w:spacing w:val="-4"/>
        </w:rPr>
        <w:t xml:space="preserve"> </w:t>
      </w:r>
      <w:r>
        <w:t>homeownership</w:t>
      </w:r>
      <w:r>
        <w:rPr>
          <w:spacing w:val="-5"/>
        </w:rPr>
        <w:t xml:space="preserve"> </w:t>
      </w:r>
      <w:r>
        <w:rPr>
          <w:spacing w:val="-2"/>
        </w:rPr>
        <w:t>activities.</w:t>
      </w:r>
    </w:p>
    <w:p w14:paraId="769C2AA9" w14:textId="77777777" w:rsidR="003E015B" w:rsidRDefault="003E015B">
      <w:pPr>
        <w:pStyle w:val="BodyText"/>
      </w:pPr>
    </w:p>
    <w:p w14:paraId="769C2AAA" w14:textId="77777777" w:rsidR="003E015B" w:rsidRDefault="003E015B">
      <w:pPr>
        <w:pStyle w:val="BodyText"/>
        <w:spacing w:before="51"/>
      </w:pPr>
    </w:p>
    <w:p w14:paraId="769C2AAB" w14:textId="77777777" w:rsidR="003E015B" w:rsidRDefault="003C74BC">
      <w:pPr>
        <w:pStyle w:val="ListParagraph"/>
        <w:numPr>
          <w:ilvl w:val="0"/>
          <w:numId w:val="6"/>
        </w:numPr>
        <w:tabs>
          <w:tab w:val="left" w:pos="572"/>
          <w:tab w:val="left" w:pos="575"/>
        </w:tabs>
        <w:spacing w:before="1"/>
        <w:ind w:right="580" w:hanging="361"/>
      </w:pPr>
      <w:r>
        <w:t>Plans for using HOME funds to refinance existing debt secured by multifamily housing that is rehabilitated</w:t>
      </w:r>
      <w:r>
        <w:rPr>
          <w:spacing w:val="-5"/>
        </w:rPr>
        <w:t xml:space="preserve"> </w:t>
      </w:r>
      <w:r>
        <w:t>with</w:t>
      </w:r>
      <w:r>
        <w:rPr>
          <w:spacing w:val="-3"/>
        </w:rPr>
        <w:t xml:space="preserve"> </w:t>
      </w:r>
      <w:r>
        <w:t>HOME</w:t>
      </w:r>
      <w:r>
        <w:rPr>
          <w:spacing w:val="-2"/>
        </w:rPr>
        <w:t xml:space="preserve"> </w:t>
      </w:r>
      <w:r>
        <w:t>funds</w:t>
      </w:r>
      <w:r>
        <w:rPr>
          <w:spacing w:val="-2"/>
        </w:rPr>
        <w:t xml:space="preserve"> </w:t>
      </w:r>
      <w:r>
        <w:t>along</w:t>
      </w:r>
      <w:r>
        <w:rPr>
          <w:spacing w:val="-3"/>
        </w:rPr>
        <w:t xml:space="preserve"> </w:t>
      </w:r>
      <w:r>
        <w:t>with</w:t>
      </w:r>
      <w:r>
        <w:rPr>
          <w:spacing w:val="-5"/>
        </w:rPr>
        <w:t xml:space="preserve"> </w:t>
      </w:r>
      <w:r>
        <w:t>a</w:t>
      </w:r>
      <w:r>
        <w:rPr>
          <w:spacing w:val="-2"/>
        </w:rPr>
        <w:t xml:space="preserve"> </w:t>
      </w:r>
      <w:r>
        <w:t>description</w:t>
      </w:r>
      <w:r>
        <w:rPr>
          <w:spacing w:val="-3"/>
        </w:rPr>
        <w:t xml:space="preserve"> </w:t>
      </w:r>
      <w:r>
        <w:t>of</w:t>
      </w:r>
      <w:r>
        <w:rPr>
          <w:spacing w:val="-4"/>
        </w:rPr>
        <w:t xml:space="preserve"> </w:t>
      </w:r>
      <w:r>
        <w:t>the</w:t>
      </w:r>
      <w:r>
        <w:rPr>
          <w:spacing w:val="-4"/>
        </w:rPr>
        <w:t xml:space="preserve"> </w:t>
      </w:r>
      <w:r>
        <w:t>refinancing</w:t>
      </w:r>
      <w:r>
        <w:rPr>
          <w:spacing w:val="-3"/>
        </w:rPr>
        <w:t xml:space="preserve"> </w:t>
      </w:r>
      <w:r>
        <w:t>guidelines</w:t>
      </w:r>
      <w:r>
        <w:rPr>
          <w:spacing w:val="-2"/>
        </w:rPr>
        <w:t xml:space="preserve"> </w:t>
      </w:r>
      <w:r>
        <w:t>required</w:t>
      </w:r>
      <w:r>
        <w:rPr>
          <w:spacing w:val="-3"/>
        </w:rPr>
        <w:t xml:space="preserve"> </w:t>
      </w:r>
      <w:r>
        <w:t>that</w:t>
      </w:r>
      <w:r>
        <w:rPr>
          <w:spacing w:val="-1"/>
        </w:rPr>
        <w:t xml:space="preserve"> </w:t>
      </w:r>
      <w:r>
        <w:t>will be used under 24 CFR 92.206(b), are as follows:</w:t>
      </w:r>
    </w:p>
    <w:p w14:paraId="769C2AAC" w14:textId="77777777" w:rsidR="003E015B" w:rsidRDefault="003E015B">
      <w:pPr>
        <w:pStyle w:val="BodyText"/>
        <w:spacing w:before="12"/>
      </w:pPr>
    </w:p>
    <w:p w14:paraId="769C2AAD" w14:textId="77777777" w:rsidR="003E015B" w:rsidRDefault="003C74BC">
      <w:pPr>
        <w:pStyle w:val="BodyText"/>
        <w:ind w:left="575"/>
      </w:pPr>
      <w:r>
        <w:t>There</w:t>
      </w:r>
      <w:r>
        <w:rPr>
          <w:spacing w:val="-4"/>
        </w:rPr>
        <w:t xml:space="preserve"> </w:t>
      </w:r>
      <w:r>
        <w:t>are</w:t>
      </w:r>
      <w:r>
        <w:rPr>
          <w:spacing w:val="-3"/>
        </w:rPr>
        <w:t xml:space="preserve"> </w:t>
      </w:r>
      <w:r>
        <w:t>no</w:t>
      </w:r>
      <w:r>
        <w:rPr>
          <w:spacing w:val="-3"/>
        </w:rPr>
        <w:t xml:space="preserve"> </w:t>
      </w:r>
      <w:r>
        <w:t>plans</w:t>
      </w:r>
      <w:r>
        <w:rPr>
          <w:spacing w:val="-3"/>
        </w:rPr>
        <w:t xml:space="preserve"> </w:t>
      </w:r>
      <w:r>
        <w:t>to</w:t>
      </w:r>
      <w:r>
        <w:rPr>
          <w:spacing w:val="-3"/>
        </w:rPr>
        <w:t xml:space="preserve"> </w:t>
      </w:r>
      <w:r>
        <w:t>refinance</w:t>
      </w:r>
      <w:r>
        <w:rPr>
          <w:spacing w:val="-3"/>
        </w:rPr>
        <w:t xml:space="preserve"> </w:t>
      </w:r>
      <w:r>
        <w:rPr>
          <w:spacing w:val="-4"/>
        </w:rPr>
        <w:t>debt.</w:t>
      </w:r>
    </w:p>
    <w:p w14:paraId="769C2AAE" w14:textId="77777777" w:rsidR="003E015B" w:rsidRDefault="003E015B">
      <w:pPr>
        <w:sectPr w:rsidR="003E015B">
          <w:pgSz w:w="12240" w:h="15840"/>
          <w:pgMar w:top="980" w:right="840" w:bottom="960" w:left="1080" w:header="719" w:footer="766" w:gutter="0"/>
          <w:cols w:space="720"/>
        </w:sectPr>
      </w:pPr>
    </w:p>
    <w:p w14:paraId="769C2AAF" w14:textId="77777777" w:rsidR="003E015B" w:rsidRDefault="003E015B">
      <w:pPr>
        <w:pStyle w:val="BodyText"/>
        <w:spacing w:before="159"/>
        <w:rPr>
          <w:sz w:val="24"/>
        </w:rPr>
      </w:pPr>
    </w:p>
    <w:p w14:paraId="769C2AB0" w14:textId="77777777" w:rsidR="003E015B" w:rsidRDefault="003C74BC">
      <w:pPr>
        <w:pStyle w:val="Heading4"/>
        <w:ind w:left="2771" w:right="3008"/>
        <w:jc w:val="center"/>
      </w:pPr>
      <w:r>
        <w:t>Emergency</w:t>
      </w:r>
      <w:r>
        <w:rPr>
          <w:spacing w:val="-12"/>
        </w:rPr>
        <w:t xml:space="preserve"> </w:t>
      </w:r>
      <w:r>
        <w:t>Solutions</w:t>
      </w:r>
      <w:r>
        <w:rPr>
          <w:spacing w:val="-14"/>
        </w:rPr>
        <w:t xml:space="preserve"> </w:t>
      </w:r>
      <w:r>
        <w:t>Grant</w:t>
      </w:r>
      <w:r>
        <w:rPr>
          <w:spacing w:val="-11"/>
        </w:rPr>
        <w:t xml:space="preserve"> </w:t>
      </w:r>
      <w:r>
        <w:t>Program Reference 91.320(k)(3)</w:t>
      </w:r>
    </w:p>
    <w:p w14:paraId="769C2AB1" w14:textId="77777777" w:rsidR="003E015B" w:rsidRDefault="003C74BC">
      <w:pPr>
        <w:pStyle w:val="ListParagraph"/>
        <w:numPr>
          <w:ilvl w:val="0"/>
          <w:numId w:val="5"/>
        </w:numPr>
        <w:tabs>
          <w:tab w:val="left" w:pos="573"/>
        </w:tabs>
        <w:spacing w:before="292"/>
        <w:ind w:left="573" w:hanging="358"/>
      </w:pPr>
      <w:r>
        <w:t>Include</w:t>
      </w:r>
      <w:r>
        <w:rPr>
          <w:spacing w:val="-6"/>
        </w:rPr>
        <w:t xml:space="preserve"> </w:t>
      </w:r>
      <w:r>
        <w:t>written</w:t>
      </w:r>
      <w:r>
        <w:rPr>
          <w:spacing w:val="-5"/>
        </w:rPr>
        <w:t xml:space="preserve"> </w:t>
      </w:r>
      <w:r>
        <w:t>standards</w:t>
      </w:r>
      <w:r>
        <w:rPr>
          <w:spacing w:val="-4"/>
        </w:rPr>
        <w:t xml:space="preserve"> </w:t>
      </w:r>
      <w:r>
        <w:t>for</w:t>
      </w:r>
      <w:r>
        <w:rPr>
          <w:spacing w:val="-4"/>
        </w:rPr>
        <w:t xml:space="preserve"> </w:t>
      </w:r>
      <w:r>
        <w:t>providing</w:t>
      </w:r>
      <w:r>
        <w:rPr>
          <w:spacing w:val="-5"/>
        </w:rPr>
        <w:t xml:space="preserve"> </w:t>
      </w:r>
      <w:r>
        <w:t>ESG</w:t>
      </w:r>
      <w:r>
        <w:rPr>
          <w:spacing w:val="-4"/>
        </w:rPr>
        <w:t xml:space="preserve"> </w:t>
      </w:r>
      <w:r>
        <w:t>assistance</w:t>
      </w:r>
      <w:r>
        <w:rPr>
          <w:spacing w:val="-6"/>
        </w:rPr>
        <w:t xml:space="preserve"> </w:t>
      </w:r>
      <w:r>
        <w:t>(may</w:t>
      </w:r>
      <w:r>
        <w:rPr>
          <w:spacing w:val="-3"/>
        </w:rPr>
        <w:t xml:space="preserve"> </w:t>
      </w:r>
      <w:r>
        <w:t>include</w:t>
      </w:r>
      <w:r>
        <w:rPr>
          <w:spacing w:val="-6"/>
        </w:rPr>
        <w:t xml:space="preserve"> </w:t>
      </w:r>
      <w:r>
        <w:t>as</w:t>
      </w:r>
      <w:r>
        <w:rPr>
          <w:spacing w:val="-4"/>
        </w:rPr>
        <w:t xml:space="preserve"> </w:t>
      </w:r>
      <w:r>
        <w:rPr>
          <w:spacing w:val="-2"/>
        </w:rPr>
        <w:t>attachment)</w:t>
      </w:r>
    </w:p>
    <w:p w14:paraId="769C2AB2" w14:textId="77777777" w:rsidR="003E015B" w:rsidRDefault="003E015B">
      <w:pPr>
        <w:pStyle w:val="BodyText"/>
        <w:spacing w:before="13"/>
      </w:pPr>
    </w:p>
    <w:p w14:paraId="769C2AB3" w14:textId="77777777" w:rsidR="003E015B" w:rsidRDefault="003C74BC">
      <w:pPr>
        <w:pStyle w:val="BodyText"/>
        <w:spacing w:line="276" w:lineRule="auto"/>
        <w:ind w:left="576" w:right="466"/>
      </w:pPr>
      <w:r>
        <w:t>In order to receive ESG assistance, an individual or family must fit one of the HUD definitions of homeless,</w:t>
      </w:r>
      <w:r>
        <w:rPr>
          <w:spacing w:val="-5"/>
        </w:rPr>
        <w:t xml:space="preserve"> </w:t>
      </w:r>
      <w:r>
        <w:t>chronically</w:t>
      </w:r>
      <w:r>
        <w:rPr>
          <w:spacing w:val="-2"/>
        </w:rPr>
        <w:t xml:space="preserve"> </w:t>
      </w:r>
      <w:r>
        <w:t>homeless</w:t>
      </w:r>
      <w:r>
        <w:rPr>
          <w:spacing w:val="-5"/>
        </w:rPr>
        <w:t xml:space="preserve"> </w:t>
      </w:r>
      <w:r>
        <w:t>or</w:t>
      </w:r>
      <w:r>
        <w:rPr>
          <w:spacing w:val="-3"/>
        </w:rPr>
        <w:t xml:space="preserve"> </w:t>
      </w:r>
      <w:r>
        <w:t>at</w:t>
      </w:r>
      <w:r>
        <w:rPr>
          <w:spacing w:val="-2"/>
        </w:rPr>
        <w:t xml:space="preserve"> </w:t>
      </w:r>
      <w:r>
        <w:t>risk</w:t>
      </w:r>
      <w:r>
        <w:rPr>
          <w:spacing w:val="-5"/>
        </w:rPr>
        <w:t xml:space="preserve"> </w:t>
      </w:r>
      <w:r>
        <w:t>of</w:t>
      </w:r>
      <w:r>
        <w:rPr>
          <w:spacing w:val="-5"/>
        </w:rPr>
        <w:t xml:space="preserve"> </w:t>
      </w:r>
      <w:r>
        <w:t>homelessness.</w:t>
      </w:r>
      <w:r>
        <w:rPr>
          <w:spacing w:val="-3"/>
        </w:rPr>
        <w:t xml:space="preserve"> </w:t>
      </w:r>
      <w:r>
        <w:t>These</w:t>
      </w:r>
      <w:r>
        <w:rPr>
          <w:spacing w:val="-2"/>
        </w:rPr>
        <w:t xml:space="preserve"> </w:t>
      </w:r>
      <w:r>
        <w:t>definitions</w:t>
      </w:r>
      <w:r>
        <w:rPr>
          <w:spacing w:val="-3"/>
        </w:rPr>
        <w:t xml:space="preserve"> </w:t>
      </w:r>
      <w:r>
        <w:t>are</w:t>
      </w:r>
      <w:r>
        <w:rPr>
          <w:spacing w:val="-5"/>
        </w:rPr>
        <w:t xml:space="preserve"> </w:t>
      </w:r>
      <w:r>
        <w:t>included</w:t>
      </w:r>
      <w:r>
        <w:rPr>
          <w:spacing w:val="-4"/>
        </w:rPr>
        <w:t xml:space="preserve"> </w:t>
      </w:r>
      <w:r>
        <w:t>at</w:t>
      </w:r>
      <w:r>
        <w:rPr>
          <w:spacing w:val="-2"/>
        </w:rPr>
        <w:t xml:space="preserve"> </w:t>
      </w:r>
      <w:r>
        <w:t>the</w:t>
      </w:r>
      <w:r>
        <w:rPr>
          <w:spacing w:val="-5"/>
        </w:rPr>
        <w:t xml:space="preserve"> </w:t>
      </w:r>
      <w:r>
        <w:t>bottom of this section.</w:t>
      </w:r>
    </w:p>
    <w:p w14:paraId="769C2AB4" w14:textId="77777777" w:rsidR="003E015B" w:rsidRDefault="003E015B">
      <w:pPr>
        <w:pStyle w:val="BodyText"/>
        <w:spacing w:before="9"/>
      </w:pPr>
    </w:p>
    <w:p w14:paraId="769C2AB5" w14:textId="77777777" w:rsidR="003E015B" w:rsidRDefault="003C74BC">
      <w:pPr>
        <w:pStyle w:val="ListParagraph"/>
        <w:numPr>
          <w:ilvl w:val="0"/>
          <w:numId w:val="5"/>
        </w:numPr>
        <w:tabs>
          <w:tab w:val="left" w:pos="573"/>
          <w:tab w:val="left" w:pos="576"/>
        </w:tabs>
        <w:ind w:right="905"/>
      </w:pPr>
      <w:r>
        <w:t>If</w:t>
      </w:r>
      <w:r>
        <w:rPr>
          <w:spacing w:val="-2"/>
        </w:rPr>
        <w:t xml:space="preserve"> </w:t>
      </w:r>
      <w:r>
        <w:t>the</w:t>
      </w:r>
      <w:r>
        <w:rPr>
          <w:spacing w:val="-2"/>
        </w:rPr>
        <w:t xml:space="preserve"> </w:t>
      </w:r>
      <w:r>
        <w:t>Continuum</w:t>
      </w:r>
      <w:r>
        <w:rPr>
          <w:spacing w:val="-3"/>
        </w:rPr>
        <w:t xml:space="preserve"> </w:t>
      </w:r>
      <w:r>
        <w:t>of</w:t>
      </w:r>
      <w:r>
        <w:rPr>
          <w:spacing w:val="-2"/>
        </w:rPr>
        <w:t xml:space="preserve"> </w:t>
      </w:r>
      <w:r>
        <w:t>Care</w:t>
      </w:r>
      <w:r>
        <w:rPr>
          <w:spacing w:val="-2"/>
        </w:rPr>
        <w:t xml:space="preserve"> </w:t>
      </w:r>
      <w:r>
        <w:t>has</w:t>
      </w:r>
      <w:r>
        <w:rPr>
          <w:spacing w:val="-2"/>
        </w:rPr>
        <w:t xml:space="preserve"> </w:t>
      </w:r>
      <w:r>
        <w:t>established</w:t>
      </w:r>
      <w:r>
        <w:rPr>
          <w:spacing w:val="-3"/>
        </w:rPr>
        <w:t xml:space="preserve"> </w:t>
      </w:r>
      <w:r>
        <w:t>centralized</w:t>
      </w:r>
      <w:r>
        <w:rPr>
          <w:spacing w:val="-5"/>
        </w:rPr>
        <w:t xml:space="preserve"> </w:t>
      </w:r>
      <w:r>
        <w:t>or</w:t>
      </w:r>
      <w:r>
        <w:rPr>
          <w:spacing w:val="-2"/>
        </w:rPr>
        <w:t xml:space="preserve"> </w:t>
      </w:r>
      <w:r>
        <w:t>coordinated</w:t>
      </w:r>
      <w:r>
        <w:rPr>
          <w:spacing w:val="-3"/>
        </w:rPr>
        <w:t xml:space="preserve"> </w:t>
      </w:r>
      <w:r>
        <w:t>assessment</w:t>
      </w:r>
      <w:r>
        <w:rPr>
          <w:spacing w:val="-4"/>
        </w:rPr>
        <w:t xml:space="preserve"> </w:t>
      </w:r>
      <w:r>
        <w:t>system</w:t>
      </w:r>
      <w:r>
        <w:rPr>
          <w:spacing w:val="-2"/>
        </w:rPr>
        <w:t xml:space="preserve"> </w:t>
      </w:r>
      <w:r>
        <w:t>that</w:t>
      </w:r>
      <w:r>
        <w:rPr>
          <w:spacing w:val="-4"/>
        </w:rPr>
        <w:t xml:space="preserve"> </w:t>
      </w:r>
      <w:r>
        <w:t>meets HUD requirements, describe that centralized or coordinated assessment system.</w:t>
      </w:r>
    </w:p>
    <w:p w14:paraId="769C2AB6" w14:textId="77777777" w:rsidR="003E015B" w:rsidRDefault="003E015B">
      <w:pPr>
        <w:pStyle w:val="BodyText"/>
        <w:spacing w:before="13"/>
      </w:pPr>
    </w:p>
    <w:p w14:paraId="769C2AB7" w14:textId="77777777" w:rsidR="003E015B" w:rsidRDefault="003C74BC">
      <w:pPr>
        <w:pStyle w:val="BodyText"/>
        <w:spacing w:line="276" w:lineRule="auto"/>
        <w:ind w:left="576" w:right="466"/>
      </w:pPr>
      <w:r>
        <w:t>All four CoC's have established a basic CES system. Right now State ESG staff, as well as a HUD representative, participate in the policy and procedures standards committee. Currently, highest ranking</w:t>
      </w:r>
      <w:r>
        <w:rPr>
          <w:spacing w:val="-5"/>
        </w:rPr>
        <w:t xml:space="preserve"> </w:t>
      </w:r>
      <w:r>
        <w:t>of</w:t>
      </w:r>
      <w:r>
        <w:rPr>
          <w:spacing w:val="-4"/>
        </w:rPr>
        <w:t xml:space="preserve"> </w:t>
      </w:r>
      <w:r>
        <w:t>VI-SPADAT</w:t>
      </w:r>
      <w:r>
        <w:rPr>
          <w:spacing w:val="-5"/>
        </w:rPr>
        <w:t xml:space="preserve"> </w:t>
      </w:r>
      <w:r>
        <w:t>+</w:t>
      </w:r>
      <w:r>
        <w:rPr>
          <w:spacing w:val="-3"/>
        </w:rPr>
        <w:t xml:space="preserve"> </w:t>
      </w:r>
      <w:r>
        <w:t>location</w:t>
      </w:r>
      <w:r>
        <w:rPr>
          <w:spacing w:val="-4"/>
        </w:rPr>
        <w:t xml:space="preserve"> </w:t>
      </w:r>
      <w:r>
        <w:t>and</w:t>
      </w:r>
      <w:r>
        <w:rPr>
          <w:spacing w:val="-6"/>
        </w:rPr>
        <w:t xml:space="preserve"> </w:t>
      </w:r>
      <w:r>
        <w:t>other</w:t>
      </w:r>
      <w:r>
        <w:rPr>
          <w:spacing w:val="-6"/>
        </w:rPr>
        <w:t xml:space="preserve"> </w:t>
      </w:r>
      <w:r>
        <w:t>various</w:t>
      </w:r>
      <w:r>
        <w:rPr>
          <w:spacing w:val="-3"/>
        </w:rPr>
        <w:t xml:space="preserve"> </w:t>
      </w:r>
      <w:r>
        <w:t>attributes</w:t>
      </w:r>
      <w:r>
        <w:rPr>
          <w:spacing w:val="-4"/>
        </w:rPr>
        <w:t xml:space="preserve"> </w:t>
      </w:r>
      <w:r>
        <w:t>will</w:t>
      </w:r>
      <w:r>
        <w:rPr>
          <w:spacing w:val="-3"/>
        </w:rPr>
        <w:t xml:space="preserve"> </w:t>
      </w:r>
      <w:r>
        <w:t>get</w:t>
      </w:r>
      <w:r>
        <w:rPr>
          <w:spacing w:val="-3"/>
        </w:rPr>
        <w:t xml:space="preserve"> </w:t>
      </w:r>
      <w:r>
        <w:t>an</w:t>
      </w:r>
      <w:r>
        <w:rPr>
          <w:spacing w:val="-5"/>
        </w:rPr>
        <w:t xml:space="preserve"> </w:t>
      </w:r>
      <w:r>
        <w:t>individual</w:t>
      </w:r>
      <w:r>
        <w:rPr>
          <w:spacing w:val="-3"/>
        </w:rPr>
        <w:t xml:space="preserve"> </w:t>
      </w:r>
      <w:r>
        <w:t>served</w:t>
      </w:r>
      <w:r>
        <w:rPr>
          <w:spacing w:val="-5"/>
        </w:rPr>
        <w:t xml:space="preserve"> </w:t>
      </w:r>
      <w:r>
        <w:t>first</w:t>
      </w:r>
      <w:r>
        <w:rPr>
          <w:spacing w:val="-5"/>
        </w:rPr>
        <w:t xml:space="preserve"> </w:t>
      </w:r>
      <w:r>
        <w:t>in</w:t>
      </w:r>
      <w:r>
        <w:rPr>
          <w:spacing w:val="-4"/>
        </w:rPr>
        <w:t xml:space="preserve"> CES.</w:t>
      </w:r>
    </w:p>
    <w:p w14:paraId="769C2AB8" w14:textId="77777777" w:rsidR="003E015B" w:rsidRDefault="003E015B">
      <w:pPr>
        <w:pStyle w:val="BodyText"/>
        <w:spacing w:before="14"/>
      </w:pPr>
    </w:p>
    <w:p w14:paraId="769C2AB9" w14:textId="77777777" w:rsidR="003E015B" w:rsidRDefault="003C74BC">
      <w:pPr>
        <w:pStyle w:val="ListParagraph"/>
        <w:numPr>
          <w:ilvl w:val="0"/>
          <w:numId w:val="5"/>
        </w:numPr>
        <w:tabs>
          <w:tab w:val="left" w:pos="573"/>
          <w:tab w:val="left" w:pos="576"/>
        </w:tabs>
        <w:spacing w:line="237" w:lineRule="auto"/>
        <w:ind w:right="629"/>
      </w:pPr>
      <w:r>
        <w:t>Identify</w:t>
      </w:r>
      <w:r>
        <w:rPr>
          <w:spacing w:val="-1"/>
        </w:rPr>
        <w:t xml:space="preserve"> </w:t>
      </w:r>
      <w:r>
        <w:t>the</w:t>
      </w:r>
      <w:r>
        <w:rPr>
          <w:spacing w:val="-1"/>
        </w:rPr>
        <w:t xml:space="preserve"> </w:t>
      </w:r>
      <w:r>
        <w:t>process</w:t>
      </w:r>
      <w:r>
        <w:rPr>
          <w:spacing w:val="-4"/>
        </w:rPr>
        <w:t xml:space="preserve"> </w:t>
      </w:r>
      <w:r>
        <w:t>for</w:t>
      </w:r>
      <w:r>
        <w:rPr>
          <w:spacing w:val="-4"/>
        </w:rPr>
        <w:t xml:space="preserve"> </w:t>
      </w:r>
      <w:r>
        <w:t>making</w:t>
      </w:r>
      <w:r>
        <w:rPr>
          <w:spacing w:val="-3"/>
        </w:rPr>
        <w:t xml:space="preserve"> </w:t>
      </w:r>
      <w:r>
        <w:t>sub-awards</w:t>
      </w:r>
      <w:r>
        <w:rPr>
          <w:spacing w:val="-2"/>
        </w:rPr>
        <w:t xml:space="preserve"> </w:t>
      </w:r>
      <w:r>
        <w:t>and</w:t>
      </w:r>
      <w:r>
        <w:rPr>
          <w:spacing w:val="-3"/>
        </w:rPr>
        <w:t xml:space="preserve"> </w:t>
      </w:r>
      <w:r>
        <w:t>describe</w:t>
      </w:r>
      <w:r>
        <w:rPr>
          <w:spacing w:val="-1"/>
        </w:rPr>
        <w:t xml:space="preserve"> </w:t>
      </w:r>
      <w:r>
        <w:t>how</w:t>
      </w:r>
      <w:r>
        <w:rPr>
          <w:spacing w:val="-4"/>
        </w:rPr>
        <w:t xml:space="preserve"> </w:t>
      </w:r>
      <w:r>
        <w:t>the</w:t>
      </w:r>
      <w:r>
        <w:rPr>
          <w:spacing w:val="-4"/>
        </w:rPr>
        <w:t xml:space="preserve"> </w:t>
      </w:r>
      <w:r>
        <w:t>ESG</w:t>
      </w:r>
      <w:r>
        <w:rPr>
          <w:spacing w:val="-2"/>
        </w:rPr>
        <w:t xml:space="preserve"> </w:t>
      </w:r>
      <w:r>
        <w:t>allocation</w:t>
      </w:r>
      <w:r>
        <w:rPr>
          <w:spacing w:val="-3"/>
        </w:rPr>
        <w:t xml:space="preserve"> </w:t>
      </w:r>
      <w:r>
        <w:t>is</w:t>
      </w:r>
      <w:r>
        <w:rPr>
          <w:spacing w:val="-1"/>
        </w:rPr>
        <w:t xml:space="preserve"> </w:t>
      </w:r>
      <w:r>
        <w:t>available</w:t>
      </w:r>
      <w:r>
        <w:rPr>
          <w:spacing w:val="-4"/>
        </w:rPr>
        <w:t xml:space="preserve"> </w:t>
      </w:r>
      <w:r>
        <w:t>to</w:t>
      </w:r>
      <w:r>
        <w:rPr>
          <w:spacing w:val="-1"/>
        </w:rPr>
        <w:t xml:space="preserve"> </w:t>
      </w:r>
      <w:r>
        <w:t>private nonprofit organizations (including community and faith-based organizations).</w:t>
      </w:r>
    </w:p>
    <w:p w14:paraId="769C2ABA" w14:textId="77777777" w:rsidR="003E015B" w:rsidRDefault="003E015B">
      <w:pPr>
        <w:pStyle w:val="BodyText"/>
        <w:spacing w:before="14"/>
      </w:pPr>
    </w:p>
    <w:p w14:paraId="769C2ABB" w14:textId="77777777" w:rsidR="003E015B" w:rsidRDefault="003C74BC">
      <w:pPr>
        <w:pStyle w:val="BodyText"/>
        <w:spacing w:line="276" w:lineRule="auto"/>
        <w:ind w:left="576" w:right="554"/>
      </w:pPr>
      <w:r>
        <w:t>Awards will be made through an application and scoring process. Applications received from agencies in one Continuum of Care region will be compared to other applications from other agencies within their continuum as opposed to all applications from all areas of the State. This was new beginning in 2018,</w:t>
      </w:r>
      <w:r>
        <w:rPr>
          <w:spacing w:val="-4"/>
        </w:rPr>
        <w:t xml:space="preserve"> </w:t>
      </w:r>
      <w:r>
        <w:t>at</w:t>
      </w:r>
      <w:r>
        <w:rPr>
          <w:spacing w:val="-4"/>
        </w:rPr>
        <w:t xml:space="preserve"> </w:t>
      </w:r>
      <w:r>
        <w:t>which</w:t>
      </w:r>
      <w:r>
        <w:rPr>
          <w:spacing w:val="-3"/>
        </w:rPr>
        <w:t xml:space="preserve"> </w:t>
      </w:r>
      <w:r>
        <w:t>time</w:t>
      </w:r>
      <w:r>
        <w:rPr>
          <w:spacing w:val="-1"/>
        </w:rPr>
        <w:t xml:space="preserve"> </w:t>
      </w:r>
      <w:r>
        <w:t>State</w:t>
      </w:r>
      <w:r>
        <w:rPr>
          <w:spacing w:val="-4"/>
        </w:rPr>
        <w:t xml:space="preserve"> </w:t>
      </w:r>
      <w:r>
        <w:t>ESG</w:t>
      </w:r>
      <w:r>
        <w:rPr>
          <w:spacing w:val="-2"/>
        </w:rPr>
        <w:t xml:space="preserve"> </w:t>
      </w:r>
      <w:r>
        <w:t>staff</w:t>
      </w:r>
      <w:r>
        <w:rPr>
          <w:spacing w:val="-2"/>
        </w:rPr>
        <w:t xml:space="preserve"> </w:t>
      </w:r>
      <w:r>
        <w:t>also</w:t>
      </w:r>
      <w:r>
        <w:rPr>
          <w:spacing w:val="-1"/>
        </w:rPr>
        <w:t xml:space="preserve"> </w:t>
      </w:r>
      <w:r>
        <w:t>began</w:t>
      </w:r>
      <w:r>
        <w:rPr>
          <w:spacing w:val="-2"/>
        </w:rPr>
        <w:t xml:space="preserve"> </w:t>
      </w:r>
      <w:r>
        <w:t>consulting</w:t>
      </w:r>
      <w:r>
        <w:rPr>
          <w:spacing w:val="-2"/>
        </w:rPr>
        <w:t xml:space="preserve"> </w:t>
      </w:r>
      <w:r>
        <w:t>with</w:t>
      </w:r>
      <w:r>
        <w:rPr>
          <w:spacing w:val="-3"/>
        </w:rPr>
        <w:t xml:space="preserve"> </w:t>
      </w:r>
      <w:r>
        <w:t>each</w:t>
      </w:r>
      <w:r>
        <w:rPr>
          <w:spacing w:val="-3"/>
        </w:rPr>
        <w:t xml:space="preserve"> </w:t>
      </w:r>
      <w:r>
        <w:t>continuum</w:t>
      </w:r>
      <w:r>
        <w:rPr>
          <w:spacing w:val="-1"/>
        </w:rPr>
        <w:t xml:space="preserve"> </w:t>
      </w:r>
      <w:r>
        <w:t>to</w:t>
      </w:r>
      <w:r>
        <w:rPr>
          <w:spacing w:val="-3"/>
        </w:rPr>
        <w:t xml:space="preserve"> </w:t>
      </w:r>
      <w:r>
        <w:t>help</w:t>
      </w:r>
      <w:r>
        <w:rPr>
          <w:spacing w:val="-3"/>
        </w:rPr>
        <w:t xml:space="preserve"> </w:t>
      </w:r>
      <w:r>
        <w:t>identify</w:t>
      </w:r>
      <w:r>
        <w:rPr>
          <w:spacing w:val="-3"/>
        </w:rPr>
        <w:t xml:space="preserve"> </w:t>
      </w:r>
      <w:r>
        <w:t>specific needs in each continuum.</w:t>
      </w:r>
    </w:p>
    <w:p w14:paraId="769C2ABC" w14:textId="77777777" w:rsidR="003E015B" w:rsidRDefault="003E015B">
      <w:pPr>
        <w:pStyle w:val="BodyText"/>
        <w:spacing w:before="11"/>
      </w:pPr>
    </w:p>
    <w:p w14:paraId="769C2ABD" w14:textId="77777777" w:rsidR="003E015B" w:rsidRDefault="003C74BC">
      <w:pPr>
        <w:pStyle w:val="ListParagraph"/>
        <w:numPr>
          <w:ilvl w:val="0"/>
          <w:numId w:val="5"/>
        </w:numPr>
        <w:tabs>
          <w:tab w:val="left" w:pos="573"/>
          <w:tab w:val="left" w:pos="576"/>
        </w:tabs>
        <w:ind w:right="485"/>
      </w:pPr>
      <w:r>
        <w:t>If the jurisdiction is unable to meet the homeless participation requirement in 24 CFR 576.405(a), the jurisdiction</w:t>
      </w:r>
      <w:r>
        <w:rPr>
          <w:spacing w:val="-5"/>
        </w:rPr>
        <w:t xml:space="preserve"> </w:t>
      </w:r>
      <w:r>
        <w:t>must</w:t>
      </w:r>
      <w:r>
        <w:rPr>
          <w:spacing w:val="-4"/>
        </w:rPr>
        <w:t xml:space="preserve"> </w:t>
      </w:r>
      <w:r>
        <w:t>specify</w:t>
      </w:r>
      <w:r>
        <w:rPr>
          <w:spacing w:val="-1"/>
        </w:rPr>
        <w:t xml:space="preserve"> </w:t>
      </w:r>
      <w:r>
        <w:t>its</w:t>
      </w:r>
      <w:r>
        <w:rPr>
          <w:spacing w:val="-4"/>
        </w:rPr>
        <w:t xml:space="preserve"> </w:t>
      </w:r>
      <w:r>
        <w:t>plan</w:t>
      </w:r>
      <w:r>
        <w:rPr>
          <w:spacing w:val="-3"/>
        </w:rPr>
        <w:t xml:space="preserve"> </w:t>
      </w:r>
      <w:r>
        <w:t>for</w:t>
      </w:r>
      <w:r>
        <w:rPr>
          <w:spacing w:val="-2"/>
        </w:rPr>
        <w:t xml:space="preserve"> </w:t>
      </w:r>
      <w:r>
        <w:t>reaching</w:t>
      </w:r>
      <w:r>
        <w:rPr>
          <w:spacing w:val="-3"/>
        </w:rPr>
        <w:t xml:space="preserve"> </w:t>
      </w:r>
      <w:r>
        <w:t>out</w:t>
      </w:r>
      <w:r>
        <w:rPr>
          <w:spacing w:val="-1"/>
        </w:rPr>
        <w:t xml:space="preserve"> </w:t>
      </w:r>
      <w:r>
        <w:t>to</w:t>
      </w:r>
      <w:r>
        <w:rPr>
          <w:spacing w:val="-1"/>
        </w:rPr>
        <w:t xml:space="preserve"> </w:t>
      </w:r>
      <w:r>
        <w:t>and</w:t>
      </w:r>
      <w:r>
        <w:rPr>
          <w:spacing w:val="-3"/>
        </w:rPr>
        <w:t xml:space="preserve"> </w:t>
      </w:r>
      <w:r>
        <w:t>consulting</w:t>
      </w:r>
      <w:r>
        <w:rPr>
          <w:spacing w:val="-3"/>
        </w:rPr>
        <w:t xml:space="preserve"> </w:t>
      </w:r>
      <w:r>
        <w:t>with</w:t>
      </w:r>
      <w:r>
        <w:rPr>
          <w:spacing w:val="-3"/>
        </w:rPr>
        <w:t xml:space="preserve"> </w:t>
      </w:r>
      <w:r>
        <w:t>homeless</w:t>
      </w:r>
      <w:r>
        <w:rPr>
          <w:spacing w:val="-4"/>
        </w:rPr>
        <w:t xml:space="preserve"> </w:t>
      </w:r>
      <w:r>
        <w:t>or</w:t>
      </w:r>
      <w:r>
        <w:rPr>
          <w:spacing w:val="-2"/>
        </w:rPr>
        <w:t xml:space="preserve"> </w:t>
      </w:r>
      <w:r>
        <w:t>formerly</w:t>
      </w:r>
      <w:r>
        <w:rPr>
          <w:spacing w:val="-1"/>
        </w:rPr>
        <w:t xml:space="preserve"> </w:t>
      </w:r>
      <w:r>
        <w:t xml:space="preserve">homeless individuals in considering policies and funding decisions regarding facilities and services funded under </w:t>
      </w:r>
      <w:r>
        <w:rPr>
          <w:spacing w:val="-4"/>
        </w:rPr>
        <w:t>ESG.</w:t>
      </w:r>
    </w:p>
    <w:p w14:paraId="769C2ABE" w14:textId="77777777" w:rsidR="003E015B" w:rsidRDefault="003E015B">
      <w:pPr>
        <w:pStyle w:val="BodyText"/>
        <w:spacing w:before="13"/>
      </w:pPr>
    </w:p>
    <w:p w14:paraId="769C2ABF" w14:textId="77777777" w:rsidR="003E015B" w:rsidRDefault="003C74BC">
      <w:pPr>
        <w:pStyle w:val="BodyText"/>
        <w:spacing w:line="273" w:lineRule="auto"/>
        <w:ind w:left="576"/>
      </w:pPr>
      <w:r>
        <w:t>Homeless</w:t>
      </w:r>
      <w:r>
        <w:rPr>
          <w:spacing w:val="-4"/>
        </w:rPr>
        <w:t xml:space="preserve"> </w:t>
      </w:r>
      <w:r>
        <w:t>participation</w:t>
      </w:r>
      <w:r>
        <w:rPr>
          <w:spacing w:val="-3"/>
        </w:rPr>
        <w:t xml:space="preserve"> </w:t>
      </w:r>
      <w:r>
        <w:t>is</w:t>
      </w:r>
      <w:r>
        <w:rPr>
          <w:spacing w:val="-2"/>
        </w:rPr>
        <w:t xml:space="preserve"> </w:t>
      </w:r>
      <w:r>
        <w:t>a</w:t>
      </w:r>
      <w:r>
        <w:rPr>
          <w:spacing w:val="-7"/>
        </w:rPr>
        <w:t xml:space="preserve"> </w:t>
      </w:r>
      <w:r>
        <w:t>requirement</w:t>
      </w:r>
      <w:r>
        <w:rPr>
          <w:spacing w:val="-4"/>
        </w:rPr>
        <w:t xml:space="preserve"> </w:t>
      </w:r>
      <w:r>
        <w:t>of</w:t>
      </w:r>
      <w:r>
        <w:rPr>
          <w:spacing w:val="-2"/>
        </w:rPr>
        <w:t xml:space="preserve"> </w:t>
      </w:r>
      <w:r>
        <w:t>the</w:t>
      </w:r>
      <w:r>
        <w:rPr>
          <w:spacing w:val="-1"/>
        </w:rPr>
        <w:t xml:space="preserve"> </w:t>
      </w:r>
      <w:r>
        <w:t>application.</w:t>
      </w:r>
      <w:r>
        <w:rPr>
          <w:spacing w:val="-2"/>
        </w:rPr>
        <w:t xml:space="preserve"> </w:t>
      </w:r>
      <w:r>
        <w:t>Failure</w:t>
      </w:r>
      <w:r>
        <w:rPr>
          <w:spacing w:val="-4"/>
        </w:rPr>
        <w:t xml:space="preserve"> </w:t>
      </w:r>
      <w:r>
        <w:t>to</w:t>
      </w:r>
      <w:r>
        <w:rPr>
          <w:spacing w:val="-3"/>
        </w:rPr>
        <w:t xml:space="preserve"> </w:t>
      </w:r>
      <w:r>
        <w:t>demonstrate</w:t>
      </w:r>
      <w:r>
        <w:rPr>
          <w:spacing w:val="-1"/>
        </w:rPr>
        <w:t xml:space="preserve"> </w:t>
      </w:r>
      <w:r>
        <w:t>this</w:t>
      </w:r>
      <w:r>
        <w:rPr>
          <w:spacing w:val="-2"/>
        </w:rPr>
        <w:t xml:space="preserve"> </w:t>
      </w:r>
      <w:r>
        <w:t>in</w:t>
      </w:r>
      <w:r>
        <w:rPr>
          <w:spacing w:val="-3"/>
        </w:rPr>
        <w:t xml:space="preserve"> </w:t>
      </w:r>
      <w:r>
        <w:t>an</w:t>
      </w:r>
      <w:r>
        <w:rPr>
          <w:spacing w:val="-5"/>
        </w:rPr>
        <w:t xml:space="preserve"> </w:t>
      </w:r>
      <w:r>
        <w:t>application means the application is incomplete and therefore not eligible.</w:t>
      </w:r>
    </w:p>
    <w:p w14:paraId="769C2AC0" w14:textId="77777777" w:rsidR="003E015B" w:rsidRDefault="003E015B">
      <w:pPr>
        <w:pStyle w:val="BodyText"/>
        <w:spacing w:before="14"/>
      </w:pPr>
    </w:p>
    <w:p w14:paraId="769C2AC1" w14:textId="77777777" w:rsidR="003E015B" w:rsidRDefault="003C74BC">
      <w:pPr>
        <w:pStyle w:val="ListParagraph"/>
        <w:numPr>
          <w:ilvl w:val="0"/>
          <w:numId w:val="5"/>
        </w:numPr>
        <w:tabs>
          <w:tab w:val="left" w:pos="574"/>
        </w:tabs>
        <w:ind w:left="574" w:hanging="358"/>
      </w:pPr>
      <w:r>
        <w:t>Describe</w:t>
      </w:r>
      <w:r>
        <w:rPr>
          <w:spacing w:val="-5"/>
        </w:rPr>
        <w:t xml:space="preserve"> </w:t>
      </w:r>
      <w:r>
        <w:t>performance</w:t>
      </w:r>
      <w:r>
        <w:rPr>
          <w:spacing w:val="-8"/>
        </w:rPr>
        <w:t xml:space="preserve"> </w:t>
      </w:r>
      <w:r>
        <w:t>standards</w:t>
      </w:r>
      <w:r>
        <w:rPr>
          <w:spacing w:val="-6"/>
        </w:rPr>
        <w:t xml:space="preserve"> </w:t>
      </w:r>
      <w:r>
        <w:t>for</w:t>
      </w:r>
      <w:r>
        <w:rPr>
          <w:spacing w:val="-7"/>
        </w:rPr>
        <w:t xml:space="preserve"> </w:t>
      </w:r>
      <w:r>
        <w:t>evaluating</w:t>
      </w:r>
      <w:r>
        <w:rPr>
          <w:spacing w:val="-8"/>
        </w:rPr>
        <w:t xml:space="preserve"> </w:t>
      </w:r>
      <w:r>
        <w:rPr>
          <w:spacing w:val="-4"/>
        </w:rPr>
        <w:t>ESG.</w:t>
      </w:r>
    </w:p>
    <w:p w14:paraId="769C2AC2" w14:textId="77777777" w:rsidR="003E015B" w:rsidRDefault="003E015B">
      <w:pPr>
        <w:pStyle w:val="BodyText"/>
        <w:spacing w:before="12"/>
      </w:pPr>
    </w:p>
    <w:p w14:paraId="769C2AC3" w14:textId="77777777" w:rsidR="003E015B" w:rsidRDefault="003C74BC">
      <w:pPr>
        <w:pStyle w:val="BodyText"/>
        <w:spacing w:before="1" w:line="276" w:lineRule="auto"/>
        <w:ind w:left="576" w:right="466"/>
      </w:pPr>
      <w:r>
        <w:t>Subrecipients are evaluated based on planned expenditures vs actual expenditures. While this is the most</w:t>
      </w:r>
      <w:r>
        <w:rPr>
          <w:spacing w:val="-1"/>
        </w:rPr>
        <w:t xml:space="preserve"> </w:t>
      </w:r>
      <w:r>
        <w:t>important</w:t>
      </w:r>
      <w:r>
        <w:rPr>
          <w:spacing w:val="-1"/>
        </w:rPr>
        <w:t xml:space="preserve"> </w:t>
      </w:r>
      <w:r>
        <w:t>aspect,</w:t>
      </w:r>
      <w:r>
        <w:rPr>
          <w:spacing w:val="-4"/>
        </w:rPr>
        <w:t xml:space="preserve"> </w:t>
      </w:r>
      <w:r>
        <w:t>ESG</w:t>
      </w:r>
      <w:r>
        <w:rPr>
          <w:spacing w:val="-2"/>
        </w:rPr>
        <w:t xml:space="preserve"> </w:t>
      </w:r>
      <w:r>
        <w:t>staff</w:t>
      </w:r>
      <w:r>
        <w:rPr>
          <w:spacing w:val="-2"/>
        </w:rPr>
        <w:t xml:space="preserve"> </w:t>
      </w:r>
      <w:r>
        <w:t>also</w:t>
      </w:r>
      <w:r>
        <w:rPr>
          <w:spacing w:val="-1"/>
        </w:rPr>
        <w:t xml:space="preserve"> </w:t>
      </w:r>
      <w:r>
        <w:t>look</w:t>
      </w:r>
      <w:r>
        <w:rPr>
          <w:spacing w:val="-1"/>
        </w:rPr>
        <w:t xml:space="preserve"> </w:t>
      </w:r>
      <w:r>
        <w:t>at</w:t>
      </w:r>
      <w:r>
        <w:rPr>
          <w:spacing w:val="-1"/>
        </w:rPr>
        <w:t xml:space="preserve"> </w:t>
      </w:r>
      <w:r>
        <w:t>planned</w:t>
      </w:r>
      <w:r>
        <w:rPr>
          <w:spacing w:val="-5"/>
        </w:rPr>
        <w:t xml:space="preserve"> </w:t>
      </w:r>
      <w:r>
        <w:t>number</w:t>
      </w:r>
      <w:r>
        <w:rPr>
          <w:spacing w:val="-4"/>
        </w:rPr>
        <w:t xml:space="preserve"> </w:t>
      </w:r>
      <w:r>
        <w:t>of</w:t>
      </w:r>
      <w:r>
        <w:rPr>
          <w:spacing w:val="-2"/>
        </w:rPr>
        <w:t xml:space="preserve"> </w:t>
      </w:r>
      <w:r>
        <w:t>people</w:t>
      </w:r>
      <w:r>
        <w:rPr>
          <w:spacing w:val="-4"/>
        </w:rPr>
        <w:t xml:space="preserve"> </w:t>
      </w:r>
      <w:r>
        <w:t>served</w:t>
      </w:r>
      <w:r>
        <w:rPr>
          <w:spacing w:val="-5"/>
        </w:rPr>
        <w:t xml:space="preserve"> </w:t>
      </w:r>
      <w:r>
        <w:t>vs</w:t>
      </w:r>
      <w:r>
        <w:rPr>
          <w:spacing w:val="-2"/>
        </w:rPr>
        <w:t xml:space="preserve"> </w:t>
      </w:r>
      <w:r>
        <w:t>actual</w:t>
      </w:r>
      <w:r>
        <w:rPr>
          <w:spacing w:val="-2"/>
        </w:rPr>
        <w:t xml:space="preserve"> </w:t>
      </w:r>
      <w:r>
        <w:t>people</w:t>
      </w:r>
      <w:r>
        <w:rPr>
          <w:spacing w:val="-4"/>
        </w:rPr>
        <w:t xml:space="preserve"> </w:t>
      </w:r>
      <w:r>
        <w:t>served and take into account accurate and timely submission of all requested reports and information.</w:t>
      </w:r>
    </w:p>
    <w:p w14:paraId="769C2AC4" w14:textId="77777777" w:rsidR="003E015B" w:rsidRDefault="003E015B">
      <w:pPr>
        <w:spacing w:line="276" w:lineRule="auto"/>
        <w:sectPr w:rsidR="003E015B">
          <w:pgSz w:w="12240" w:h="15840"/>
          <w:pgMar w:top="980" w:right="840" w:bottom="960" w:left="1080" w:header="719" w:footer="766" w:gutter="0"/>
          <w:cols w:space="720"/>
        </w:sectPr>
      </w:pPr>
    </w:p>
    <w:p w14:paraId="769C2AC5" w14:textId="77777777" w:rsidR="003E015B" w:rsidRDefault="003C74BC">
      <w:pPr>
        <w:pStyle w:val="Heading7"/>
        <w:spacing w:before="145"/>
        <w:ind w:left="4" w:right="240"/>
        <w:jc w:val="center"/>
      </w:pPr>
      <w:r>
        <w:lastRenderedPageBreak/>
        <w:t>Reference</w:t>
      </w:r>
      <w:r>
        <w:rPr>
          <w:spacing w:val="-4"/>
        </w:rPr>
        <w:t xml:space="preserve"> </w:t>
      </w:r>
      <w:r>
        <w:t>24</w:t>
      </w:r>
      <w:r>
        <w:rPr>
          <w:spacing w:val="-3"/>
        </w:rPr>
        <w:t xml:space="preserve"> </w:t>
      </w:r>
      <w:r>
        <w:t>CFR</w:t>
      </w:r>
      <w:r>
        <w:rPr>
          <w:spacing w:val="-4"/>
        </w:rPr>
        <w:t xml:space="preserve"> </w:t>
      </w:r>
      <w:r>
        <w:rPr>
          <w:spacing w:val="-2"/>
        </w:rPr>
        <w:t>91.320(k)(5)</w:t>
      </w:r>
    </w:p>
    <w:p w14:paraId="769C2AC6" w14:textId="77777777" w:rsidR="003E015B" w:rsidRDefault="003C74BC">
      <w:pPr>
        <w:pStyle w:val="Heading4"/>
        <w:numPr>
          <w:ilvl w:val="0"/>
          <w:numId w:val="4"/>
        </w:numPr>
        <w:tabs>
          <w:tab w:val="left" w:pos="456"/>
        </w:tabs>
        <w:spacing w:before="240"/>
        <w:ind w:left="456" w:hanging="241"/>
      </w:pPr>
      <w:r>
        <w:t>How</w:t>
      </w:r>
      <w:r>
        <w:rPr>
          <w:spacing w:val="-2"/>
        </w:rPr>
        <w:t xml:space="preserve"> </w:t>
      </w:r>
      <w:r>
        <w:t>will</w:t>
      </w:r>
      <w:r>
        <w:rPr>
          <w:spacing w:val="-3"/>
        </w:rPr>
        <w:t xml:space="preserve"> </w:t>
      </w:r>
      <w:r>
        <w:t>the</w:t>
      </w:r>
      <w:r>
        <w:rPr>
          <w:spacing w:val="-2"/>
        </w:rPr>
        <w:t xml:space="preserve"> </w:t>
      </w:r>
      <w:r>
        <w:t>grantee</w:t>
      </w:r>
      <w:r>
        <w:rPr>
          <w:spacing w:val="-4"/>
        </w:rPr>
        <w:t xml:space="preserve"> </w:t>
      </w:r>
      <w:r>
        <w:t>distribute</w:t>
      </w:r>
      <w:r>
        <w:rPr>
          <w:spacing w:val="-5"/>
        </w:rPr>
        <w:t xml:space="preserve"> </w:t>
      </w:r>
      <w:r>
        <w:t>its HTF</w:t>
      </w:r>
      <w:r>
        <w:rPr>
          <w:spacing w:val="-4"/>
        </w:rPr>
        <w:t xml:space="preserve"> </w:t>
      </w:r>
      <w:r>
        <w:t>funds?</w:t>
      </w:r>
      <w:r>
        <w:rPr>
          <w:spacing w:val="52"/>
        </w:rPr>
        <w:t xml:space="preserve"> </w:t>
      </w:r>
      <w:r>
        <w:t>Select</w:t>
      </w:r>
      <w:r>
        <w:rPr>
          <w:spacing w:val="-1"/>
        </w:rPr>
        <w:t xml:space="preserve"> </w:t>
      </w:r>
      <w:r>
        <w:t xml:space="preserve">all that </w:t>
      </w:r>
      <w:r>
        <w:rPr>
          <w:spacing w:val="-2"/>
        </w:rPr>
        <w:t>apply:</w:t>
      </w:r>
    </w:p>
    <w:p w14:paraId="769C2AC7" w14:textId="77777777" w:rsidR="003E015B" w:rsidRDefault="003E015B">
      <w:pPr>
        <w:pStyle w:val="BodyText"/>
        <w:spacing w:before="216"/>
        <w:rPr>
          <w:b/>
          <w:sz w:val="24"/>
        </w:rPr>
      </w:pPr>
    </w:p>
    <w:p w14:paraId="769C2AC8" w14:textId="77777777" w:rsidR="003E015B" w:rsidRDefault="003C74BC">
      <w:pPr>
        <w:pStyle w:val="Heading5"/>
        <w:numPr>
          <w:ilvl w:val="1"/>
          <w:numId w:val="4"/>
        </w:numPr>
        <w:tabs>
          <w:tab w:val="left" w:pos="482"/>
        </w:tabs>
        <w:ind w:left="482" w:hanging="267"/>
      </w:pPr>
      <w:r>
        <w:t>Applications</w:t>
      </w:r>
      <w:r>
        <w:rPr>
          <w:spacing w:val="-3"/>
        </w:rPr>
        <w:t xml:space="preserve"> </w:t>
      </w:r>
      <w:r>
        <w:t>submitted by</w:t>
      </w:r>
      <w:r>
        <w:rPr>
          <w:spacing w:val="-3"/>
        </w:rPr>
        <w:t xml:space="preserve"> </w:t>
      </w:r>
      <w:r>
        <w:t>eligible</w:t>
      </w:r>
      <w:r>
        <w:rPr>
          <w:spacing w:val="-2"/>
        </w:rPr>
        <w:t xml:space="preserve"> recipients</w:t>
      </w:r>
    </w:p>
    <w:p w14:paraId="769C2AC9" w14:textId="77777777" w:rsidR="003E015B" w:rsidRDefault="003E015B">
      <w:pPr>
        <w:pStyle w:val="BodyText"/>
        <w:rPr>
          <w:sz w:val="24"/>
        </w:rPr>
      </w:pPr>
    </w:p>
    <w:p w14:paraId="769C2ACA" w14:textId="77777777" w:rsidR="003E015B" w:rsidRDefault="003E015B">
      <w:pPr>
        <w:pStyle w:val="BodyText"/>
        <w:spacing w:before="4"/>
        <w:rPr>
          <w:sz w:val="24"/>
        </w:rPr>
      </w:pPr>
    </w:p>
    <w:p w14:paraId="769C2ACB" w14:textId="77777777" w:rsidR="003E015B" w:rsidRDefault="003C74BC">
      <w:pPr>
        <w:pStyle w:val="Heading4"/>
        <w:numPr>
          <w:ilvl w:val="0"/>
          <w:numId w:val="4"/>
        </w:numPr>
        <w:tabs>
          <w:tab w:val="left" w:pos="456"/>
        </w:tabs>
        <w:spacing w:line="276" w:lineRule="auto"/>
        <w:ind w:left="215" w:right="658" w:firstLine="0"/>
      </w:pPr>
      <w:r>
        <w:t>If</w:t>
      </w:r>
      <w:r>
        <w:rPr>
          <w:spacing w:val="-2"/>
        </w:rPr>
        <w:t xml:space="preserve"> </w:t>
      </w:r>
      <w:r>
        <w:t>distributing</w:t>
      </w:r>
      <w:r>
        <w:rPr>
          <w:spacing w:val="-4"/>
        </w:rPr>
        <w:t xml:space="preserve"> </w:t>
      </w:r>
      <w:r>
        <w:t>HTF</w:t>
      </w:r>
      <w:r>
        <w:rPr>
          <w:spacing w:val="-5"/>
        </w:rPr>
        <w:t xml:space="preserve"> </w:t>
      </w:r>
      <w:r>
        <w:t>funds</w:t>
      </w:r>
      <w:r>
        <w:rPr>
          <w:spacing w:val="-2"/>
        </w:rPr>
        <w:t xml:space="preserve"> </w:t>
      </w:r>
      <w:r>
        <w:t>through</w:t>
      </w:r>
      <w:r>
        <w:rPr>
          <w:spacing w:val="-2"/>
        </w:rPr>
        <w:t xml:space="preserve"> </w:t>
      </w:r>
      <w:r>
        <w:t>grants</w:t>
      </w:r>
      <w:r>
        <w:rPr>
          <w:spacing w:val="-5"/>
        </w:rPr>
        <w:t xml:space="preserve"> </w:t>
      </w:r>
      <w:r>
        <w:t>to</w:t>
      </w:r>
      <w:r>
        <w:rPr>
          <w:spacing w:val="-4"/>
        </w:rPr>
        <w:t xml:space="preserve"> </w:t>
      </w:r>
      <w:r>
        <w:t>subgrantees,</w:t>
      </w:r>
      <w:r>
        <w:rPr>
          <w:spacing w:val="-2"/>
        </w:rPr>
        <w:t xml:space="preserve"> </w:t>
      </w:r>
      <w:r>
        <w:t>describe</w:t>
      </w:r>
      <w:r>
        <w:rPr>
          <w:spacing w:val="-3"/>
        </w:rPr>
        <w:t xml:space="preserve"> </w:t>
      </w:r>
      <w:r>
        <w:t>the</w:t>
      </w:r>
      <w:r>
        <w:rPr>
          <w:spacing w:val="-6"/>
        </w:rPr>
        <w:t xml:space="preserve"> </w:t>
      </w:r>
      <w:r>
        <w:t>method</w:t>
      </w:r>
      <w:r>
        <w:rPr>
          <w:spacing w:val="-2"/>
        </w:rPr>
        <w:t xml:space="preserve"> </w:t>
      </w:r>
      <w:r>
        <w:t>for</w:t>
      </w:r>
      <w:r>
        <w:rPr>
          <w:spacing w:val="-4"/>
        </w:rPr>
        <w:t xml:space="preserve"> </w:t>
      </w:r>
      <w:r>
        <w:t>distributing HTF funds through grants to subgrantees and how those funds will be made available to state agencies and/or units of general local government. If not distributing funds through grants to subgrantees, enter “N/A”.</w:t>
      </w:r>
    </w:p>
    <w:p w14:paraId="769C2ACC" w14:textId="77777777" w:rsidR="003E015B" w:rsidRDefault="003C74BC">
      <w:pPr>
        <w:pStyle w:val="BodyText"/>
        <w:spacing w:before="279"/>
        <w:ind w:left="215"/>
      </w:pPr>
      <w:r>
        <w:rPr>
          <w:spacing w:val="-5"/>
        </w:rPr>
        <w:t>N/A</w:t>
      </w:r>
    </w:p>
    <w:p w14:paraId="769C2ACD" w14:textId="77777777" w:rsidR="003E015B" w:rsidRDefault="003E015B">
      <w:pPr>
        <w:pStyle w:val="BodyText"/>
        <w:spacing w:before="51"/>
      </w:pPr>
    </w:p>
    <w:p w14:paraId="769C2ACE" w14:textId="77777777" w:rsidR="003E015B" w:rsidRDefault="003C74BC">
      <w:pPr>
        <w:pStyle w:val="Heading4"/>
        <w:numPr>
          <w:ilvl w:val="0"/>
          <w:numId w:val="4"/>
        </w:numPr>
        <w:tabs>
          <w:tab w:val="left" w:pos="456"/>
        </w:tabs>
        <w:spacing w:before="1"/>
        <w:ind w:left="456" w:hanging="241"/>
      </w:pPr>
      <w:r>
        <w:t>If</w:t>
      </w:r>
      <w:r>
        <w:rPr>
          <w:spacing w:val="-5"/>
        </w:rPr>
        <w:t xml:space="preserve"> </w:t>
      </w:r>
      <w:r>
        <w:t>distributing</w:t>
      </w:r>
      <w:r>
        <w:rPr>
          <w:spacing w:val="-4"/>
        </w:rPr>
        <w:t xml:space="preserve"> </w:t>
      </w:r>
      <w:r>
        <w:t>HTF</w:t>
      </w:r>
      <w:r>
        <w:rPr>
          <w:spacing w:val="-5"/>
        </w:rPr>
        <w:t xml:space="preserve"> </w:t>
      </w:r>
      <w:r>
        <w:t>funds</w:t>
      </w:r>
      <w:r>
        <w:rPr>
          <w:spacing w:val="-3"/>
        </w:rPr>
        <w:t xml:space="preserve"> </w:t>
      </w:r>
      <w:r>
        <w:t>by</w:t>
      </w:r>
      <w:r>
        <w:rPr>
          <w:spacing w:val="-3"/>
        </w:rPr>
        <w:t xml:space="preserve"> </w:t>
      </w:r>
      <w:r>
        <w:t>selecting</w:t>
      </w:r>
      <w:r>
        <w:rPr>
          <w:spacing w:val="-4"/>
        </w:rPr>
        <w:t xml:space="preserve"> </w:t>
      </w:r>
      <w:r>
        <w:t>applications</w:t>
      </w:r>
      <w:r>
        <w:rPr>
          <w:spacing w:val="-3"/>
        </w:rPr>
        <w:t xml:space="preserve"> </w:t>
      </w:r>
      <w:r>
        <w:t>submitted</w:t>
      </w:r>
      <w:r>
        <w:rPr>
          <w:spacing w:val="-2"/>
        </w:rPr>
        <w:t xml:space="preserve"> </w:t>
      </w:r>
      <w:r>
        <w:t>by</w:t>
      </w:r>
      <w:r>
        <w:rPr>
          <w:spacing w:val="-3"/>
        </w:rPr>
        <w:t xml:space="preserve"> </w:t>
      </w:r>
      <w:r>
        <w:t>eligible</w:t>
      </w:r>
      <w:r>
        <w:rPr>
          <w:spacing w:val="-3"/>
        </w:rPr>
        <w:t xml:space="preserve"> </w:t>
      </w:r>
      <w:r>
        <w:rPr>
          <w:spacing w:val="-2"/>
        </w:rPr>
        <w:t>recipients,</w:t>
      </w:r>
    </w:p>
    <w:p w14:paraId="769C2ACF" w14:textId="77777777" w:rsidR="003E015B" w:rsidRDefault="003C74BC">
      <w:pPr>
        <w:pStyle w:val="Heading4"/>
        <w:numPr>
          <w:ilvl w:val="0"/>
          <w:numId w:val="3"/>
        </w:numPr>
        <w:tabs>
          <w:tab w:val="left" w:pos="451"/>
        </w:tabs>
        <w:spacing w:before="244" w:line="276" w:lineRule="auto"/>
        <w:ind w:left="215" w:right="630" w:firstLine="0"/>
      </w:pPr>
      <w:r>
        <w:t>Describe</w:t>
      </w:r>
      <w:r>
        <w:rPr>
          <w:spacing w:val="-5"/>
        </w:rPr>
        <w:t xml:space="preserve"> </w:t>
      </w:r>
      <w:r>
        <w:t>the</w:t>
      </w:r>
      <w:r>
        <w:rPr>
          <w:spacing w:val="-2"/>
        </w:rPr>
        <w:t xml:space="preserve"> </w:t>
      </w:r>
      <w:r>
        <w:t>eligibility</w:t>
      </w:r>
      <w:r>
        <w:rPr>
          <w:spacing w:val="-2"/>
        </w:rPr>
        <w:t xml:space="preserve"> </w:t>
      </w:r>
      <w:r>
        <w:t>requirements</w:t>
      </w:r>
      <w:r>
        <w:rPr>
          <w:spacing w:val="-4"/>
        </w:rPr>
        <w:t xml:space="preserve"> </w:t>
      </w:r>
      <w:r>
        <w:t>for</w:t>
      </w:r>
      <w:r>
        <w:rPr>
          <w:spacing w:val="-3"/>
        </w:rPr>
        <w:t xml:space="preserve"> </w:t>
      </w:r>
      <w:r>
        <w:t>recipients</w:t>
      </w:r>
      <w:r>
        <w:rPr>
          <w:spacing w:val="-1"/>
        </w:rPr>
        <w:t xml:space="preserve"> </w:t>
      </w:r>
      <w:r>
        <w:t>of</w:t>
      </w:r>
      <w:r>
        <w:rPr>
          <w:spacing w:val="-3"/>
        </w:rPr>
        <w:t xml:space="preserve"> </w:t>
      </w:r>
      <w:r>
        <w:t>HTF</w:t>
      </w:r>
      <w:r>
        <w:rPr>
          <w:spacing w:val="-4"/>
        </w:rPr>
        <w:t xml:space="preserve"> </w:t>
      </w:r>
      <w:r>
        <w:t>funds</w:t>
      </w:r>
      <w:r>
        <w:rPr>
          <w:spacing w:val="-4"/>
        </w:rPr>
        <w:t xml:space="preserve"> </w:t>
      </w:r>
      <w:r>
        <w:t>(as</w:t>
      </w:r>
      <w:r>
        <w:rPr>
          <w:spacing w:val="-1"/>
        </w:rPr>
        <w:t xml:space="preserve"> </w:t>
      </w:r>
      <w:r>
        <w:t>defined</w:t>
      </w:r>
      <w:r>
        <w:rPr>
          <w:spacing w:val="-3"/>
        </w:rPr>
        <w:t xml:space="preserve"> </w:t>
      </w:r>
      <w:r>
        <w:t>in</w:t>
      </w:r>
      <w:r>
        <w:rPr>
          <w:spacing w:val="-3"/>
        </w:rPr>
        <w:t xml:space="preserve"> </w:t>
      </w:r>
      <w:r>
        <w:t>24</w:t>
      </w:r>
      <w:r>
        <w:rPr>
          <w:spacing w:val="-3"/>
        </w:rPr>
        <w:t xml:space="preserve"> </w:t>
      </w:r>
      <w:r>
        <w:t>CFR</w:t>
      </w:r>
      <w:r>
        <w:rPr>
          <w:spacing w:val="-2"/>
        </w:rPr>
        <w:t xml:space="preserve"> </w:t>
      </w:r>
      <w:r>
        <w:t>§</w:t>
      </w:r>
      <w:r>
        <w:rPr>
          <w:spacing w:val="-3"/>
        </w:rPr>
        <w:t xml:space="preserve"> </w:t>
      </w:r>
      <w:r>
        <w:t>93.2). If not distributing</w:t>
      </w:r>
      <w:r>
        <w:rPr>
          <w:spacing w:val="-2"/>
        </w:rPr>
        <w:t xml:space="preserve"> </w:t>
      </w:r>
      <w:r>
        <w:t>funds</w:t>
      </w:r>
      <w:r>
        <w:rPr>
          <w:spacing w:val="-1"/>
        </w:rPr>
        <w:t xml:space="preserve"> </w:t>
      </w:r>
      <w:r>
        <w:t>by selecting applications</w:t>
      </w:r>
      <w:r>
        <w:rPr>
          <w:spacing w:val="-1"/>
        </w:rPr>
        <w:t xml:space="preserve"> </w:t>
      </w:r>
      <w:r>
        <w:t>submitted by eligible recipients, enter “N/A”.</w:t>
      </w:r>
    </w:p>
    <w:p w14:paraId="769C2AD0" w14:textId="77777777" w:rsidR="003E015B" w:rsidRDefault="003C74BC">
      <w:pPr>
        <w:pStyle w:val="BodyText"/>
        <w:spacing w:before="279" w:line="276" w:lineRule="auto"/>
        <w:ind w:left="215" w:right="508"/>
      </w:pPr>
      <w:r>
        <w:t>Eligible</w:t>
      </w:r>
      <w:r>
        <w:rPr>
          <w:spacing w:val="-1"/>
        </w:rPr>
        <w:t xml:space="preserve"> </w:t>
      </w:r>
      <w:r>
        <w:t>Recipient:</w:t>
      </w:r>
      <w:r>
        <w:rPr>
          <w:spacing w:val="-1"/>
        </w:rPr>
        <w:t xml:space="preserve"> </w:t>
      </w:r>
      <w:r>
        <w:t>An</w:t>
      </w:r>
      <w:r>
        <w:rPr>
          <w:spacing w:val="-5"/>
        </w:rPr>
        <w:t xml:space="preserve"> </w:t>
      </w:r>
      <w:r>
        <w:t>organization,</w:t>
      </w:r>
      <w:r>
        <w:rPr>
          <w:spacing w:val="-2"/>
        </w:rPr>
        <w:t xml:space="preserve"> </w:t>
      </w:r>
      <w:r>
        <w:t>agency,</w:t>
      </w:r>
      <w:r>
        <w:rPr>
          <w:spacing w:val="-4"/>
        </w:rPr>
        <w:t xml:space="preserve"> </w:t>
      </w:r>
      <w:r>
        <w:t>or</w:t>
      </w:r>
      <w:r>
        <w:rPr>
          <w:spacing w:val="-4"/>
        </w:rPr>
        <w:t xml:space="preserve"> </w:t>
      </w:r>
      <w:r>
        <w:t>other</w:t>
      </w:r>
      <w:r>
        <w:rPr>
          <w:spacing w:val="-4"/>
        </w:rPr>
        <w:t xml:space="preserve"> </w:t>
      </w:r>
      <w:r>
        <w:t>entity</w:t>
      </w:r>
      <w:r>
        <w:rPr>
          <w:spacing w:val="-3"/>
        </w:rPr>
        <w:t xml:space="preserve"> </w:t>
      </w:r>
      <w:r>
        <w:t>(including</w:t>
      </w:r>
      <w:r>
        <w:rPr>
          <w:spacing w:val="-3"/>
        </w:rPr>
        <w:t xml:space="preserve"> </w:t>
      </w:r>
      <w:r>
        <w:t>a</w:t>
      </w:r>
      <w:r>
        <w:rPr>
          <w:spacing w:val="-2"/>
        </w:rPr>
        <w:t xml:space="preserve"> </w:t>
      </w:r>
      <w:r>
        <w:t>public</w:t>
      </w:r>
      <w:r>
        <w:rPr>
          <w:spacing w:val="-2"/>
        </w:rPr>
        <w:t xml:space="preserve"> </w:t>
      </w:r>
      <w:r>
        <w:t>housing</w:t>
      </w:r>
      <w:r>
        <w:rPr>
          <w:spacing w:val="-3"/>
        </w:rPr>
        <w:t xml:space="preserve"> </w:t>
      </w:r>
      <w:r>
        <w:t>agency,</w:t>
      </w:r>
      <w:r>
        <w:rPr>
          <w:spacing w:val="-2"/>
        </w:rPr>
        <w:t xml:space="preserve"> </w:t>
      </w:r>
      <w:r>
        <w:t>a</w:t>
      </w:r>
      <w:r>
        <w:rPr>
          <w:spacing w:val="-4"/>
        </w:rPr>
        <w:t xml:space="preserve"> </w:t>
      </w:r>
      <w:r>
        <w:t>for</w:t>
      </w:r>
      <w:r>
        <w:rPr>
          <w:spacing w:val="-4"/>
        </w:rPr>
        <w:t xml:space="preserve"> </w:t>
      </w:r>
      <w:r>
        <w:t>profit</w:t>
      </w:r>
      <w:r>
        <w:rPr>
          <w:spacing w:val="-4"/>
        </w:rPr>
        <w:t xml:space="preserve"> </w:t>
      </w:r>
      <w:r>
        <w:t>or a nonprofit entity) that receives assistance as an owner or developer to carry out an affordable housing project. An eligible recipient must:</w:t>
      </w:r>
    </w:p>
    <w:p w14:paraId="769C2AD1" w14:textId="77777777" w:rsidR="003E015B" w:rsidRDefault="003E015B">
      <w:pPr>
        <w:pStyle w:val="BodyText"/>
        <w:spacing w:before="12"/>
      </w:pPr>
    </w:p>
    <w:p w14:paraId="769C2AD2" w14:textId="77777777" w:rsidR="003E015B" w:rsidRDefault="003C74BC">
      <w:pPr>
        <w:pStyle w:val="ListParagraph"/>
        <w:numPr>
          <w:ilvl w:val="0"/>
          <w:numId w:val="2"/>
        </w:numPr>
        <w:tabs>
          <w:tab w:val="left" w:pos="573"/>
          <w:tab w:val="left" w:pos="576"/>
        </w:tabs>
        <w:ind w:right="527"/>
        <w:jc w:val="both"/>
      </w:pPr>
      <w:r>
        <w:t>Make</w:t>
      </w:r>
      <w:r>
        <w:rPr>
          <w:spacing w:val="-3"/>
        </w:rPr>
        <w:t xml:space="preserve"> </w:t>
      </w:r>
      <w:r>
        <w:t>acceptable assurances</w:t>
      </w:r>
      <w:r>
        <w:rPr>
          <w:spacing w:val="-1"/>
        </w:rPr>
        <w:t xml:space="preserve"> </w:t>
      </w:r>
      <w:r>
        <w:t>to the Authority</w:t>
      </w:r>
      <w:r>
        <w:rPr>
          <w:spacing w:val="-2"/>
        </w:rPr>
        <w:t xml:space="preserve"> </w:t>
      </w:r>
      <w:r>
        <w:t>that it</w:t>
      </w:r>
      <w:r>
        <w:rPr>
          <w:spacing w:val="-3"/>
        </w:rPr>
        <w:t xml:space="preserve"> </w:t>
      </w:r>
      <w:r>
        <w:t>will</w:t>
      </w:r>
      <w:r>
        <w:rPr>
          <w:spacing w:val="-1"/>
        </w:rPr>
        <w:t xml:space="preserve"> </w:t>
      </w:r>
      <w:r>
        <w:t>comply with</w:t>
      </w:r>
      <w:r>
        <w:rPr>
          <w:spacing w:val="-2"/>
        </w:rPr>
        <w:t xml:space="preserve"> </w:t>
      </w:r>
      <w:r>
        <w:t>the</w:t>
      </w:r>
      <w:r>
        <w:rPr>
          <w:spacing w:val="-3"/>
        </w:rPr>
        <w:t xml:space="preserve"> </w:t>
      </w:r>
      <w:r>
        <w:t>requirements</w:t>
      </w:r>
      <w:r>
        <w:rPr>
          <w:spacing w:val="-3"/>
        </w:rPr>
        <w:t xml:space="preserve"> </w:t>
      </w:r>
      <w:r>
        <w:t>of</w:t>
      </w:r>
      <w:r>
        <w:rPr>
          <w:spacing w:val="-1"/>
        </w:rPr>
        <w:t xml:space="preserve"> </w:t>
      </w:r>
      <w:r>
        <w:t>all</w:t>
      </w:r>
      <w:r>
        <w:rPr>
          <w:spacing w:val="-1"/>
        </w:rPr>
        <w:t xml:space="preserve"> </w:t>
      </w:r>
      <w:r>
        <w:t>applicable federal</w:t>
      </w:r>
      <w:r>
        <w:rPr>
          <w:spacing w:val="-2"/>
        </w:rPr>
        <w:t xml:space="preserve"> </w:t>
      </w:r>
      <w:r>
        <w:t>and</w:t>
      </w:r>
      <w:r>
        <w:rPr>
          <w:spacing w:val="-3"/>
        </w:rPr>
        <w:t xml:space="preserve"> </w:t>
      </w:r>
      <w:r>
        <w:t>state</w:t>
      </w:r>
      <w:r>
        <w:rPr>
          <w:spacing w:val="-4"/>
        </w:rPr>
        <w:t xml:space="preserve"> </w:t>
      </w:r>
      <w:r>
        <w:t>housing</w:t>
      </w:r>
      <w:r>
        <w:rPr>
          <w:spacing w:val="-3"/>
        </w:rPr>
        <w:t xml:space="preserve"> </w:t>
      </w:r>
      <w:r>
        <w:t>programs</w:t>
      </w:r>
      <w:r>
        <w:rPr>
          <w:spacing w:val="-2"/>
        </w:rPr>
        <w:t xml:space="preserve"> </w:t>
      </w:r>
      <w:r>
        <w:t>during</w:t>
      </w:r>
      <w:r>
        <w:rPr>
          <w:spacing w:val="-3"/>
        </w:rPr>
        <w:t xml:space="preserve"> </w:t>
      </w:r>
      <w:r>
        <w:t>the</w:t>
      </w:r>
      <w:r>
        <w:rPr>
          <w:spacing w:val="-4"/>
        </w:rPr>
        <w:t xml:space="preserve"> </w:t>
      </w:r>
      <w:r>
        <w:t>entire</w:t>
      </w:r>
      <w:r>
        <w:rPr>
          <w:spacing w:val="-4"/>
        </w:rPr>
        <w:t xml:space="preserve"> </w:t>
      </w:r>
      <w:r>
        <w:t>period</w:t>
      </w:r>
      <w:r>
        <w:rPr>
          <w:spacing w:val="-3"/>
        </w:rPr>
        <w:t xml:space="preserve"> </w:t>
      </w:r>
      <w:r>
        <w:t>that</w:t>
      </w:r>
      <w:r>
        <w:rPr>
          <w:spacing w:val="-4"/>
        </w:rPr>
        <w:t xml:space="preserve"> </w:t>
      </w:r>
      <w:r>
        <w:t>begins</w:t>
      </w:r>
      <w:r>
        <w:rPr>
          <w:spacing w:val="-2"/>
        </w:rPr>
        <w:t xml:space="preserve"> </w:t>
      </w:r>
      <w:r>
        <w:t>upon</w:t>
      </w:r>
      <w:r>
        <w:rPr>
          <w:spacing w:val="-5"/>
        </w:rPr>
        <w:t xml:space="preserve"> </w:t>
      </w:r>
      <w:r>
        <w:t>selection</w:t>
      </w:r>
      <w:r>
        <w:rPr>
          <w:spacing w:val="-3"/>
        </w:rPr>
        <w:t xml:space="preserve"> </w:t>
      </w:r>
      <w:r>
        <w:t>of</w:t>
      </w:r>
      <w:r>
        <w:rPr>
          <w:spacing w:val="-4"/>
        </w:rPr>
        <w:t xml:space="preserve"> </w:t>
      </w:r>
      <w:r>
        <w:t>the</w:t>
      </w:r>
      <w:r>
        <w:rPr>
          <w:spacing w:val="-1"/>
        </w:rPr>
        <w:t xml:space="preserve"> </w:t>
      </w:r>
      <w:r>
        <w:t>recipient to receive funding, and ending upon the conclusion of all funded activities;</w:t>
      </w:r>
    </w:p>
    <w:p w14:paraId="769C2AD3" w14:textId="77777777" w:rsidR="003E015B" w:rsidRDefault="003C74BC">
      <w:pPr>
        <w:pStyle w:val="ListParagraph"/>
        <w:numPr>
          <w:ilvl w:val="0"/>
          <w:numId w:val="2"/>
        </w:numPr>
        <w:tabs>
          <w:tab w:val="left" w:pos="573"/>
          <w:tab w:val="left" w:pos="576"/>
        </w:tabs>
        <w:spacing w:before="123" w:line="237" w:lineRule="auto"/>
        <w:ind w:right="1432"/>
      </w:pPr>
      <w:r>
        <w:t>Demonstrate</w:t>
      </w:r>
      <w:r>
        <w:rPr>
          <w:spacing w:val="-4"/>
        </w:rPr>
        <w:t xml:space="preserve"> </w:t>
      </w:r>
      <w:r>
        <w:t>the</w:t>
      </w:r>
      <w:r>
        <w:rPr>
          <w:spacing w:val="-4"/>
        </w:rPr>
        <w:t xml:space="preserve"> </w:t>
      </w:r>
      <w:r>
        <w:t>ability</w:t>
      </w:r>
      <w:r>
        <w:rPr>
          <w:spacing w:val="-3"/>
        </w:rPr>
        <w:t xml:space="preserve"> </w:t>
      </w:r>
      <w:r>
        <w:t>and</w:t>
      </w:r>
      <w:r>
        <w:rPr>
          <w:spacing w:val="-3"/>
        </w:rPr>
        <w:t xml:space="preserve"> </w:t>
      </w:r>
      <w:r>
        <w:t>financial</w:t>
      </w:r>
      <w:r>
        <w:rPr>
          <w:spacing w:val="-2"/>
        </w:rPr>
        <w:t xml:space="preserve"> </w:t>
      </w:r>
      <w:r>
        <w:t>capacity</w:t>
      </w:r>
      <w:r>
        <w:rPr>
          <w:spacing w:val="-1"/>
        </w:rPr>
        <w:t xml:space="preserve"> </w:t>
      </w:r>
      <w:r>
        <w:t>to</w:t>
      </w:r>
      <w:r>
        <w:rPr>
          <w:spacing w:val="-1"/>
        </w:rPr>
        <w:t xml:space="preserve"> </w:t>
      </w:r>
      <w:r>
        <w:t>undertake,</w:t>
      </w:r>
      <w:r>
        <w:rPr>
          <w:spacing w:val="-4"/>
        </w:rPr>
        <w:t xml:space="preserve"> </w:t>
      </w:r>
      <w:r>
        <w:t>comply,</w:t>
      </w:r>
      <w:r>
        <w:rPr>
          <w:spacing w:val="-2"/>
        </w:rPr>
        <w:t xml:space="preserve"> </w:t>
      </w:r>
      <w:r>
        <w:t>and</w:t>
      </w:r>
      <w:r>
        <w:rPr>
          <w:spacing w:val="-5"/>
        </w:rPr>
        <w:t xml:space="preserve"> </w:t>
      </w:r>
      <w:r>
        <w:t>manage</w:t>
      </w:r>
      <w:r>
        <w:rPr>
          <w:spacing w:val="-4"/>
        </w:rPr>
        <w:t xml:space="preserve"> </w:t>
      </w:r>
      <w:r>
        <w:t>the</w:t>
      </w:r>
      <w:r>
        <w:rPr>
          <w:spacing w:val="-1"/>
        </w:rPr>
        <w:t xml:space="preserve"> </w:t>
      </w:r>
      <w:r>
        <w:t xml:space="preserve">eligible </w:t>
      </w:r>
      <w:r>
        <w:rPr>
          <w:spacing w:val="-2"/>
        </w:rPr>
        <w:t>activity(ies);</w:t>
      </w:r>
    </w:p>
    <w:p w14:paraId="769C2AD4" w14:textId="77777777" w:rsidR="003E015B" w:rsidRDefault="003C74BC">
      <w:pPr>
        <w:pStyle w:val="ListParagraph"/>
        <w:numPr>
          <w:ilvl w:val="0"/>
          <w:numId w:val="2"/>
        </w:numPr>
        <w:tabs>
          <w:tab w:val="left" w:pos="573"/>
          <w:tab w:val="left" w:pos="576"/>
        </w:tabs>
        <w:spacing w:before="121"/>
        <w:ind w:right="855"/>
      </w:pPr>
      <w:r>
        <w:t>Demonstrate</w:t>
      </w:r>
      <w:r>
        <w:rPr>
          <w:spacing w:val="-4"/>
        </w:rPr>
        <w:t xml:space="preserve"> </w:t>
      </w:r>
      <w:r>
        <w:t>its</w:t>
      </w:r>
      <w:r>
        <w:rPr>
          <w:spacing w:val="-2"/>
        </w:rPr>
        <w:t xml:space="preserve"> </w:t>
      </w:r>
      <w:r>
        <w:t>familiarity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of</w:t>
      </w:r>
      <w:r>
        <w:rPr>
          <w:spacing w:val="-4"/>
        </w:rPr>
        <w:t xml:space="preserve"> </w:t>
      </w:r>
      <w:r>
        <w:t>other</w:t>
      </w:r>
      <w:r>
        <w:rPr>
          <w:spacing w:val="-2"/>
        </w:rPr>
        <w:t xml:space="preserve"> </w:t>
      </w:r>
      <w:r>
        <w:t>federal,</w:t>
      </w:r>
      <w:r>
        <w:rPr>
          <w:spacing w:val="-2"/>
        </w:rPr>
        <w:t xml:space="preserve"> </w:t>
      </w:r>
      <w:r>
        <w:t>state,</w:t>
      </w:r>
      <w:r>
        <w:rPr>
          <w:spacing w:val="-4"/>
        </w:rPr>
        <w:t xml:space="preserve"> </w:t>
      </w:r>
      <w:r>
        <w:t>or</w:t>
      </w:r>
      <w:r>
        <w:rPr>
          <w:spacing w:val="-4"/>
        </w:rPr>
        <w:t xml:space="preserve"> </w:t>
      </w:r>
      <w:r>
        <w:t>local</w:t>
      </w:r>
      <w:r>
        <w:rPr>
          <w:spacing w:val="-6"/>
        </w:rPr>
        <w:t xml:space="preserve"> </w:t>
      </w:r>
      <w:r>
        <w:t>housing</w:t>
      </w:r>
      <w:r>
        <w:rPr>
          <w:spacing w:val="-3"/>
        </w:rPr>
        <w:t xml:space="preserve"> </w:t>
      </w:r>
      <w:r>
        <w:t>programs that may be used to ensure compliance with all applicable requirements and regulations of such programs; and</w:t>
      </w:r>
    </w:p>
    <w:p w14:paraId="769C2AD5" w14:textId="77777777" w:rsidR="003E015B" w:rsidRDefault="003C74BC">
      <w:pPr>
        <w:pStyle w:val="ListParagraph"/>
        <w:numPr>
          <w:ilvl w:val="0"/>
          <w:numId w:val="2"/>
        </w:numPr>
        <w:tabs>
          <w:tab w:val="left" w:pos="573"/>
          <w:tab w:val="left" w:pos="576"/>
        </w:tabs>
        <w:spacing w:before="121"/>
        <w:ind w:right="977"/>
      </w:pPr>
      <w:r>
        <w:t>Have</w:t>
      </w:r>
      <w:r>
        <w:rPr>
          <w:spacing w:val="-1"/>
        </w:rPr>
        <w:t xml:space="preserve"> </w:t>
      </w:r>
      <w:r>
        <w:t>demonstrated</w:t>
      </w:r>
      <w:r>
        <w:rPr>
          <w:spacing w:val="-3"/>
        </w:rPr>
        <w:t xml:space="preserve"> </w:t>
      </w:r>
      <w:r>
        <w:t>experience</w:t>
      </w:r>
      <w:r>
        <w:rPr>
          <w:spacing w:val="-1"/>
        </w:rPr>
        <w:t xml:space="preserve"> </w:t>
      </w:r>
      <w:r>
        <w:t>and</w:t>
      </w:r>
      <w:r>
        <w:rPr>
          <w:spacing w:val="-3"/>
        </w:rPr>
        <w:t xml:space="preserve"> </w:t>
      </w:r>
      <w:r>
        <w:t>capacity</w:t>
      </w:r>
      <w:r>
        <w:rPr>
          <w:spacing w:val="-3"/>
        </w:rPr>
        <w:t xml:space="preserve"> </w:t>
      </w:r>
      <w:r>
        <w:t>to</w:t>
      </w:r>
      <w:r>
        <w:rPr>
          <w:spacing w:val="-1"/>
        </w:rPr>
        <w:t xml:space="preserve"> </w:t>
      </w:r>
      <w:r>
        <w:t>conduct</w:t>
      </w:r>
      <w:r>
        <w:rPr>
          <w:spacing w:val="-1"/>
        </w:rPr>
        <w:t xml:space="preserve"> </w:t>
      </w:r>
      <w:r>
        <w:t>an</w:t>
      </w:r>
      <w:r>
        <w:rPr>
          <w:spacing w:val="-3"/>
        </w:rPr>
        <w:t xml:space="preserve"> </w:t>
      </w:r>
      <w:r>
        <w:t>eligible</w:t>
      </w:r>
      <w:r>
        <w:rPr>
          <w:spacing w:val="-4"/>
        </w:rPr>
        <w:t xml:space="preserve"> </w:t>
      </w:r>
      <w:r>
        <w:t>activity(ies)</w:t>
      </w:r>
      <w:r>
        <w:rPr>
          <w:spacing w:val="-4"/>
        </w:rPr>
        <w:t xml:space="preserve"> </w:t>
      </w:r>
      <w:r>
        <w:t>as</w:t>
      </w:r>
      <w:r>
        <w:rPr>
          <w:spacing w:val="-4"/>
        </w:rPr>
        <w:t xml:space="preserve"> </w:t>
      </w:r>
      <w:r>
        <w:t>evidenced</w:t>
      </w:r>
      <w:r>
        <w:rPr>
          <w:spacing w:val="-3"/>
        </w:rPr>
        <w:t xml:space="preserve"> </w:t>
      </w:r>
      <w:r>
        <w:t>by</w:t>
      </w:r>
      <w:r>
        <w:rPr>
          <w:spacing w:val="-3"/>
        </w:rPr>
        <w:t xml:space="preserve"> </w:t>
      </w:r>
      <w:r>
        <w:t xml:space="preserve">its ability to own, construct, and manage and operate an affordable multifamily rental housing </w:t>
      </w:r>
      <w:r>
        <w:rPr>
          <w:spacing w:val="-2"/>
        </w:rPr>
        <w:t>development.</w:t>
      </w:r>
    </w:p>
    <w:p w14:paraId="769C2AD6" w14:textId="77777777" w:rsidR="003E015B" w:rsidRDefault="003E015B">
      <w:pPr>
        <w:sectPr w:rsidR="003E015B">
          <w:headerReference w:type="default" r:id="rId82"/>
          <w:footerReference w:type="default" r:id="rId83"/>
          <w:pgSz w:w="12240" w:h="15840"/>
          <w:pgMar w:top="1280" w:right="840" w:bottom="960" w:left="1080" w:header="719" w:footer="766" w:gutter="0"/>
          <w:cols w:space="720"/>
        </w:sectPr>
      </w:pPr>
    </w:p>
    <w:p w14:paraId="769C2AD7" w14:textId="77777777" w:rsidR="003E015B" w:rsidRDefault="003C74BC">
      <w:pPr>
        <w:pStyle w:val="Heading4"/>
        <w:numPr>
          <w:ilvl w:val="0"/>
          <w:numId w:val="3"/>
        </w:numPr>
        <w:tabs>
          <w:tab w:val="left" w:pos="463"/>
        </w:tabs>
        <w:spacing w:before="145" w:line="276" w:lineRule="auto"/>
        <w:ind w:left="215" w:right="568" w:firstLine="0"/>
      </w:pPr>
      <w:r>
        <w:lastRenderedPageBreak/>
        <w:t>Describe</w:t>
      </w:r>
      <w:r>
        <w:rPr>
          <w:spacing w:val="-3"/>
        </w:rPr>
        <w:t xml:space="preserve"> </w:t>
      </w:r>
      <w:r>
        <w:t>the</w:t>
      </w:r>
      <w:r>
        <w:rPr>
          <w:spacing w:val="-3"/>
        </w:rPr>
        <w:t xml:space="preserve"> </w:t>
      </w:r>
      <w:r>
        <w:t>grantee’s</w:t>
      </w:r>
      <w:r>
        <w:rPr>
          <w:spacing w:val="-2"/>
        </w:rPr>
        <w:t xml:space="preserve"> </w:t>
      </w:r>
      <w:r>
        <w:t>application</w:t>
      </w:r>
      <w:r>
        <w:rPr>
          <w:spacing w:val="-4"/>
        </w:rPr>
        <w:t xml:space="preserve"> </w:t>
      </w:r>
      <w:r>
        <w:t>requirements</w:t>
      </w:r>
      <w:r>
        <w:rPr>
          <w:spacing w:val="-5"/>
        </w:rPr>
        <w:t xml:space="preserve"> </w:t>
      </w:r>
      <w:r>
        <w:t>for</w:t>
      </w:r>
      <w:r>
        <w:rPr>
          <w:spacing w:val="-4"/>
        </w:rPr>
        <w:t xml:space="preserve"> </w:t>
      </w:r>
      <w:r>
        <w:t>eligible</w:t>
      </w:r>
      <w:r>
        <w:rPr>
          <w:spacing w:val="-3"/>
        </w:rPr>
        <w:t xml:space="preserve"> </w:t>
      </w:r>
      <w:r>
        <w:t>recipients</w:t>
      </w:r>
      <w:r>
        <w:rPr>
          <w:spacing w:val="-2"/>
        </w:rPr>
        <w:t xml:space="preserve"> </w:t>
      </w:r>
      <w:r>
        <w:t>to</w:t>
      </w:r>
      <w:r>
        <w:rPr>
          <w:spacing w:val="-2"/>
        </w:rPr>
        <w:t xml:space="preserve"> </w:t>
      </w:r>
      <w:r>
        <w:t>apply</w:t>
      </w:r>
      <w:r>
        <w:rPr>
          <w:spacing w:val="-6"/>
        </w:rPr>
        <w:t xml:space="preserve"> </w:t>
      </w:r>
      <w:r>
        <w:t>for</w:t>
      </w:r>
      <w:r>
        <w:rPr>
          <w:spacing w:val="-4"/>
        </w:rPr>
        <w:t xml:space="preserve"> </w:t>
      </w:r>
      <w:r>
        <w:t>HTF</w:t>
      </w:r>
      <w:r>
        <w:rPr>
          <w:spacing w:val="-5"/>
        </w:rPr>
        <w:t xml:space="preserve"> </w:t>
      </w:r>
      <w:r>
        <w:t>funds. If not distributing funds by selecting applications submitted by eligible recipients, enter “N/A”.</w:t>
      </w:r>
    </w:p>
    <w:p w14:paraId="769C2AD8" w14:textId="77777777" w:rsidR="003E015B" w:rsidRDefault="003C74BC">
      <w:pPr>
        <w:pStyle w:val="BodyText"/>
        <w:spacing w:before="281"/>
        <w:ind w:left="215"/>
      </w:pPr>
      <w:r>
        <w:t>Please</w:t>
      </w:r>
      <w:r>
        <w:rPr>
          <w:spacing w:val="-2"/>
        </w:rPr>
        <w:t xml:space="preserve"> </w:t>
      </w:r>
      <w:r>
        <w:t>see</w:t>
      </w:r>
      <w:r>
        <w:rPr>
          <w:spacing w:val="-2"/>
        </w:rPr>
        <w:t xml:space="preserve"> </w:t>
      </w:r>
      <w:r>
        <w:t>the</w:t>
      </w:r>
      <w:r>
        <w:rPr>
          <w:spacing w:val="-1"/>
        </w:rPr>
        <w:t xml:space="preserve"> </w:t>
      </w:r>
      <w:r>
        <w:t>AP-30</w:t>
      </w:r>
      <w:r>
        <w:rPr>
          <w:spacing w:val="-3"/>
        </w:rPr>
        <w:t xml:space="preserve"> </w:t>
      </w:r>
      <w:r>
        <w:t>NHTF</w:t>
      </w:r>
      <w:r>
        <w:rPr>
          <w:spacing w:val="-6"/>
        </w:rPr>
        <w:t xml:space="preserve"> </w:t>
      </w:r>
      <w:r>
        <w:t>Method</w:t>
      </w:r>
      <w:r>
        <w:rPr>
          <w:spacing w:val="-5"/>
        </w:rPr>
        <w:t xml:space="preserve"> </w:t>
      </w:r>
      <w:r>
        <w:t>of</w:t>
      </w:r>
      <w:r>
        <w:rPr>
          <w:spacing w:val="-2"/>
        </w:rPr>
        <w:t xml:space="preserve"> Distribution.</w:t>
      </w:r>
    </w:p>
    <w:p w14:paraId="769C2AD9" w14:textId="77777777" w:rsidR="003E015B" w:rsidRDefault="003E015B">
      <w:pPr>
        <w:pStyle w:val="BodyText"/>
      </w:pPr>
    </w:p>
    <w:p w14:paraId="769C2ADA" w14:textId="77777777" w:rsidR="003E015B" w:rsidRDefault="003E015B">
      <w:pPr>
        <w:pStyle w:val="BodyText"/>
        <w:spacing w:before="51"/>
      </w:pPr>
    </w:p>
    <w:p w14:paraId="769C2ADB" w14:textId="77777777" w:rsidR="003E015B" w:rsidRDefault="003C74BC">
      <w:pPr>
        <w:pStyle w:val="Heading4"/>
        <w:numPr>
          <w:ilvl w:val="0"/>
          <w:numId w:val="3"/>
        </w:numPr>
        <w:tabs>
          <w:tab w:val="left" w:pos="434"/>
        </w:tabs>
        <w:spacing w:line="276" w:lineRule="auto"/>
        <w:ind w:left="215" w:right="888" w:firstLine="0"/>
      </w:pPr>
      <w:r>
        <w:t>Describe</w:t>
      </w:r>
      <w:r>
        <w:rPr>
          <w:spacing w:val="-2"/>
        </w:rPr>
        <w:t xml:space="preserve"> </w:t>
      </w:r>
      <w:r>
        <w:t>the</w:t>
      </w:r>
      <w:r>
        <w:rPr>
          <w:spacing w:val="-2"/>
        </w:rPr>
        <w:t xml:space="preserve"> </w:t>
      </w:r>
      <w:r>
        <w:t>selection</w:t>
      </w:r>
      <w:r>
        <w:rPr>
          <w:spacing w:val="-3"/>
        </w:rPr>
        <w:t xml:space="preserve"> </w:t>
      </w:r>
      <w:r>
        <w:t>criteria</w:t>
      </w:r>
      <w:r>
        <w:rPr>
          <w:spacing w:val="-5"/>
        </w:rPr>
        <w:t xml:space="preserve"> </w:t>
      </w:r>
      <w:r>
        <w:t>that</w:t>
      </w:r>
      <w:r>
        <w:rPr>
          <w:spacing w:val="-3"/>
        </w:rPr>
        <w:t xml:space="preserve"> </w:t>
      </w:r>
      <w:r>
        <w:t>the</w:t>
      </w:r>
      <w:r>
        <w:rPr>
          <w:spacing w:val="-2"/>
        </w:rPr>
        <w:t xml:space="preserve"> </w:t>
      </w:r>
      <w:r>
        <w:t>grantee</w:t>
      </w:r>
      <w:r>
        <w:rPr>
          <w:spacing w:val="-5"/>
        </w:rPr>
        <w:t xml:space="preserve"> </w:t>
      </w:r>
      <w:r>
        <w:t>will</w:t>
      </w:r>
      <w:r>
        <w:rPr>
          <w:spacing w:val="-3"/>
        </w:rPr>
        <w:t xml:space="preserve"> </w:t>
      </w:r>
      <w:r>
        <w:t>use</w:t>
      </w:r>
      <w:r>
        <w:rPr>
          <w:spacing w:val="-2"/>
        </w:rPr>
        <w:t xml:space="preserve"> </w:t>
      </w:r>
      <w:r>
        <w:t>to</w:t>
      </w:r>
      <w:r>
        <w:rPr>
          <w:spacing w:val="-1"/>
        </w:rPr>
        <w:t xml:space="preserve"> </w:t>
      </w:r>
      <w:r>
        <w:t>select</w:t>
      </w:r>
      <w:r>
        <w:rPr>
          <w:spacing w:val="-3"/>
        </w:rPr>
        <w:t xml:space="preserve"> </w:t>
      </w:r>
      <w:r>
        <w:t>applications</w:t>
      </w:r>
      <w:r>
        <w:rPr>
          <w:spacing w:val="-4"/>
        </w:rPr>
        <w:t xml:space="preserve"> </w:t>
      </w:r>
      <w:r>
        <w:t>submitted</w:t>
      </w:r>
      <w:r>
        <w:rPr>
          <w:spacing w:val="-3"/>
        </w:rPr>
        <w:t xml:space="preserve"> </w:t>
      </w:r>
      <w:r>
        <w:t>by eligible recipients.</w:t>
      </w:r>
      <w:r>
        <w:rPr>
          <w:spacing w:val="40"/>
        </w:rPr>
        <w:t xml:space="preserve"> </w:t>
      </w:r>
      <w:r>
        <w:t>If not distributing funds by selecting applications submitted by eligible recipients, enter “N/A”.</w:t>
      </w:r>
    </w:p>
    <w:p w14:paraId="769C2ADC" w14:textId="77777777" w:rsidR="003E015B" w:rsidRDefault="003C74BC">
      <w:pPr>
        <w:pStyle w:val="BodyText"/>
        <w:spacing w:before="199"/>
        <w:ind w:left="215"/>
      </w:pPr>
      <w:r>
        <w:t>Please</w:t>
      </w:r>
      <w:r>
        <w:rPr>
          <w:spacing w:val="-2"/>
        </w:rPr>
        <w:t xml:space="preserve"> </w:t>
      </w:r>
      <w:r>
        <w:t>see</w:t>
      </w:r>
      <w:r>
        <w:rPr>
          <w:spacing w:val="-2"/>
        </w:rPr>
        <w:t xml:space="preserve"> </w:t>
      </w:r>
      <w:r>
        <w:t>the</w:t>
      </w:r>
      <w:r>
        <w:rPr>
          <w:spacing w:val="-1"/>
        </w:rPr>
        <w:t xml:space="preserve"> </w:t>
      </w:r>
      <w:r>
        <w:t>AP-30</w:t>
      </w:r>
      <w:r>
        <w:rPr>
          <w:spacing w:val="-3"/>
        </w:rPr>
        <w:t xml:space="preserve"> </w:t>
      </w:r>
      <w:r>
        <w:t>NHTF</w:t>
      </w:r>
      <w:r>
        <w:rPr>
          <w:spacing w:val="-6"/>
        </w:rPr>
        <w:t xml:space="preserve"> </w:t>
      </w:r>
      <w:r>
        <w:t>Method</w:t>
      </w:r>
      <w:r>
        <w:rPr>
          <w:spacing w:val="-5"/>
        </w:rPr>
        <w:t xml:space="preserve"> </w:t>
      </w:r>
      <w:r>
        <w:t>of</w:t>
      </w:r>
      <w:r>
        <w:rPr>
          <w:spacing w:val="-2"/>
        </w:rPr>
        <w:t xml:space="preserve"> Distribution.</w:t>
      </w:r>
    </w:p>
    <w:p w14:paraId="769C2ADD" w14:textId="77777777" w:rsidR="003E015B" w:rsidRDefault="003E015B">
      <w:pPr>
        <w:pStyle w:val="BodyText"/>
        <w:spacing w:before="121"/>
      </w:pPr>
    </w:p>
    <w:p w14:paraId="769C2ADE" w14:textId="77777777" w:rsidR="003E015B" w:rsidRDefault="003C74BC">
      <w:pPr>
        <w:pStyle w:val="Heading4"/>
        <w:numPr>
          <w:ilvl w:val="0"/>
          <w:numId w:val="3"/>
        </w:numPr>
        <w:tabs>
          <w:tab w:val="left" w:pos="463"/>
        </w:tabs>
        <w:spacing w:line="276" w:lineRule="auto"/>
        <w:ind w:left="215" w:right="564" w:firstLine="0"/>
      </w:pPr>
      <w:r>
        <w:t>Describe</w:t>
      </w:r>
      <w:r>
        <w:rPr>
          <w:spacing w:val="-3"/>
        </w:rPr>
        <w:t xml:space="preserve"> </w:t>
      </w:r>
      <w:r>
        <w:t>the</w:t>
      </w:r>
      <w:r>
        <w:rPr>
          <w:spacing w:val="-3"/>
        </w:rPr>
        <w:t xml:space="preserve"> </w:t>
      </w:r>
      <w:r>
        <w:t>grantee’s</w:t>
      </w:r>
      <w:r>
        <w:rPr>
          <w:spacing w:val="-2"/>
        </w:rPr>
        <w:t xml:space="preserve"> </w:t>
      </w:r>
      <w:r>
        <w:t>required</w:t>
      </w:r>
      <w:r>
        <w:rPr>
          <w:spacing w:val="-4"/>
        </w:rPr>
        <w:t xml:space="preserve"> </w:t>
      </w:r>
      <w:r>
        <w:t>priority</w:t>
      </w:r>
      <w:r>
        <w:rPr>
          <w:spacing w:val="-6"/>
        </w:rPr>
        <w:t xml:space="preserve"> </w:t>
      </w:r>
      <w:r>
        <w:t>for</w:t>
      </w:r>
      <w:r>
        <w:rPr>
          <w:spacing w:val="-4"/>
        </w:rPr>
        <w:t xml:space="preserve"> </w:t>
      </w:r>
      <w:r>
        <w:t>funding</w:t>
      </w:r>
      <w:r>
        <w:rPr>
          <w:spacing w:val="-6"/>
        </w:rPr>
        <w:t xml:space="preserve"> </w:t>
      </w:r>
      <w:r>
        <w:t>based</w:t>
      </w:r>
      <w:r>
        <w:rPr>
          <w:spacing w:val="-2"/>
        </w:rPr>
        <w:t xml:space="preserve"> </w:t>
      </w:r>
      <w:r>
        <w:t>on</w:t>
      </w:r>
      <w:r>
        <w:rPr>
          <w:spacing w:val="-4"/>
        </w:rPr>
        <w:t xml:space="preserve"> </w:t>
      </w:r>
      <w:r>
        <w:t>geographic</w:t>
      </w:r>
      <w:r>
        <w:rPr>
          <w:spacing w:val="-5"/>
        </w:rPr>
        <w:t xml:space="preserve"> </w:t>
      </w:r>
      <w:r>
        <w:t>diversity</w:t>
      </w:r>
      <w:r>
        <w:rPr>
          <w:spacing w:val="-3"/>
        </w:rPr>
        <w:t xml:space="preserve"> </w:t>
      </w:r>
      <w:r>
        <w:t>(as</w:t>
      </w:r>
      <w:r>
        <w:rPr>
          <w:spacing w:val="-2"/>
        </w:rPr>
        <w:t xml:space="preserve"> </w:t>
      </w:r>
      <w:r>
        <w:t>defined by the grantee in the consolidated plan).</w:t>
      </w:r>
      <w:r>
        <w:rPr>
          <w:spacing w:val="40"/>
        </w:rPr>
        <w:t xml:space="preserve"> </w:t>
      </w:r>
      <w:r>
        <w:t>If not distributing funds by selecting applications submitted by eligible recipients, enter “N/A”.</w:t>
      </w:r>
    </w:p>
    <w:p w14:paraId="769C2ADF" w14:textId="77777777" w:rsidR="003E015B" w:rsidRDefault="003C74BC">
      <w:pPr>
        <w:pStyle w:val="BodyText"/>
        <w:spacing w:before="278" w:line="276" w:lineRule="auto"/>
        <w:ind w:left="215" w:right="466"/>
      </w:pPr>
      <w:r>
        <w:t>As described in the 2021-2025 South Carolina State Consolidated Plan for Housing and Community Development, there are no specified geographic priorities or regional targeting of funds as it pertains to HUD programs,</w:t>
      </w:r>
      <w:r>
        <w:rPr>
          <w:spacing w:val="-3"/>
        </w:rPr>
        <w:t xml:space="preserve"> </w:t>
      </w:r>
      <w:r>
        <w:t>with</w:t>
      </w:r>
      <w:r>
        <w:rPr>
          <w:spacing w:val="-4"/>
        </w:rPr>
        <w:t xml:space="preserve"> </w:t>
      </w:r>
      <w:r>
        <w:t>the</w:t>
      </w:r>
      <w:r>
        <w:rPr>
          <w:spacing w:val="-3"/>
        </w:rPr>
        <w:t xml:space="preserve"> </w:t>
      </w:r>
      <w:r>
        <w:t>exception</w:t>
      </w:r>
      <w:r>
        <w:rPr>
          <w:spacing w:val="-4"/>
        </w:rPr>
        <w:t xml:space="preserve"> </w:t>
      </w:r>
      <w:r>
        <w:t>of</w:t>
      </w:r>
      <w:r>
        <w:rPr>
          <w:spacing w:val="-4"/>
        </w:rPr>
        <w:t xml:space="preserve"> </w:t>
      </w:r>
      <w:r>
        <w:t>the HOPWA</w:t>
      </w:r>
      <w:r>
        <w:rPr>
          <w:spacing w:val="-4"/>
        </w:rPr>
        <w:t xml:space="preserve"> </w:t>
      </w:r>
      <w:r>
        <w:t>program.</w:t>
      </w:r>
      <w:r>
        <w:rPr>
          <w:spacing w:val="-1"/>
        </w:rPr>
        <w:t xml:space="preserve"> </w:t>
      </w:r>
      <w:r>
        <w:t>As</w:t>
      </w:r>
      <w:r>
        <w:rPr>
          <w:spacing w:val="-1"/>
        </w:rPr>
        <w:t xml:space="preserve"> </w:t>
      </w:r>
      <w:r>
        <w:t>such,</w:t>
      </w:r>
      <w:r>
        <w:rPr>
          <w:spacing w:val="-3"/>
        </w:rPr>
        <w:t xml:space="preserve"> </w:t>
      </w:r>
      <w:r>
        <w:t>NHTF</w:t>
      </w:r>
      <w:r>
        <w:rPr>
          <w:spacing w:val="-2"/>
        </w:rPr>
        <w:t xml:space="preserve"> </w:t>
      </w:r>
      <w:r>
        <w:t>will</w:t>
      </w:r>
      <w:r>
        <w:rPr>
          <w:spacing w:val="-4"/>
        </w:rPr>
        <w:t xml:space="preserve"> </w:t>
      </w:r>
      <w:r>
        <w:t>be available statewide to</w:t>
      </w:r>
      <w:r>
        <w:rPr>
          <w:spacing w:val="-2"/>
        </w:rPr>
        <w:t xml:space="preserve"> </w:t>
      </w:r>
      <w:r>
        <w:t>the highest ranked applications until all NHTF funds are exhausted. There will be a preference given to those counties in which SC Housing has not awarded HOME or NHTF funds in the last five years.</w:t>
      </w:r>
    </w:p>
    <w:p w14:paraId="769C2AE0" w14:textId="77777777" w:rsidR="003E015B" w:rsidRDefault="003E015B">
      <w:pPr>
        <w:pStyle w:val="BodyText"/>
        <w:spacing w:before="13"/>
      </w:pPr>
    </w:p>
    <w:p w14:paraId="769C2AE1" w14:textId="77777777" w:rsidR="003E015B" w:rsidRDefault="003C74BC">
      <w:pPr>
        <w:pStyle w:val="Heading4"/>
        <w:numPr>
          <w:ilvl w:val="0"/>
          <w:numId w:val="3"/>
        </w:numPr>
        <w:tabs>
          <w:tab w:val="left" w:pos="455"/>
        </w:tabs>
        <w:spacing w:line="276" w:lineRule="auto"/>
        <w:ind w:right="473" w:firstLine="0"/>
      </w:pPr>
      <w:r>
        <w:t>Describe</w:t>
      </w:r>
      <w:r>
        <w:rPr>
          <w:spacing w:val="-5"/>
        </w:rPr>
        <w:t xml:space="preserve"> </w:t>
      </w:r>
      <w:r>
        <w:t>the</w:t>
      </w:r>
      <w:r>
        <w:rPr>
          <w:spacing w:val="-2"/>
        </w:rPr>
        <w:t xml:space="preserve"> </w:t>
      </w:r>
      <w:r>
        <w:t>grantee’s</w:t>
      </w:r>
      <w:r>
        <w:rPr>
          <w:spacing w:val="-1"/>
        </w:rPr>
        <w:t xml:space="preserve"> </w:t>
      </w:r>
      <w:r>
        <w:t>required</w:t>
      </w:r>
      <w:r>
        <w:rPr>
          <w:spacing w:val="-3"/>
        </w:rPr>
        <w:t xml:space="preserve"> </w:t>
      </w:r>
      <w:r>
        <w:t>priority</w:t>
      </w:r>
      <w:r>
        <w:rPr>
          <w:spacing w:val="-5"/>
        </w:rPr>
        <w:t xml:space="preserve"> </w:t>
      </w:r>
      <w:r>
        <w:t>for</w:t>
      </w:r>
      <w:r>
        <w:rPr>
          <w:spacing w:val="-3"/>
        </w:rPr>
        <w:t xml:space="preserve"> </w:t>
      </w:r>
      <w:r>
        <w:t>funding</w:t>
      </w:r>
      <w:r>
        <w:rPr>
          <w:spacing w:val="-5"/>
        </w:rPr>
        <w:t xml:space="preserve"> </w:t>
      </w:r>
      <w:r>
        <w:t>based</w:t>
      </w:r>
      <w:r>
        <w:rPr>
          <w:spacing w:val="-1"/>
        </w:rPr>
        <w:t xml:space="preserve"> </w:t>
      </w:r>
      <w:r>
        <w:t>on</w:t>
      </w:r>
      <w:r>
        <w:rPr>
          <w:spacing w:val="-3"/>
        </w:rPr>
        <w:t xml:space="preserve"> </w:t>
      </w:r>
      <w:r>
        <w:t>the</w:t>
      </w:r>
      <w:r>
        <w:rPr>
          <w:spacing w:val="-5"/>
        </w:rPr>
        <w:t xml:space="preserve"> </w:t>
      </w:r>
      <w:r>
        <w:t>applicant's</w:t>
      </w:r>
      <w:r>
        <w:rPr>
          <w:spacing w:val="-1"/>
        </w:rPr>
        <w:t xml:space="preserve"> </w:t>
      </w:r>
      <w:r>
        <w:t>ability</w:t>
      </w:r>
      <w:r>
        <w:rPr>
          <w:spacing w:val="-5"/>
        </w:rPr>
        <w:t xml:space="preserve"> </w:t>
      </w:r>
      <w:r>
        <w:t>to</w:t>
      </w:r>
      <w:r>
        <w:rPr>
          <w:spacing w:val="-1"/>
        </w:rPr>
        <w:t xml:space="preserve"> </w:t>
      </w:r>
      <w:r>
        <w:t>obligate HTF funds and undertake eligible activities in a timely manner.</w:t>
      </w:r>
      <w:r>
        <w:rPr>
          <w:spacing w:val="40"/>
        </w:rPr>
        <w:t xml:space="preserve"> </w:t>
      </w:r>
      <w:r>
        <w:t>If not distributing funds by selecting applications submitted by eligible recipients, enter “N/A”.</w:t>
      </w:r>
    </w:p>
    <w:p w14:paraId="769C2AE2" w14:textId="77777777" w:rsidR="003E015B" w:rsidRDefault="003C74BC">
      <w:pPr>
        <w:pStyle w:val="BodyText"/>
        <w:spacing w:before="278" w:line="276" w:lineRule="auto"/>
        <w:ind w:left="215" w:right="514"/>
      </w:pPr>
      <w:r>
        <w:t>Eligible Applicants must demonstrate experience and capacity to develop an eligible SRDP project as evidenced by the ability to own, construct, or rehabilitate rental housing developments. Applicants must demonstrate the capacity</w:t>
      </w:r>
      <w:r>
        <w:rPr>
          <w:spacing w:val="-1"/>
        </w:rPr>
        <w:t xml:space="preserve"> </w:t>
      </w:r>
      <w:r>
        <w:t>to successfully</w:t>
      </w:r>
      <w:r>
        <w:rPr>
          <w:spacing w:val="-1"/>
        </w:rPr>
        <w:t xml:space="preserve"> </w:t>
      </w:r>
      <w:r>
        <w:t>develop</w:t>
      </w:r>
      <w:r>
        <w:rPr>
          <w:spacing w:val="-3"/>
        </w:rPr>
        <w:t xml:space="preserve"> </w:t>
      </w:r>
      <w:r>
        <w:t>the</w:t>
      </w:r>
      <w:r>
        <w:rPr>
          <w:spacing w:val="-2"/>
        </w:rPr>
        <w:t xml:space="preserve"> </w:t>
      </w:r>
      <w:r>
        <w:t>type</w:t>
      </w:r>
      <w:r>
        <w:rPr>
          <w:spacing w:val="-2"/>
        </w:rPr>
        <w:t xml:space="preserve"> </w:t>
      </w:r>
      <w:r>
        <w:t>of units being</w:t>
      </w:r>
      <w:r>
        <w:rPr>
          <w:spacing w:val="-1"/>
        </w:rPr>
        <w:t xml:space="preserve"> </w:t>
      </w:r>
      <w:r>
        <w:t>proposed</w:t>
      </w:r>
      <w:r>
        <w:rPr>
          <w:spacing w:val="-1"/>
        </w:rPr>
        <w:t xml:space="preserve"> </w:t>
      </w:r>
      <w:r>
        <w:t>in</w:t>
      </w:r>
      <w:r>
        <w:rPr>
          <w:spacing w:val="-1"/>
        </w:rPr>
        <w:t xml:space="preserve"> </w:t>
      </w:r>
      <w:r>
        <w:t>the SRDP</w:t>
      </w:r>
      <w:r>
        <w:rPr>
          <w:spacing w:val="-1"/>
        </w:rPr>
        <w:t xml:space="preserve"> </w:t>
      </w:r>
      <w:r>
        <w:t>application. Successfully developing</w:t>
      </w:r>
      <w:r>
        <w:rPr>
          <w:spacing w:val="-3"/>
        </w:rPr>
        <w:t xml:space="preserve"> </w:t>
      </w:r>
      <w:r>
        <w:t>means coordinating</w:t>
      </w:r>
      <w:r>
        <w:rPr>
          <w:spacing w:val="-1"/>
        </w:rPr>
        <w:t xml:space="preserve"> </w:t>
      </w:r>
      <w:r>
        <w:t>the</w:t>
      </w:r>
      <w:r>
        <w:rPr>
          <w:spacing w:val="-2"/>
        </w:rPr>
        <w:t xml:space="preserve"> </w:t>
      </w:r>
      <w:r>
        <w:t>development team in</w:t>
      </w:r>
      <w:r>
        <w:rPr>
          <w:spacing w:val="-1"/>
        </w:rPr>
        <w:t xml:space="preserve"> </w:t>
      </w:r>
      <w:r>
        <w:t>planning, financing</w:t>
      </w:r>
      <w:r>
        <w:rPr>
          <w:spacing w:val="-1"/>
        </w:rPr>
        <w:t xml:space="preserve"> </w:t>
      </w:r>
      <w:r>
        <w:t>and</w:t>
      </w:r>
      <w:r>
        <w:rPr>
          <w:spacing w:val="-1"/>
        </w:rPr>
        <w:t xml:space="preserve"> </w:t>
      </w:r>
      <w:r>
        <w:t>constructing a development through the receipt of Certificates of Occupancy (COs) and reaching stabilized occupancy. Applicants may use the experience of a consultant to meet these requirements. If using a consultant, the consultant must be under contract and the scope of work identified in the contract must specify the consultant’s responsibilities related to the administration of the project. The services of the consultant must</w:t>
      </w:r>
      <w:r>
        <w:rPr>
          <w:spacing w:val="-2"/>
        </w:rPr>
        <w:t xml:space="preserve"> </w:t>
      </w:r>
      <w:r>
        <w:t>be</w:t>
      </w:r>
      <w:r>
        <w:rPr>
          <w:spacing w:val="-2"/>
        </w:rPr>
        <w:t xml:space="preserve"> </w:t>
      </w:r>
      <w:r>
        <w:t>utilized</w:t>
      </w:r>
      <w:r>
        <w:rPr>
          <w:spacing w:val="-4"/>
        </w:rPr>
        <w:t xml:space="preserve"> </w:t>
      </w:r>
      <w:r>
        <w:t>for</w:t>
      </w:r>
      <w:r>
        <w:rPr>
          <w:spacing w:val="-3"/>
        </w:rPr>
        <w:t xml:space="preserve"> </w:t>
      </w:r>
      <w:r>
        <w:t>the</w:t>
      </w:r>
      <w:r>
        <w:rPr>
          <w:spacing w:val="-2"/>
        </w:rPr>
        <w:t xml:space="preserve"> </w:t>
      </w:r>
      <w:r>
        <w:t>entire</w:t>
      </w:r>
      <w:r>
        <w:rPr>
          <w:spacing w:val="-2"/>
        </w:rPr>
        <w:t xml:space="preserve"> </w:t>
      </w:r>
      <w:r>
        <w:t>development</w:t>
      </w:r>
      <w:r>
        <w:rPr>
          <w:spacing w:val="-2"/>
        </w:rPr>
        <w:t xml:space="preserve"> </w:t>
      </w:r>
      <w:r>
        <w:t>phase</w:t>
      </w:r>
      <w:r>
        <w:rPr>
          <w:spacing w:val="-5"/>
        </w:rPr>
        <w:t xml:space="preserve"> </w:t>
      </w:r>
      <w:r>
        <w:t>of</w:t>
      </w:r>
      <w:r>
        <w:rPr>
          <w:spacing w:val="-5"/>
        </w:rPr>
        <w:t xml:space="preserve"> </w:t>
      </w:r>
      <w:r>
        <w:t>the</w:t>
      </w:r>
      <w:r>
        <w:rPr>
          <w:spacing w:val="-2"/>
        </w:rPr>
        <w:t xml:space="preserve"> </w:t>
      </w:r>
      <w:r>
        <w:t>project,</w:t>
      </w:r>
      <w:r>
        <w:rPr>
          <w:spacing w:val="-3"/>
        </w:rPr>
        <w:t xml:space="preserve"> </w:t>
      </w:r>
      <w:r>
        <w:t>from</w:t>
      </w:r>
      <w:r>
        <w:rPr>
          <w:spacing w:val="-2"/>
        </w:rPr>
        <w:t xml:space="preserve"> </w:t>
      </w:r>
      <w:r>
        <w:t>application</w:t>
      </w:r>
      <w:r>
        <w:rPr>
          <w:spacing w:val="-4"/>
        </w:rPr>
        <w:t xml:space="preserve"> </w:t>
      </w:r>
      <w:r>
        <w:t>submission</w:t>
      </w:r>
      <w:r>
        <w:rPr>
          <w:spacing w:val="-4"/>
        </w:rPr>
        <w:t xml:space="preserve"> </w:t>
      </w:r>
      <w:r>
        <w:t>to</w:t>
      </w:r>
      <w:r>
        <w:rPr>
          <w:spacing w:val="-2"/>
        </w:rPr>
        <w:t xml:space="preserve"> </w:t>
      </w:r>
      <w:r>
        <w:t>placed-in- service. If using the experience of a consultant the SRDP Application Exhibit 5 – Consultant Certification must be completed and submitted with the Tier I application.</w:t>
      </w:r>
    </w:p>
    <w:p w14:paraId="769C2AE3" w14:textId="77777777" w:rsidR="003E015B" w:rsidRDefault="003E015B">
      <w:pPr>
        <w:pStyle w:val="BodyText"/>
        <w:spacing w:before="13"/>
      </w:pPr>
    </w:p>
    <w:p w14:paraId="769C2AE4" w14:textId="77777777" w:rsidR="003E015B" w:rsidRDefault="003C74BC">
      <w:pPr>
        <w:pStyle w:val="ListParagraph"/>
        <w:numPr>
          <w:ilvl w:val="0"/>
          <w:numId w:val="1"/>
        </w:numPr>
        <w:tabs>
          <w:tab w:val="left" w:pos="425"/>
        </w:tabs>
        <w:spacing w:line="276" w:lineRule="auto"/>
        <w:ind w:right="829" w:firstLine="0"/>
      </w:pPr>
      <w:r>
        <w:t>Non-profit Applicants proposing 4-8 unit new construction developments must meet the following experience</w:t>
      </w:r>
      <w:r>
        <w:rPr>
          <w:spacing w:val="-3"/>
        </w:rPr>
        <w:t xml:space="preserve"> </w:t>
      </w:r>
      <w:r>
        <w:t>requirements:</w:t>
      </w:r>
      <w:r>
        <w:rPr>
          <w:spacing w:val="-4"/>
        </w:rPr>
        <w:t xml:space="preserve"> </w:t>
      </w:r>
      <w:r>
        <w:t>i.</w:t>
      </w:r>
      <w:r>
        <w:rPr>
          <w:spacing w:val="-3"/>
        </w:rPr>
        <w:t xml:space="preserve"> </w:t>
      </w:r>
      <w:r>
        <w:t>If</w:t>
      </w:r>
      <w:r>
        <w:rPr>
          <w:spacing w:val="-3"/>
        </w:rPr>
        <w:t xml:space="preserve"> </w:t>
      </w:r>
      <w:r>
        <w:t>proposing</w:t>
      </w:r>
      <w:r>
        <w:rPr>
          <w:spacing w:val="-4"/>
        </w:rPr>
        <w:t xml:space="preserve"> </w:t>
      </w:r>
      <w:r>
        <w:t>single</w:t>
      </w:r>
      <w:r>
        <w:rPr>
          <w:spacing w:val="-3"/>
        </w:rPr>
        <w:t xml:space="preserve"> </w:t>
      </w:r>
      <w:r>
        <w:t>family</w:t>
      </w:r>
      <w:r>
        <w:rPr>
          <w:spacing w:val="-4"/>
        </w:rPr>
        <w:t xml:space="preserve"> </w:t>
      </w:r>
      <w:r>
        <w:t>rental</w:t>
      </w:r>
      <w:r>
        <w:rPr>
          <w:spacing w:val="-3"/>
        </w:rPr>
        <w:t xml:space="preserve"> </w:t>
      </w:r>
      <w:r>
        <w:t>homes,</w:t>
      </w:r>
      <w:r>
        <w:rPr>
          <w:spacing w:val="-3"/>
        </w:rPr>
        <w:t xml:space="preserve"> </w:t>
      </w:r>
      <w:r>
        <w:t>the</w:t>
      </w:r>
      <w:r>
        <w:rPr>
          <w:spacing w:val="-3"/>
        </w:rPr>
        <w:t xml:space="preserve"> </w:t>
      </w:r>
      <w:r>
        <w:t>applicant</w:t>
      </w:r>
      <w:r>
        <w:rPr>
          <w:spacing w:val="-3"/>
        </w:rPr>
        <w:t xml:space="preserve"> </w:t>
      </w:r>
      <w:r>
        <w:t>must</w:t>
      </w:r>
      <w:r>
        <w:rPr>
          <w:spacing w:val="-3"/>
        </w:rPr>
        <w:t xml:space="preserve"> </w:t>
      </w:r>
      <w:r>
        <w:t>have</w:t>
      </w:r>
      <w:r>
        <w:rPr>
          <w:spacing w:val="-3"/>
        </w:rPr>
        <w:t xml:space="preserve"> </w:t>
      </w:r>
      <w:r>
        <w:t>experience within</w:t>
      </w:r>
      <w:r>
        <w:rPr>
          <w:spacing w:val="-3"/>
        </w:rPr>
        <w:t xml:space="preserve"> </w:t>
      </w:r>
      <w:r>
        <w:t>the</w:t>
      </w:r>
      <w:r>
        <w:rPr>
          <w:spacing w:val="-1"/>
        </w:rPr>
        <w:t xml:space="preserve"> </w:t>
      </w:r>
      <w:r>
        <w:t>last</w:t>
      </w:r>
      <w:r>
        <w:rPr>
          <w:spacing w:val="-1"/>
        </w:rPr>
        <w:t xml:space="preserve"> </w:t>
      </w:r>
      <w:r>
        <w:t>ten</w:t>
      </w:r>
      <w:r>
        <w:rPr>
          <w:spacing w:val="-3"/>
        </w:rPr>
        <w:t xml:space="preserve"> </w:t>
      </w:r>
      <w:r>
        <w:t>years</w:t>
      </w:r>
      <w:r>
        <w:rPr>
          <w:spacing w:val="-4"/>
        </w:rPr>
        <w:t xml:space="preserve"> </w:t>
      </w:r>
      <w:r>
        <w:t>of</w:t>
      </w:r>
      <w:r>
        <w:rPr>
          <w:spacing w:val="-4"/>
        </w:rPr>
        <w:t xml:space="preserve"> </w:t>
      </w:r>
      <w:r>
        <w:t>successfully</w:t>
      </w:r>
      <w:r>
        <w:rPr>
          <w:spacing w:val="-3"/>
        </w:rPr>
        <w:t xml:space="preserve"> </w:t>
      </w:r>
      <w:r>
        <w:t>developing</w:t>
      </w:r>
      <w:r>
        <w:rPr>
          <w:spacing w:val="-3"/>
        </w:rPr>
        <w:t xml:space="preserve"> </w:t>
      </w:r>
      <w:r>
        <w:t>and</w:t>
      </w:r>
      <w:r>
        <w:rPr>
          <w:spacing w:val="-3"/>
        </w:rPr>
        <w:t xml:space="preserve"> </w:t>
      </w:r>
      <w:r>
        <w:t>operating</w:t>
      </w:r>
      <w:r>
        <w:rPr>
          <w:spacing w:val="-3"/>
        </w:rPr>
        <w:t xml:space="preserve"> </w:t>
      </w:r>
      <w:r>
        <w:t>a</w:t>
      </w:r>
      <w:r>
        <w:rPr>
          <w:spacing w:val="-4"/>
        </w:rPr>
        <w:t xml:space="preserve"> </w:t>
      </w:r>
      <w:r>
        <w:t>minimum</w:t>
      </w:r>
      <w:r>
        <w:rPr>
          <w:spacing w:val="-3"/>
        </w:rPr>
        <w:t xml:space="preserve"> </w:t>
      </w:r>
      <w:r>
        <w:t>of</w:t>
      </w:r>
      <w:r>
        <w:rPr>
          <w:spacing w:val="-2"/>
        </w:rPr>
        <w:t xml:space="preserve"> </w:t>
      </w:r>
      <w:r>
        <w:t>two</w:t>
      </w:r>
      <w:r>
        <w:rPr>
          <w:spacing w:val="-3"/>
        </w:rPr>
        <w:t xml:space="preserve"> </w:t>
      </w:r>
      <w:r>
        <w:t>single</w:t>
      </w:r>
      <w:r>
        <w:rPr>
          <w:spacing w:val="-1"/>
        </w:rPr>
        <w:t xml:space="preserve"> </w:t>
      </w:r>
      <w:r>
        <w:t>family</w:t>
      </w:r>
      <w:r>
        <w:rPr>
          <w:spacing w:val="-1"/>
        </w:rPr>
        <w:t xml:space="preserve"> </w:t>
      </w:r>
      <w:r>
        <w:t>rental homes or a minimum of one multi-family development consisting of at least five</w:t>
      </w:r>
      <w:r>
        <w:rPr>
          <w:spacing w:val="-1"/>
        </w:rPr>
        <w:t xml:space="preserve"> </w:t>
      </w:r>
      <w:r>
        <w:t>units. ii. If proposing a</w:t>
      </w:r>
    </w:p>
    <w:p w14:paraId="769C2AE5" w14:textId="77777777" w:rsidR="003E015B" w:rsidRDefault="003E015B">
      <w:pPr>
        <w:spacing w:line="276" w:lineRule="auto"/>
        <w:sectPr w:rsidR="003E015B">
          <w:pgSz w:w="12240" w:h="15840"/>
          <w:pgMar w:top="1280" w:right="840" w:bottom="960" w:left="1080" w:header="719" w:footer="766" w:gutter="0"/>
          <w:cols w:space="720"/>
        </w:sectPr>
      </w:pPr>
    </w:p>
    <w:p w14:paraId="769C2AE6" w14:textId="77777777" w:rsidR="003E015B" w:rsidRDefault="003C74BC">
      <w:pPr>
        <w:pStyle w:val="BodyText"/>
        <w:spacing w:before="145" w:line="276" w:lineRule="auto"/>
        <w:ind w:left="216" w:right="685"/>
      </w:pPr>
      <w:r>
        <w:lastRenderedPageBreak/>
        <w:t>multi-family rental development, the applicant must have experience within the last ten years of successfully</w:t>
      </w:r>
      <w:r>
        <w:rPr>
          <w:spacing w:val="-3"/>
        </w:rPr>
        <w:t xml:space="preserve"> </w:t>
      </w:r>
      <w:r>
        <w:t>developing</w:t>
      </w:r>
      <w:r>
        <w:rPr>
          <w:spacing w:val="-3"/>
        </w:rPr>
        <w:t xml:space="preserve"> </w:t>
      </w:r>
      <w:r>
        <w:t>and</w:t>
      </w:r>
      <w:r>
        <w:rPr>
          <w:spacing w:val="-3"/>
        </w:rPr>
        <w:t xml:space="preserve"> </w:t>
      </w:r>
      <w:r>
        <w:t>operating</w:t>
      </w:r>
      <w:r>
        <w:rPr>
          <w:spacing w:val="-3"/>
        </w:rPr>
        <w:t xml:space="preserve"> </w:t>
      </w:r>
      <w:r>
        <w:t>a</w:t>
      </w:r>
      <w:r>
        <w:rPr>
          <w:spacing w:val="-4"/>
        </w:rPr>
        <w:t xml:space="preserve"> </w:t>
      </w:r>
      <w:r>
        <w:t>minimum</w:t>
      </w:r>
      <w:r>
        <w:rPr>
          <w:spacing w:val="-3"/>
        </w:rPr>
        <w:t xml:space="preserve"> </w:t>
      </w:r>
      <w:r>
        <w:t>of</w:t>
      </w:r>
      <w:r>
        <w:rPr>
          <w:spacing w:val="-4"/>
        </w:rPr>
        <w:t xml:space="preserve"> </w:t>
      </w:r>
      <w:r>
        <w:t>one</w:t>
      </w:r>
      <w:r>
        <w:rPr>
          <w:spacing w:val="-4"/>
        </w:rPr>
        <w:t xml:space="preserve"> </w:t>
      </w:r>
      <w:r>
        <w:t>multi-family</w:t>
      </w:r>
      <w:r>
        <w:rPr>
          <w:spacing w:val="-1"/>
        </w:rPr>
        <w:t xml:space="preserve"> </w:t>
      </w:r>
      <w:r>
        <w:t>development</w:t>
      </w:r>
      <w:r>
        <w:rPr>
          <w:spacing w:val="-1"/>
        </w:rPr>
        <w:t xml:space="preserve"> </w:t>
      </w:r>
      <w:r>
        <w:t>consisting</w:t>
      </w:r>
      <w:r>
        <w:rPr>
          <w:spacing w:val="-5"/>
        </w:rPr>
        <w:t xml:space="preserve"> </w:t>
      </w:r>
      <w:r>
        <w:t>of</w:t>
      </w:r>
      <w:r>
        <w:rPr>
          <w:spacing w:val="-2"/>
        </w:rPr>
        <w:t xml:space="preserve"> </w:t>
      </w:r>
      <w:r>
        <w:t>at</w:t>
      </w:r>
      <w:r>
        <w:rPr>
          <w:spacing w:val="-4"/>
        </w:rPr>
        <w:t xml:space="preserve"> </w:t>
      </w:r>
      <w:r>
        <w:t>least five units or a minimum of five single family units.</w:t>
      </w:r>
    </w:p>
    <w:p w14:paraId="769C2AE7" w14:textId="77777777" w:rsidR="003E015B" w:rsidRDefault="003E015B">
      <w:pPr>
        <w:pStyle w:val="BodyText"/>
        <w:spacing w:before="12"/>
      </w:pPr>
    </w:p>
    <w:p w14:paraId="769C2AE8" w14:textId="77777777" w:rsidR="003E015B" w:rsidRDefault="003C74BC">
      <w:pPr>
        <w:pStyle w:val="ListParagraph"/>
        <w:numPr>
          <w:ilvl w:val="0"/>
          <w:numId w:val="1"/>
        </w:numPr>
        <w:tabs>
          <w:tab w:val="left" w:pos="435"/>
        </w:tabs>
        <w:spacing w:line="276" w:lineRule="auto"/>
        <w:ind w:right="536" w:firstLine="0"/>
      </w:pPr>
      <w:r>
        <w:t>Applicants proposing 9-39 unit new construction developments must meet the following experience requirements:</w:t>
      </w:r>
      <w:r>
        <w:rPr>
          <w:spacing w:val="-4"/>
        </w:rPr>
        <w:t xml:space="preserve"> </w:t>
      </w:r>
      <w:r>
        <w:t>i.</w:t>
      </w:r>
      <w:r>
        <w:rPr>
          <w:spacing w:val="-3"/>
        </w:rPr>
        <w:t xml:space="preserve"> </w:t>
      </w:r>
      <w:r>
        <w:t>If</w:t>
      </w:r>
      <w:r>
        <w:rPr>
          <w:spacing w:val="-3"/>
        </w:rPr>
        <w:t xml:space="preserve"> </w:t>
      </w:r>
      <w:r>
        <w:t>proposing</w:t>
      </w:r>
      <w:r>
        <w:rPr>
          <w:spacing w:val="-4"/>
        </w:rPr>
        <w:t xml:space="preserve"> </w:t>
      </w:r>
      <w:r>
        <w:t>single</w:t>
      </w:r>
      <w:r>
        <w:rPr>
          <w:spacing w:val="-2"/>
        </w:rPr>
        <w:t xml:space="preserve"> </w:t>
      </w:r>
      <w:r>
        <w:t>family</w:t>
      </w:r>
      <w:r>
        <w:rPr>
          <w:spacing w:val="-2"/>
        </w:rPr>
        <w:t xml:space="preserve"> </w:t>
      </w:r>
      <w:r>
        <w:t>rental</w:t>
      </w:r>
      <w:r>
        <w:rPr>
          <w:spacing w:val="-3"/>
        </w:rPr>
        <w:t xml:space="preserve"> </w:t>
      </w:r>
      <w:r>
        <w:t>homes,</w:t>
      </w:r>
      <w:r>
        <w:rPr>
          <w:spacing w:val="-3"/>
        </w:rPr>
        <w:t xml:space="preserve"> </w:t>
      </w:r>
      <w:r>
        <w:t>the</w:t>
      </w:r>
      <w:r>
        <w:rPr>
          <w:spacing w:val="-2"/>
        </w:rPr>
        <w:t xml:space="preserve"> </w:t>
      </w:r>
      <w:r>
        <w:t>applicant</w:t>
      </w:r>
      <w:r>
        <w:rPr>
          <w:spacing w:val="-6"/>
        </w:rPr>
        <w:t xml:space="preserve"> </w:t>
      </w:r>
      <w:r>
        <w:t>must</w:t>
      </w:r>
      <w:r>
        <w:rPr>
          <w:spacing w:val="-2"/>
        </w:rPr>
        <w:t xml:space="preserve"> </w:t>
      </w:r>
      <w:r>
        <w:t>have</w:t>
      </w:r>
      <w:r>
        <w:rPr>
          <w:spacing w:val="-5"/>
        </w:rPr>
        <w:t xml:space="preserve"> </w:t>
      </w:r>
      <w:r>
        <w:t>experience</w:t>
      </w:r>
      <w:r>
        <w:rPr>
          <w:spacing w:val="-2"/>
        </w:rPr>
        <w:t xml:space="preserve"> </w:t>
      </w:r>
      <w:r>
        <w:t>within</w:t>
      </w:r>
      <w:r>
        <w:rPr>
          <w:spacing w:val="-4"/>
        </w:rPr>
        <w:t xml:space="preserve"> </w:t>
      </w:r>
      <w:r>
        <w:t>the</w:t>
      </w:r>
      <w:r>
        <w:rPr>
          <w:spacing w:val="-2"/>
        </w:rPr>
        <w:t xml:space="preserve"> </w:t>
      </w:r>
      <w:r>
        <w:t>last ten years of successfully developing and operating a minimum of four single family rental homes or one multifamily development consisting of at least five units using at least one federal funding source. ii. If proposing multi-family rental housing, the applicant must have experience within the last ten years of successfully developing and operating a minimum of two multi-family developments of at least five units each or eight single family homes, using at least one federal funding source in each development.</w:t>
      </w:r>
    </w:p>
    <w:p w14:paraId="769C2AE9" w14:textId="77777777" w:rsidR="003E015B" w:rsidRDefault="003E015B">
      <w:pPr>
        <w:pStyle w:val="BodyText"/>
        <w:spacing w:before="10"/>
      </w:pPr>
    </w:p>
    <w:p w14:paraId="769C2AEA" w14:textId="77777777" w:rsidR="003E015B" w:rsidRDefault="003C74BC">
      <w:pPr>
        <w:pStyle w:val="ListParagraph"/>
        <w:numPr>
          <w:ilvl w:val="0"/>
          <w:numId w:val="1"/>
        </w:numPr>
        <w:tabs>
          <w:tab w:val="left" w:pos="413"/>
        </w:tabs>
        <w:spacing w:line="276" w:lineRule="auto"/>
        <w:ind w:right="483" w:firstLine="0"/>
      </w:pPr>
      <w:r>
        <w:t>Applicants</w:t>
      </w:r>
      <w:r>
        <w:rPr>
          <w:spacing w:val="-1"/>
        </w:rPr>
        <w:t xml:space="preserve"> </w:t>
      </w:r>
      <w:r>
        <w:t>proposing</w:t>
      </w:r>
      <w:r>
        <w:rPr>
          <w:spacing w:val="-2"/>
        </w:rPr>
        <w:t xml:space="preserve"> </w:t>
      </w:r>
      <w:r>
        <w:t>rehabilitation</w:t>
      </w:r>
      <w:r>
        <w:rPr>
          <w:spacing w:val="-2"/>
        </w:rPr>
        <w:t xml:space="preserve"> </w:t>
      </w:r>
      <w:r>
        <w:t>developments</w:t>
      </w:r>
      <w:r>
        <w:rPr>
          <w:spacing w:val="-6"/>
        </w:rPr>
        <w:t xml:space="preserve"> </w:t>
      </w:r>
      <w:r>
        <w:t>must</w:t>
      </w:r>
      <w:r>
        <w:rPr>
          <w:spacing w:val="-3"/>
        </w:rPr>
        <w:t xml:space="preserve"> </w:t>
      </w:r>
      <w:r>
        <w:t>meet</w:t>
      </w:r>
      <w:r>
        <w:rPr>
          <w:spacing w:val="-3"/>
        </w:rPr>
        <w:t xml:space="preserve"> </w:t>
      </w:r>
      <w:r>
        <w:t>the following</w:t>
      </w:r>
      <w:r>
        <w:rPr>
          <w:spacing w:val="-2"/>
        </w:rPr>
        <w:t xml:space="preserve"> </w:t>
      </w:r>
      <w:r>
        <w:t>experience requirements: i.</w:t>
      </w:r>
      <w:r>
        <w:rPr>
          <w:spacing w:val="-1"/>
        </w:rPr>
        <w:t xml:space="preserve"> </w:t>
      </w:r>
      <w:r>
        <w:t>If proposing the rehabilitation of single family homes requiring lead and/or asbestos abatement, the</w:t>
      </w:r>
      <w:r>
        <w:rPr>
          <w:spacing w:val="40"/>
        </w:rPr>
        <w:t xml:space="preserve"> </w:t>
      </w:r>
      <w:r>
        <w:t>applicant must have experience within the last ten years successfully completing the rehabilitation of and operating at least one single family home that required the abatement of lead and/or asbestos. ii. If proposing the rehabilitation of a multi-family development requiring lead and/or asbestos abatement, the applicant must have experience within the last ten years of successfully completing the rehabilitation of</w:t>
      </w:r>
      <w:r>
        <w:rPr>
          <w:spacing w:val="40"/>
        </w:rPr>
        <w:t xml:space="preserve"> </w:t>
      </w:r>
      <w:r>
        <w:t>and operating at least one multi-family development of at least five units that required the abatement of lead and/or asbestos. iii. If proposing the rehabilitation of single family or multi-family developments that require</w:t>
      </w:r>
      <w:r>
        <w:rPr>
          <w:spacing w:val="-1"/>
        </w:rPr>
        <w:t xml:space="preserve"> </w:t>
      </w:r>
      <w:r>
        <w:t>the</w:t>
      </w:r>
      <w:r>
        <w:rPr>
          <w:spacing w:val="-4"/>
        </w:rPr>
        <w:t xml:space="preserve"> </w:t>
      </w:r>
      <w:r>
        <w:t>permanent</w:t>
      </w:r>
      <w:r>
        <w:rPr>
          <w:spacing w:val="-1"/>
        </w:rPr>
        <w:t xml:space="preserve"> </w:t>
      </w:r>
      <w:r>
        <w:t>relocation</w:t>
      </w:r>
      <w:r>
        <w:rPr>
          <w:spacing w:val="-5"/>
        </w:rPr>
        <w:t xml:space="preserve"> </w:t>
      </w:r>
      <w:r>
        <w:t>of</w:t>
      </w:r>
      <w:r>
        <w:rPr>
          <w:spacing w:val="-4"/>
        </w:rPr>
        <w:t xml:space="preserve"> </w:t>
      </w:r>
      <w:r>
        <w:t>tenants,</w:t>
      </w:r>
      <w:r>
        <w:rPr>
          <w:spacing w:val="-4"/>
        </w:rPr>
        <w:t xml:space="preserve"> </w:t>
      </w:r>
      <w:r>
        <w:t>the</w:t>
      </w:r>
      <w:r>
        <w:rPr>
          <w:spacing w:val="-1"/>
        </w:rPr>
        <w:t xml:space="preserve"> </w:t>
      </w:r>
      <w:r>
        <w:t>applicant</w:t>
      </w:r>
      <w:r>
        <w:rPr>
          <w:spacing w:val="-1"/>
        </w:rPr>
        <w:t xml:space="preserve"> </w:t>
      </w:r>
      <w:r>
        <w:t>must</w:t>
      </w:r>
      <w:r>
        <w:rPr>
          <w:spacing w:val="-1"/>
        </w:rPr>
        <w:t xml:space="preserve"> </w:t>
      </w:r>
      <w:r>
        <w:t>have</w:t>
      </w:r>
      <w:r>
        <w:rPr>
          <w:spacing w:val="-4"/>
        </w:rPr>
        <w:t xml:space="preserve"> </w:t>
      </w:r>
      <w:r>
        <w:t>experience</w:t>
      </w:r>
      <w:r>
        <w:rPr>
          <w:spacing w:val="-4"/>
        </w:rPr>
        <w:t xml:space="preserve"> </w:t>
      </w:r>
      <w:r>
        <w:t>within</w:t>
      </w:r>
      <w:r>
        <w:rPr>
          <w:spacing w:val="-3"/>
        </w:rPr>
        <w:t xml:space="preserve"> </w:t>
      </w:r>
      <w:r>
        <w:t>the</w:t>
      </w:r>
      <w:r>
        <w:rPr>
          <w:spacing w:val="-1"/>
        </w:rPr>
        <w:t xml:space="preserve"> </w:t>
      </w:r>
      <w:r>
        <w:t>last</w:t>
      </w:r>
      <w:r>
        <w:rPr>
          <w:spacing w:val="-4"/>
        </w:rPr>
        <w:t xml:space="preserve"> </w:t>
      </w:r>
      <w:r>
        <w:t>eight</w:t>
      </w:r>
      <w:r>
        <w:rPr>
          <w:spacing w:val="-1"/>
        </w:rPr>
        <w:t xml:space="preserve"> </w:t>
      </w:r>
      <w:r>
        <w:t>years of successfully administering the permanent relocation of tenants in compliance with the Uniform Relocation</w:t>
      </w:r>
      <w:r>
        <w:rPr>
          <w:spacing w:val="-4"/>
        </w:rPr>
        <w:t xml:space="preserve"> </w:t>
      </w:r>
      <w:r>
        <w:t>Assistance and</w:t>
      </w:r>
      <w:r>
        <w:rPr>
          <w:spacing w:val="-4"/>
        </w:rPr>
        <w:t xml:space="preserve"> </w:t>
      </w:r>
      <w:r>
        <w:t>Real</w:t>
      </w:r>
      <w:r>
        <w:rPr>
          <w:spacing w:val="-4"/>
        </w:rPr>
        <w:t xml:space="preserve"> </w:t>
      </w:r>
      <w:r>
        <w:t>Property</w:t>
      </w:r>
      <w:r>
        <w:rPr>
          <w:spacing w:val="-2"/>
        </w:rPr>
        <w:t xml:space="preserve"> </w:t>
      </w:r>
      <w:r>
        <w:t>Acquisition</w:t>
      </w:r>
      <w:r>
        <w:rPr>
          <w:spacing w:val="-4"/>
        </w:rPr>
        <w:t xml:space="preserve"> </w:t>
      </w:r>
      <w:r>
        <w:t>Policies</w:t>
      </w:r>
      <w:r>
        <w:rPr>
          <w:spacing w:val="-3"/>
        </w:rPr>
        <w:t xml:space="preserve"> </w:t>
      </w:r>
      <w:r>
        <w:t>Act</w:t>
      </w:r>
      <w:r>
        <w:rPr>
          <w:spacing w:val="-3"/>
        </w:rPr>
        <w:t xml:space="preserve"> </w:t>
      </w:r>
      <w:r>
        <w:t>(URA)</w:t>
      </w:r>
      <w:r>
        <w:rPr>
          <w:spacing w:val="-3"/>
        </w:rPr>
        <w:t xml:space="preserve"> </w:t>
      </w:r>
      <w:r>
        <w:t>49</w:t>
      </w:r>
      <w:r>
        <w:rPr>
          <w:spacing w:val="-2"/>
        </w:rPr>
        <w:t xml:space="preserve"> </w:t>
      </w:r>
      <w:r>
        <w:t>CFR</w:t>
      </w:r>
      <w:r>
        <w:rPr>
          <w:spacing w:val="-3"/>
        </w:rPr>
        <w:t xml:space="preserve"> </w:t>
      </w:r>
      <w:r>
        <w:t>Part 24 and</w:t>
      </w:r>
      <w:r>
        <w:rPr>
          <w:spacing w:val="-2"/>
        </w:rPr>
        <w:t xml:space="preserve"> </w:t>
      </w:r>
      <w:r>
        <w:t>Section</w:t>
      </w:r>
      <w:r>
        <w:rPr>
          <w:spacing w:val="-4"/>
        </w:rPr>
        <w:t xml:space="preserve"> </w:t>
      </w:r>
      <w:r>
        <w:t>104(d)</w:t>
      </w:r>
      <w:r>
        <w:rPr>
          <w:spacing w:val="-3"/>
        </w:rPr>
        <w:t xml:space="preserve"> </w:t>
      </w:r>
      <w:r>
        <w:t>24 CFR Part 42 regulations.</w:t>
      </w:r>
    </w:p>
    <w:p w14:paraId="769C2AEB" w14:textId="77777777" w:rsidR="003E015B" w:rsidRDefault="003E015B">
      <w:pPr>
        <w:pStyle w:val="BodyText"/>
        <w:spacing w:before="12"/>
      </w:pPr>
    </w:p>
    <w:p w14:paraId="769C2AEC" w14:textId="77777777" w:rsidR="003E015B" w:rsidRDefault="003C74BC">
      <w:pPr>
        <w:pStyle w:val="Heading4"/>
        <w:numPr>
          <w:ilvl w:val="0"/>
          <w:numId w:val="3"/>
        </w:numPr>
        <w:tabs>
          <w:tab w:val="left" w:pos="410"/>
        </w:tabs>
        <w:spacing w:line="276" w:lineRule="auto"/>
        <w:ind w:left="215" w:right="502" w:firstLine="0"/>
      </w:pPr>
      <w:r>
        <w:t>Describe the grantee’s required priority for funding based on the extent to which the rental project</w:t>
      </w:r>
      <w:r>
        <w:rPr>
          <w:spacing w:val="-2"/>
        </w:rPr>
        <w:t xml:space="preserve"> </w:t>
      </w:r>
      <w:r>
        <w:t>has</w:t>
      </w:r>
      <w:r>
        <w:rPr>
          <w:spacing w:val="-4"/>
        </w:rPr>
        <w:t xml:space="preserve"> </w:t>
      </w:r>
      <w:r>
        <w:t>Federal,</w:t>
      </w:r>
      <w:r>
        <w:rPr>
          <w:spacing w:val="-2"/>
        </w:rPr>
        <w:t xml:space="preserve"> </w:t>
      </w:r>
      <w:r>
        <w:t>State,</w:t>
      </w:r>
      <w:r>
        <w:rPr>
          <w:spacing w:val="-2"/>
        </w:rPr>
        <w:t xml:space="preserve"> </w:t>
      </w:r>
      <w:r>
        <w:t>or</w:t>
      </w:r>
      <w:r>
        <w:rPr>
          <w:spacing w:val="-3"/>
        </w:rPr>
        <w:t xml:space="preserve"> </w:t>
      </w:r>
      <w:r>
        <w:t>local</w:t>
      </w:r>
      <w:r>
        <w:rPr>
          <w:spacing w:val="-3"/>
        </w:rPr>
        <w:t xml:space="preserve"> </w:t>
      </w:r>
      <w:r>
        <w:t>project-based</w:t>
      </w:r>
      <w:r>
        <w:rPr>
          <w:spacing w:val="-3"/>
        </w:rPr>
        <w:t xml:space="preserve"> </w:t>
      </w:r>
      <w:r>
        <w:t>rental</w:t>
      </w:r>
      <w:r>
        <w:rPr>
          <w:spacing w:val="-1"/>
        </w:rPr>
        <w:t xml:space="preserve"> </w:t>
      </w:r>
      <w:r>
        <w:t>assistance</w:t>
      </w:r>
      <w:r>
        <w:rPr>
          <w:spacing w:val="-2"/>
        </w:rPr>
        <w:t xml:space="preserve"> </w:t>
      </w:r>
      <w:r>
        <w:t>so</w:t>
      </w:r>
      <w:r>
        <w:rPr>
          <w:spacing w:val="-3"/>
        </w:rPr>
        <w:t xml:space="preserve"> </w:t>
      </w:r>
      <w:r>
        <w:t>that</w:t>
      </w:r>
      <w:r>
        <w:rPr>
          <w:spacing w:val="-3"/>
        </w:rPr>
        <w:t xml:space="preserve"> </w:t>
      </w:r>
      <w:r>
        <w:t>rents</w:t>
      </w:r>
      <w:r>
        <w:rPr>
          <w:spacing w:val="-4"/>
        </w:rPr>
        <w:t xml:space="preserve"> </w:t>
      </w:r>
      <w:r>
        <w:t>are</w:t>
      </w:r>
      <w:r>
        <w:rPr>
          <w:spacing w:val="-2"/>
        </w:rPr>
        <w:t xml:space="preserve"> </w:t>
      </w:r>
      <w:r>
        <w:t>affordable</w:t>
      </w:r>
      <w:r>
        <w:rPr>
          <w:spacing w:val="-2"/>
        </w:rPr>
        <w:t xml:space="preserve"> </w:t>
      </w:r>
      <w:r>
        <w:t>to extremely low-income families.</w:t>
      </w:r>
      <w:r>
        <w:rPr>
          <w:spacing w:val="40"/>
        </w:rPr>
        <w:t xml:space="preserve"> </w:t>
      </w:r>
      <w:r>
        <w:t>If not distributing funds by selecting applications submitted by eligible recipients, enter “N/A”.</w:t>
      </w:r>
    </w:p>
    <w:p w14:paraId="769C2AED" w14:textId="77777777" w:rsidR="003E015B" w:rsidRDefault="003C74BC">
      <w:pPr>
        <w:pStyle w:val="BodyText"/>
        <w:spacing w:before="280" w:line="276" w:lineRule="auto"/>
        <w:ind w:left="215" w:right="466"/>
      </w:pPr>
      <w:r>
        <w:t>This</w:t>
      </w:r>
      <w:r>
        <w:rPr>
          <w:spacing w:val="-2"/>
        </w:rPr>
        <w:t xml:space="preserve"> </w:t>
      </w:r>
      <w:r>
        <w:t>year,</w:t>
      </w:r>
      <w:r>
        <w:rPr>
          <w:spacing w:val="-2"/>
        </w:rPr>
        <w:t xml:space="preserve"> </w:t>
      </w:r>
      <w:r>
        <w:t>SC</w:t>
      </w:r>
      <w:r>
        <w:rPr>
          <w:spacing w:val="-2"/>
        </w:rPr>
        <w:t xml:space="preserve"> </w:t>
      </w:r>
      <w:r>
        <w:t>Housing</w:t>
      </w:r>
      <w:r>
        <w:rPr>
          <w:spacing w:val="-3"/>
        </w:rPr>
        <w:t xml:space="preserve"> </w:t>
      </w:r>
      <w:r>
        <w:t>is</w:t>
      </w:r>
      <w:r>
        <w:rPr>
          <w:spacing w:val="-2"/>
        </w:rPr>
        <w:t xml:space="preserve"> </w:t>
      </w:r>
      <w:r>
        <w:t>not</w:t>
      </w:r>
      <w:r>
        <w:rPr>
          <w:spacing w:val="-4"/>
        </w:rPr>
        <w:t xml:space="preserve"> </w:t>
      </w:r>
      <w:r>
        <w:t>including</w:t>
      </w:r>
      <w:r>
        <w:rPr>
          <w:spacing w:val="-3"/>
        </w:rPr>
        <w:t xml:space="preserve"> </w:t>
      </w:r>
      <w:r>
        <w:t>a</w:t>
      </w:r>
      <w:r>
        <w:rPr>
          <w:spacing w:val="-2"/>
        </w:rPr>
        <w:t xml:space="preserve"> </w:t>
      </w:r>
      <w:r>
        <w:t>preference</w:t>
      </w:r>
      <w:r>
        <w:rPr>
          <w:spacing w:val="-1"/>
        </w:rPr>
        <w:t xml:space="preserve"> </w:t>
      </w:r>
      <w:r>
        <w:t>for</w:t>
      </w:r>
      <w:r>
        <w:rPr>
          <w:spacing w:val="-4"/>
        </w:rPr>
        <w:t xml:space="preserve"> </w:t>
      </w:r>
      <w:r>
        <w:t>PBRA</w:t>
      </w:r>
      <w:r>
        <w:rPr>
          <w:spacing w:val="-2"/>
        </w:rPr>
        <w:t xml:space="preserve"> </w:t>
      </w:r>
      <w:r>
        <w:t>in</w:t>
      </w:r>
      <w:r>
        <w:rPr>
          <w:spacing w:val="-5"/>
        </w:rPr>
        <w:t xml:space="preserve"> </w:t>
      </w:r>
      <w:r>
        <w:t>those</w:t>
      </w:r>
      <w:r>
        <w:rPr>
          <w:spacing w:val="-1"/>
        </w:rPr>
        <w:t xml:space="preserve"> </w:t>
      </w:r>
      <w:r>
        <w:t>applications</w:t>
      </w:r>
      <w:r>
        <w:rPr>
          <w:spacing w:val="-4"/>
        </w:rPr>
        <w:t xml:space="preserve"> </w:t>
      </w:r>
      <w:r>
        <w:t>requesting</w:t>
      </w:r>
      <w:r>
        <w:rPr>
          <w:spacing w:val="-3"/>
        </w:rPr>
        <w:t xml:space="preserve"> </w:t>
      </w:r>
      <w:r>
        <w:t>NHTF,</w:t>
      </w:r>
      <w:r>
        <w:rPr>
          <w:spacing w:val="-2"/>
        </w:rPr>
        <w:t xml:space="preserve"> </w:t>
      </w:r>
      <w:r>
        <w:t>but</w:t>
      </w:r>
      <w:r>
        <w:rPr>
          <w:spacing w:val="-1"/>
        </w:rPr>
        <w:t xml:space="preserve"> </w:t>
      </w:r>
      <w:r>
        <w:t>is utilizing the SC HTF and HOME funds to assist in developing NHTF-assisted units so that there is no debt burden and projects can operate efficiently with sufficient cash flow and, therefore, ensuring rents are affordable to extremely low-income families.</w:t>
      </w:r>
    </w:p>
    <w:p w14:paraId="769C2AEE" w14:textId="77777777" w:rsidR="003E015B" w:rsidRDefault="003E015B">
      <w:pPr>
        <w:pStyle w:val="BodyText"/>
        <w:spacing w:before="12"/>
      </w:pPr>
    </w:p>
    <w:p w14:paraId="769C2AEF" w14:textId="77777777" w:rsidR="003E015B" w:rsidRDefault="003C74BC">
      <w:pPr>
        <w:pStyle w:val="Heading4"/>
        <w:numPr>
          <w:ilvl w:val="0"/>
          <w:numId w:val="3"/>
        </w:numPr>
        <w:tabs>
          <w:tab w:val="left" w:pos="447"/>
        </w:tabs>
        <w:spacing w:before="1" w:line="276" w:lineRule="auto"/>
        <w:ind w:left="215" w:right="747" w:firstLine="0"/>
      </w:pPr>
      <w:r>
        <w:t>Describe the grantee’s required priority for funding based on the financial feasibility of the project</w:t>
      </w:r>
      <w:r>
        <w:rPr>
          <w:spacing w:val="-2"/>
        </w:rPr>
        <w:t xml:space="preserve"> </w:t>
      </w:r>
      <w:r>
        <w:t>beyond</w:t>
      </w:r>
      <w:r>
        <w:rPr>
          <w:spacing w:val="-2"/>
        </w:rPr>
        <w:t xml:space="preserve"> </w:t>
      </w:r>
      <w:r>
        <w:t>the</w:t>
      </w:r>
      <w:r>
        <w:rPr>
          <w:spacing w:val="-3"/>
        </w:rPr>
        <w:t xml:space="preserve"> </w:t>
      </w:r>
      <w:r>
        <w:t>required</w:t>
      </w:r>
      <w:r>
        <w:rPr>
          <w:spacing w:val="-4"/>
        </w:rPr>
        <w:t xml:space="preserve"> </w:t>
      </w:r>
      <w:r>
        <w:t>30-year</w:t>
      </w:r>
      <w:r>
        <w:rPr>
          <w:spacing w:val="-1"/>
        </w:rPr>
        <w:t xml:space="preserve"> </w:t>
      </w:r>
      <w:r>
        <w:t>period.</w:t>
      </w:r>
      <w:r>
        <w:rPr>
          <w:spacing w:val="40"/>
        </w:rPr>
        <w:t xml:space="preserve"> </w:t>
      </w:r>
      <w:r>
        <w:t>If</w:t>
      </w:r>
      <w:r>
        <w:rPr>
          <w:spacing w:val="-4"/>
        </w:rPr>
        <w:t xml:space="preserve"> </w:t>
      </w:r>
      <w:r>
        <w:t>not</w:t>
      </w:r>
      <w:r>
        <w:rPr>
          <w:spacing w:val="-2"/>
        </w:rPr>
        <w:t xml:space="preserve"> </w:t>
      </w:r>
      <w:r>
        <w:t>distributing</w:t>
      </w:r>
      <w:r>
        <w:rPr>
          <w:spacing w:val="-4"/>
        </w:rPr>
        <w:t xml:space="preserve"> </w:t>
      </w:r>
      <w:r>
        <w:t>funds</w:t>
      </w:r>
      <w:r>
        <w:rPr>
          <w:spacing w:val="-5"/>
        </w:rPr>
        <w:t xml:space="preserve"> </w:t>
      </w:r>
      <w:r>
        <w:t>by</w:t>
      </w:r>
      <w:r>
        <w:rPr>
          <w:spacing w:val="-6"/>
        </w:rPr>
        <w:t xml:space="preserve"> </w:t>
      </w:r>
      <w:r>
        <w:t>selecting</w:t>
      </w:r>
      <w:r>
        <w:rPr>
          <w:spacing w:val="-4"/>
        </w:rPr>
        <w:t xml:space="preserve"> </w:t>
      </w:r>
      <w:r>
        <w:t>applications submitted by eligible recipients, enter “N/A”.</w:t>
      </w:r>
    </w:p>
    <w:p w14:paraId="769C2AF0" w14:textId="77777777" w:rsidR="003E015B" w:rsidRDefault="003E015B">
      <w:pPr>
        <w:spacing w:line="276" w:lineRule="auto"/>
        <w:sectPr w:rsidR="003E015B">
          <w:pgSz w:w="12240" w:h="15840"/>
          <w:pgMar w:top="1280" w:right="840" w:bottom="960" w:left="1080" w:header="719" w:footer="766" w:gutter="0"/>
          <w:cols w:space="720"/>
        </w:sectPr>
      </w:pPr>
    </w:p>
    <w:p w14:paraId="769C2AF1" w14:textId="77777777" w:rsidR="003E015B" w:rsidRDefault="003C74BC">
      <w:pPr>
        <w:pStyle w:val="BodyText"/>
        <w:spacing w:before="145" w:line="276" w:lineRule="auto"/>
        <w:ind w:left="216" w:right="486"/>
      </w:pPr>
      <w:r>
        <w:lastRenderedPageBreak/>
        <w:t>This year, SC Housing is not asking Applicants to voluntarily take on a longer affordability period than the required</w:t>
      </w:r>
      <w:r>
        <w:rPr>
          <w:spacing w:val="-3"/>
        </w:rPr>
        <w:t xml:space="preserve"> </w:t>
      </w:r>
      <w:r>
        <w:t>30-year</w:t>
      </w:r>
      <w:r>
        <w:rPr>
          <w:spacing w:val="-2"/>
        </w:rPr>
        <w:t xml:space="preserve"> </w:t>
      </w:r>
      <w:r>
        <w:t>period.</w:t>
      </w:r>
      <w:r>
        <w:rPr>
          <w:spacing w:val="-2"/>
        </w:rPr>
        <w:t xml:space="preserve"> </w:t>
      </w:r>
      <w:r>
        <w:t>SC</w:t>
      </w:r>
      <w:r>
        <w:rPr>
          <w:spacing w:val="-2"/>
        </w:rPr>
        <w:t xml:space="preserve"> </w:t>
      </w:r>
      <w:r>
        <w:t>Housing</w:t>
      </w:r>
      <w:r>
        <w:rPr>
          <w:spacing w:val="-3"/>
        </w:rPr>
        <w:t xml:space="preserve"> </w:t>
      </w:r>
      <w:r>
        <w:t>will</w:t>
      </w:r>
      <w:r>
        <w:rPr>
          <w:spacing w:val="-4"/>
        </w:rPr>
        <w:t xml:space="preserve"> </w:t>
      </w:r>
      <w:r>
        <w:t>ensure</w:t>
      </w:r>
      <w:r>
        <w:rPr>
          <w:spacing w:val="-1"/>
        </w:rPr>
        <w:t xml:space="preserve"> </w:t>
      </w:r>
      <w:r>
        <w:t>all</w:t>
      </w:r>
      <w:r>
        <w:rPr>
          <w:spacing w:val="-5"/>
        </w:rPr>
        <w:t xml:space="preserve"> </w:t>
      </w:r>
      <w:r>
        <w:t>awarded</w:t>
      </w:r>
      <w:r>
        <w:rPr>
          <w:spacing w:val="-3"/>
        </w:rPr>
        <w:t xml:space="preserve"> </w:t>
      </w:r>
      <w:r>
        <w:t>applications</w:t>
      </w:r>
      <w:r>
        <w:rPr>
          <w:spacing w:val="-2"/>
        </w:rPr>
        <w:t xml:space="preserve"> </w:t>
      </w:r>
      <w:r>
        <w:t>are</w:t>
      </w:r>
      <w:r>
        <w:rPr>
          <w:spacing w:val="-1"/>
        </w:rPr>
        <w:t xml:space="preserve"> </w:t>
      </w:r>
      <w:r>
        <w:t>able</w:t>
      </w:r>
      <w:r>
        <w:rPr>
          <w:spacing w:val="-1"/>
        </w:rPr>
        <w:t xml:space="preserve"> </w:t>
      </w:r>
      <w:r>
        <w:t>to</w:t>
      </w:r>
      <w:r>
        <w:rPr>
          <w:spacing w:val="-1"/>
        </w:rPr>
        <w:t xml:space="preserve"> </w:t>
      </w:r>
      <w:r>
        <w:t>cash</w:t>
      </w:r>
      <w:r>
        <w:rPr>
          <w:spacing w:val="-3"/>
        </w:rPr>
        <w:t xml:space="preserve"> </w:t>
      </w:r>
      <w:r>
        <w:t>flow</w:t>
      </w:r>
      <w:r>
        <w:rPr>
          <w:spacing w:val="-1"/>
        </w:rPr>
        <w:t xml:space="preserve"> </w:t>
      </w:r>
      <w:r>
        <w:t>for</w:t>
      </w:r>
      <w:r>
        <w:rPr>
          <w:spacing w:val="-2"/>
        </w:rPr>
        <w:t xml:space="preserve"> </w:t>
      </w:r>
      <w:r>
        <w:t>the</w:t>
      </w:r>
      <w:r>
        <w:rPr>
          <w:spacing w:val="-4"/>
        </w:rPr>
        <w:t xml:space="preserve"> </w:t>
      </w:r>
      <w:r>
        <w:t>entire 30-year period, which is a difficult task.</w:t>
      </w:r>
    </w:p>
    <w:p w14:paraId="769C2AF2" w14:textId="77777777" w:rsidR="003E015B" w:rsidRDefault="003E015B">
      <w:pPr>
        <w:pStyle w:val="BodyText"/>
        <w:spacing w:before="12"/>
      </w:pPr>
    </w:p>
    <w:p w14:paraId="769C2AF3" w14:textId="77777777" w:rsidR="003E015B" w:rsidRDefault="003C74BC">
      <w:pPr>
        <w:pStyle w:val="Heading4"/>
        <w:numPr>
          <w:ilvl w:val="0"/>
          <w:numId w:val="3"/>
        </w:numPr>
        <w:tabs>
          <w:tab w:val="left" w:pos="464"/>
        </w:tabs>
        <w:spacing w:line="276" w:lineRule="auto"/>
        <w:ind w:right="474" w:firstLine="0"/>
      </w:pPr>
      <w:r>
        <w:t>Describe the grantee’s required priority for funding based on the merits of the application in meeting</w:t>
      </w:r>
      <w:r>
        <w:rPr>
          <w:spacing w:val="-3"/>
        </w:rPr>
        <w:t xml:space="preserve"> </w:t>
      </w:r>
      <w:r>
        <w:t>the</w:t>
      </w:r>
      <w:r>
        <w:rPr>
          <w:spacing w:val="-2"/>
        </w:rPr>
        <w:t xml:space="preserve"> </w:t>
      </w:r>
      <w:r>
        <w:t>priority</w:t>
      </w:r>
      <w:r>
        <w:rPr>
          <w:spacing w:val="-5"/>
        </w:rPr>
        <w:t xml:space="preserve"> </w:t>
      </w:r>
      <w:r>
        <w:t>housing</w:t>
      </w:r>
      <w:r>
        <w:rPr>
          <w:spacing w:val="-3"/>
        </w:rPr>
        <w:t xml:space="preserve"> </w:t>
      </w:r>
      <w:r>
        <w:t>needs</w:t>
      </w:r>
      <w:r>
        <w:rPr>
          <w:spacing w:val="-4"/>
        </w:rPr>
        <w:t xml:space="preserve"> </w:t>
      </w:r>
      <w:r>
        <w:t>of</w:t>
      </w:r>
      <w:r>
        <w:rPr>
          <w:spacing w:val="-3"/>
        </w:rPr>
        <w:t xml:space="preserve"> </w:t>
      </w:r>
      <w:r>
        <w:t>the</w:t>
      </w:r>
      <w:r>
        <w:rPr>
          <w:spacing w:val="-2"/>
        </w:rPr>
        <w:t xml:space="preserve"> </w:t>
      </w:r>
      <w:r>
        <w:t>grantee</w:t>
      </w:r>
      <w:r>
        <w:rPr>
          <w:spacing w:val="-2"/>
        </w:rPr>
        <w:t xml:space="preserve"> </w:t>
      </w:r>
      <w:r>
        <w:t>(such</w:t>
      </w:r>
      <w:r>
        <w:rPr>
          <w:spacing w:val="-1"/>
        </w:rPr>
        <w:t xml:space="preserve"> </w:t>
      </w:r>
      <w:r>
        <w:t>as</w:t>
      </w:r>
      <w:r>
        <w:rPr>
          <w:spacing w:val="-4"/>
        </w:rPr>
        <w:t xml:space="preserve"> </w:t>
      </w:r>
      <w:r>
        <w:t>housing</w:t>
      </w:r>
      <w:r>
        <w:rPr>
          <w:spacing w:val="-3"/>
        </w:rPr>
        <w:t xml:space="preserve"> </w:t>
      </w:r>
      <w:r>
        <w:t>that</w:t>
      </w:r>
      <w:r>
        <w:rPr>
          <w:spacing w:val="-3"/>
        </w:rPr>
        <w:t xml:space="preserve"> </w:t>
      </w:r>
      <w:r>
        <w:t>is</w:t>
      </w:r>
      <w:r>
        <w:rPr>
          <w:spacing w:val="-1"/>
        </w:rPr>
        <w:t xml:space="preserve"> </w:t>
      </w:r>
      <w:r>
        <w:t>accessible</w:t>
      </w:r>
      <w:r>
        <w:rPr>
          <w:spacing w:val="-5"/>
        </w:rPr>
        <w:t xml:space="preserve"> </w:t>
      </w:r>
      <w:r>
        <w:t>to</w:t>
      </w:r>
      <w:r>
        <w:rPr>
          <w:spacing w:val="-3"/>
        </w:rPr>
        <w:t xml:space="preserve"> </w:t>
      </w:r>
      <w:r>
        <w:t>transit</w:t>
      </w:r>
      <w:r>
        <w:rPr>
          <w:spacing w:val="-3"/>
        </w:rPr>
        <w:t xml:space="preserve"> </w:t>
      </w:r>
      <w:r>
        <w:t>or employment centers, housing that includes green building and sustainable development features,</w:t>
      </w:r>
      <w:r>
        <w:rPr>
          <w:spacing w:val="-1"/>
        </w:rPr>
        <w:t xml:space="preserve"> </w:t>
      </w:r>
      <w:r>
        <w:t>or</w:t>
      </w:r>
      <w:r>
        <w:rPr>
          <w:spacing w:val="-3"/>
        </w:rPr>
        <w:t xml:space="preserve"> </w:t>
      </w:r>
      <w:r>
        <w:t>housing</w:t>
      </w:r>
      <w:r>
        <w:rPr>
          <w:spacing w:val="-3"/>
        </w:rPr>
        <w:t xml:space="preserve"> </w:t>
      </w:r>
      <w:r>
        <w:t>that</w:t>
      </w:r>
      <w:r>
        <w:rPr>
          <w:spacing w:val="-1"/>
        </w:rPr>
        <w:t xml:space="preserve"> </w:t>
      </w:r>
      <w:r>
        <w:t>serves</w:t>
      </w:r>
      <w:r>
        <w:rPr>
          <w:spacing w:val="-1"/>
        </w:rPr>
        <w:t xml:space="preserve"> </w:t>
      </w:r>
      <w:r>
        <w:t>special needs</w:t>
      </w:r>
      <w:r>
        <w:rPr>
          <w:spacing w:val="-4"/>
        </w:rPr>
        <w:t xml:space="preserve"> </w:t>
      </w:r>
      <w:r>
        <w:t>populations).</w:t>
      </w:r>
      <w:r>
        <w:rPr>
          <w:spacing w:val="40"/>
        </w:rPr>
        <w:t xml:space="preserve"> </w:t>
      </w:r>
      <w:r>
        <w:t>If</w:t>
      </w:r>
      <w:r>
        <w:rPr>
          <w:spacing w:val="-3"/>
        </w:rPr>
        <w:t xml:space="preserve"> </w:t>
      </w:r>
      <w:r>
        <w:t>not</w:t>
      </w:r>
      <w:r>
        <w:rPr>
          <w:spacing w:val="-3"/>
        </w:rPr>
        <w:t xml:space="preserve"> </w:t>
      </w:r>
      <w:r>
        <w:t>distributing</w:t>
      </w:r>
      <w:r>
        <w:rPr>
          <w:spacing w:val="-3"/>
        </w:rPr>
        <w:t xml:space="preserve"> </w:t>
      </w:r>
      <w:r>
        <w:t>funds</w:t>
      </w:r>
      <w:r>
        <w:rPr>
          <w:spacing w:val="-4"/>
        </w:rPr>
        <w:t xml:space="preserve"> </w:t>
      </w:r>
      <w:r>
        <w:t>by</w:t>
      </w:r>
      <w:r>
        <w:rPr>
          <w:spacing w:val="-2"/>
        </w:rPr>
        <w:t xml:space="preserve"> </w:t>
      </w:r>
      <w:r>
        <w:t>selecting applications submitted by eligible recipients, enter “N/A”.</w:t>
      </w:r>
    </w:p>
    <w:p w14:paraId="769C2AF4" w14:textId="77777777" w:rsidR="003E015B" w:rsidRDefault="003C74BC">
      <w:pPr>
        <w:pStyle w:val="BodyText"/>
        <w:spacing w:before="281"/>
        <w:ind w:left="215"/>
      </w:pPr>
      <w:r>
        <w:t>Please</w:t>
      </w:r>
      <w:r>
        <w:rPr>
          <w:spacing w:val="-2"/>
        </w:rPr>
        <w:t xml:space="preserve"> </w:t>
      </w:r>
      <w:r>
        <w:t>see</w:t>
      </w:r>
      <w:r>
        <w:rPr>
          <w:spacing w:val="-2"/>
        </w:rPr>
        <w:t xml:space="preserve"> </w:t>
      </w:r>
      <w:r>
        <w:t>the</w:t>
      </w:r>
      <w:r>
        <w:rPr>
          <w:spacing w:val="-1"/>
        </w:rPr>
        <w:t xml:space="preserve"> </w:t>
      </w:r>
      <w:r>
        <w:t>AP-30</w:t>
      </w:r>
      <w:r>
        <w:rPr>
          <w:spacing w:val="-3"/>
        </w:rPr>
        <w:t xml:space="preserve"> </w:t>
      </w:r>
      <w:r>
        <w:t>NHTF</w:t>
      </w:r>
      <w:r>
        <w:rPr>
          <w:spacing w:val="-6"/>
        </w:rPr>
        <w:t xml:space="preserve"> </w:t>
      </w:r>
      <w:r>
        <w:t>Method</w:t>
      </w:r>
      <w:r>
        <w:rPr>
          <w:spacing w:val="-5"/>
        </w:rPr>
        <w:t xml:space="preserve"> </w:t>
      </w:r>
      <w:r>
        <w:t>of</w:t>
      </w:r>
      <w:r>
        <w:rPr>
          <w:spacing w:val="-2"/>
        </w:rPr>
        <w:t xml:space="preserve"> Distribution.</w:t>
      </w:r>
    </w:p>
    <w:p w14:paraId="769C2AF5" w14:textId="77777777" w:rsidR="003E015B" w:rsidRDefault="003E015B">
      <w:pPr>
        <w:pStyle w:val="BodyText"/>
        <w:spacing w:before="51"/>
      </w:pPr>
    </w:p>
    <w:p w14:paraId="769C2AF6" w14:textId="77777777" w:rsidR="003E015B" w:rsidRDefault="003C74BC">
      <w:pPr>
        <w:pStyle w:val="Heading4"/>
        <w:numPr>
          <w:ilvl w:val="0"/>
          <w:numId w:val="3"/>
        </w:numPr>
        <w:tabs>
          <w:tab w:val="left" w:pos="395"/>
        </w:tabs>
        <w:spacing w:line="276" w:lineRule="auto"/>
        <w:ind w:right="1017" w:firstLine="0"/>
      </w:pPr>
      <w:r>
        <w:t>Describe the grantee’s required priority for funding based on the extent to which the application</w:t>
      </w:r>
      <w:r>
        <w:rPr>
          <w:spacing w:val="-4"/>
        </w:rPr>
        <w:t xml:space="preserve"> </w:t>
      </w:r>
      <w:r>
        <w:t>makes</w:t>
      </w:r>
      <w:r>
        <w:rPr>
          <w:spacing w:val="-2"/>
        </w:rPr>
        <w:t xml:space="preserve"> </w:t>
      </w:r>
      <w:r>
        <w:t>use</w:t>
      </w:r>
      <w:r>
        <w:rPr>
          <w:spacing w:val="-3"/>
        </w:rPr>
        <w:t xml:space="preserve"> </w:t>
      </w:r>
      <w:r>
        <w:t>of</w:t>
      </w:r>
      <w:r>
        <w:rPr>
          <w:spacing w:val="-2"/>
        </w:rPr>
        <w:t xml:space="preserve"> </w:t>
      </w:r>
      <w:r>
        <w:t>non-federal</w:t>
      </w:r>
      <w:r>
        <w:rPr>
          <w:spacing w:val="-1"/>
        </w:rPr>
        <w:t xml:space="preserve"> </w:t>
      </w:r>
      <w:r>
        <w:t>funding</w:t>
      </w:r>
      <w:r>
        <w:rPr>
          <w:spacing w:val="-4"/>
        </w:rPr>
        <w:t xml:space="preserve"> </w:t>
      </w:r>
      <w:r>
        <w:t>sources.</w:t>
      </w:r>
      <w:r>
        <w:rPr>
          <w:spacing w:val="40"/>
        </w:rPr>
        <w:t xml:space="preserve"> </w:t>
      </w:r>
      <w:r>
        <w:t>If</w:t>
      </w:r>
      <w:r>
        <w:rPr>
          <w:spacing w:val="-4"/>
        </w:rPr>
        <w:t xml:space="preserve"> </w:t>
      </w:r>
      <w:r>
        <w:t>not</w:t>
      </w:r>
      <w:r>
        <w:rPr>
          <w:spacing w:val="-2"/>
        </w:rPr>
        <w:t xml:space="preserve"> </w:t>
      </w:r>
      <w:r>
        <w:t>distributing</w:t>
      </w:r>
      <w:r>
        <w:rPr>
          <w:spacing w:val="-6"/>
        </w:rPr>
        <w:t xml:space="preserve"> </w:t>
      </w:r>
      <w:r>
        <w:t>funds</w:t>
      </w:r>
      <w:r>
        <w:rPr>
          <w:spacing w:val="-5"/>
        </w:rPr>
        <w:t xml:space="preserve"> </w:t>
      </w:r>
      <w:r>
        <w:t>by</w:t>
      </w:r>
      <w:r>
        <w:rPr>
          <w:spacing w:val="-3"/>
        </w:rPr>
        <w:t xml:space="preserve"> </w:t>
      </w:r>
      <w:r>
        <w:t>selecting applications submitted by eligible recipients, enter “N/A”.</w:t>
      </w:r>
    </w:p>
    <w:p w14:paraId="769C2AF7" w14:textId="77777777" w:rsidR="003E015B" w:rsidRDefault="003C74BC">
      <w:pPr>
        <w:pStyle w:val="BodyText"/>
        <w:spacing w:before="278" w:line="276" w:lineRule="auto"/>
        <w:ind w:left="215"/>
      </w:pPr>
      <w:r>
        <w:t>All applications for NHTF may also be eligible to receive SC HTF, which is a non-federal funding source administered</w:t>
      </w:r>
      <w:r>
        <w:rPr>
          <w:spacing w:val="-3"/>
        </w:rPr>
        <w:t xml:space="preserve"> </w:t>
      </w:r>
      <w:r>
        <w:t>by</w:t>
      </w:r>
      <w:r>
        <w:rPr>
          <w:spacing w:val="-1"/>
        </w:rPr>
        <w:t xml:space="preserve"> </w:t>
      </w:r>
      <w:r>
        <w:t>SC</w:t>
      </w:r>
      <w:r>
        <w:rPr>
          <w:spacing w:val="-4"/>
        </w:rPr>
        <w:t xml:space="preserve"> </w:t>
      </w:r>
      <w:r>
        <w:t>Housing.</w:t>
      </w:r>
      <w:r>
        <w:rPr>
          <w:spacing w:val="40"/>
        </w:rPr>
        <w:t xml:space="preserve"> </w:t>
      </w:r>
      <w:r>
        <w:t>Using</w:t>
      </w:r>
      <w:r>
        <w:rPr>
          <w:spacing w:val="-3"/>
        </w:rPr>
        <w:t xml:space="preserve"> </w:t>
      </w:r>
      <w:r>
        <w:t>non-federal</w:t>
      </w:r>
      <w:r>
        <w:rPr>
          <w:spacing w:val="-2"/>
        </w:rPr>
        <w:t xml:space="preserve"> </w:t>
      </w:r>
      <w:r>
        <w:t>funding</w:t>
      </w:r>
      <w:r>
        <w:rPr>
          <w:spacing w:val="-3"/>
        </w:rPr>
        <w:t xml:space="preserve"> </w:t>
      </w:r>
      <w:r>
        <w:t>sources</w:t>
      </w:r>
      <w:r>
        <w:rPr>
          <w:spacing w:val="-4"/>
        </w:rPr>
        <w:t xml:space="preserve"> </w:t>
      </w:r>
      <w:r>
        <w:t>is</w:t>
      </w:r>
      <w:r>
        <w:rPr>
          <w:spacing w:val="-2"/>
        </w:rPr>
        <w:t xml:space="preserve"> </w:t>
      </w:r>
      <w:r>
        <w:t>such</w:t>
      </w:r>
      <w:r>
        <w:rPr>
          <w:spacing w:val="-3"/>
        </w:rPr>
        <w:t xml:space="preserve"> </w:t>
      </w:r>
      <w:r>
        <w:t>a</w:t>
      </w:r>
      <w:r>
        <w:rPr>
          <w:spacing w:val="-4"/>
        </w:rPr>
        <w:t xml:space="preserve"> </w:t>
      </w:r>
      <w:r>
        <w:t>priority</w:t>
      </w:r>
      <w:r>
        <w:rPr>
          <w:spacing w:val="-1"/>
        </w:rPr>
        <w:t xml:space="preserve"> </w:t>
      </w:r>
      <w:r>
        <w:t>that</w:t>
      </w:r>
      <w:r>
        <w:rPr>
          <w:spacing w:val="-4"/>
        </w:rPr>
        <w:t xml:space="preserve"> </w:t>
      </w:r>
      <w:r>
        <w:t>it has</w:t>
      </w:r>
      <w:r>
        <w:rPr>
          <w:spacing w:val="-2"/>
        </w:rPr>
        <w:t xml:space="preserve"> </w:t>
      </w:r>
      <w:r>
        <w:t>been</w:t>
      </w:r>
      <w:r>
        <w:rPr>
          <w:spacing w:val="-5"/>
        </w:rPr>
        <w:t xml:space="preserve"> </w:t>
      </w:r>
      <w:r>
        <w:t>made mandatory since 2018.</w:t>
      </w:r>
    </w:p>
    <w:p w14:paraId="769C2AF8" w14:textId="77777777" w:rsidR="003E015B" w:rsidRDefault="003E015B">
      <w:pPr>
        <w:pStyle w:val="BodyText"/>
        <w:spacing w:before="12"/>
      </w:pPr>
    </w:p>
    <w:p w14:paraId="769C2AF9" w14:textId="77777777" w:rsidR="003E015B" w:rsidRDefault="003C74BC">
      <w:pPr>
        <w:pStyle w:val="Heading4"/>
        <w:numPr>
          <w:ilvl w:val="0"/>
          <w:numId w:val="4"/>
        </w:numPr>
        <w:tabs>
          <w:tab w:val="left" w:pos="457"/>
        </w:tabs>
        <w:spacing w:line="276" w:lineRule="auto"/>
        <w:ind w:left="216" w:right="863" w:firstLine="0"/>
        <w:jc w:val="both"/>
      </w:pPr>
      <w:r>
        <w:t>Does</w:t>
      </w:r>
      <w:r>
        <w:rPr>
          <w:spacing w:val="-5"/>
        </w:rPr>
        <w:t xml:space="preserve"> </w:t>
      </w:r>
      <w:r>
        <w:t>the</w:t>
      </w:r>
      <w:r>
        <w:rPr>
          <w:spacing w:val="-3"/>
        </w:rPr>
        <w:t xml:space="preserve"> </w:t>
      </w:r>
      <w:r>
        <w:t>grantee’s</w:t>
      </w:r>
      <w:r>
        <w:rPr>
          <w:spacing w:val="-2"/>
        </w:rPr>
        <w:t xml:space="preserve"> </w:t>
      </w:r>
      <w:r>
        <w:t>application</w:t>
      </w:r>
      <w:r>
        <w:rPr>
          <w:spacing w:val="-4"/>
        </w:rPr>
        <w:t xml:space="preserve"> </w:t>
      </w:r>
      <w:r>
        <w:t>require</w:t>
      </w:r>
      <w:r>
        <w:rPr>
          <w:spacing w:val="-6"/>
        </w:rPr>
        <w:t xml:space="preserve"> </w:t>
      </w:r>
      <w:r>
        <w:t>the</w:t>
      </w:r>
      <w:r>
        <w:rPr>
          <w:spacing w:val="-3"/>
        </w:rPr>
        <w:t xml:space="preserve"> </w:t>
      </w:r>
      <w:r>
        <w:t>applicant</w:t>
      </w:r>
      <w:r>
        <w:rPr>
          <w:spacing w:val="-2"/>
        </w:rPr>
        <w:t xml:space="preserve"> </w:t>
      </w:r>
      <w:r>
        <w:t>to</w:t>
      </w:r>
      <w:r>
        <w:rPr>
          <w:spacing w:val="-2"/>
        </w:rPr>
        <w:t xml:space="preserve"> </w:t>
      </w:r>
      <w:r>
        <w:t>include</w:t>
      </w:r>
      <w:r>
        <w:rPr>
          <w:spacing w:val="-3"/>
        </w:rPr>
        <w:t xml:space="preserve"> </w:t>
      </w:r>
      <w:r>
        <w:t>a</w:t>
      </w:r>
      <w:r>
        <w:rPr>
          <w:spacing w:val="-3"/>
        </w:rPr>
        <w:t xml:space="preserve"> </w:t>
      </w:r>
      <w:r>
        <w:t>description</w:t>
      </w:r>
      <w:r>
        <w:rPr>
          <w:spacing w:val="-2"/>
        </w:rPr>
        <w:t xml:space="preserve"> </w:t>
      </w:r>
      <w:r>
        <w:t>of</w:t>
      </w:r>
      <w:r>
        <w:rPr>
          <w:spacing w:val="-2"/>
        </w:rPr>
        <w:t xml:space="preserve"> </w:t>
      </w:r>
      <w:r>
        <w:t>the</w:t>
      </w:r>
      <w:r>
        <w:rPr>
          <w:spacing w:val="-3"/>
        </w:rPr>
        <w:t xml:space="preserve"> </w:t>
      </w:r>
      <w:r>
        <w:t>eligible activities to be conducted with HTF funds?</w:t>
      </w:r>
      <w:r>
        <w:rPr>
          <w:spacing w:val="40"/>
        </w:rPr>
        <w:t xml:space="preserve"> </w:t>
      </w:r>
      <w:r>
        <w:t>If not distributing</w:t>
      </w:r>
      <w:r>
        <w:rPr>
          <w:spacing w:val="-1"/>
        </w:rPr>
        <w:t xml:space="preserve"> </w:t>
      </w:r>
      <w:r>
        <w:t>funds by</w:t>
      </w:r>
      <w:r>
        <w:rPr>
          <w:spacing w:val="-1"/>
        </w:rPr>
        <w:t xml:space="preserve"> </w:t>
      </w:r>
      <w:r>
        <w:t>selecting applications submitted by eligible recipients, select “N/A”.</w:t>
      </w:r>
    </w:p>
    <w:p w14:paraId="769C2AFA" w14:textId="77777777" w:rsidR="003E015B" w:rsidRDefault="003C74BC">
      <w:pPr>
        <w:pStyle w:val="Heading5"/>
        <w:spacing w:before="281"/>
      </w:pPr>
      <w:r>
        <w:rPr>
          <w:spacing w:val="-5"/>
        </w:rPr>
        <w:t>Yes</w:t>
      </w:r>
    </w:p>
    <w:p w14:paraId="769C2AFB" w14:textId="77777777" w:rsidR="003E015B" w:rsidRDefault="003E015B">
      <w:pPr>
        <w:pStyle w:val="BodyText"/>
        <w:spacing w:before="30"/>
        <w:rPr>
          <w:sz w:val="24"/>
        </w:rPr>
      </w:pPr>
    </w:p>
    <w:p w14:paraId="769C2AFC" w14:textId="77777777" w:rsidR="003E015B" w:rsidRDefault="003C74BC">
      <w:pPr>
        <w:pStyle w:val="Heading4"/>
        <w:numPr>
          <w:ilvl w:val="0"/>
          <w:numId w:val="4"/>
        </w:numPr>
        <w:tabs>
          <w:tab w:val="left" w:pos="457"/>
        </w:tabs>
        <w:spacing w:line="276" w:lineRule="auto"/>
        <w:ind w:left="216" w:right="788" w:firstLine="0"/>
      </w:pPr>
      <w:r>
        <w:t>Does</w:t>
      </w:r>
      <w:r>
        <w:rPr>
          <w:spacing w:val="-5"/>
        </w:rPr>
        <w:t xml:space="preserve"> </w:t>
      </w:r>
      <w:r>
        <w:t>the</w:t>
      </w:r>
      <w:r>
        <w:rPr>
          <w:spacing w:val="-3"/>
        </w:rPr>
        <w:t xml:space="preserve"> </w:t>
      </w:r>
      <w:r>
        <w:t>grantee’s</w:t>
      </w:r>
      <w:r>
        <w:rPr>
          <w:spacing w:val="-2"/>
        </w:rPr>
        <w:t xml:space="preserve"> </w:t>
      </w:r>
      <w:r>
        <w:t>application</w:t>
      </w:r>
      <w:r>
        <w:rPr>
          <w:spacing w:val="-4"/>
        </w:rPr>
        <w:t xml:space="preserve"> </w:t>
      </w:r>
      <w:r>
        <w:t>require</w:t>
      </w:r>
      <w:r>
        <w:rPr>
          <w:spacing w:val="-6"/>
        </w:rPr>
        <w:t xml:space="preserve"> </w:t>
      </w:r>
      <w:r>
        <w:t>that</w:t>
      </w:r>
      <w:r>
        <w:rPr>
          <w:spacing w:val="-2"/>
        </w:rPr>
        <w:t xml:space="preserve"> </w:t>
      </w:r>
      <w:r>
        <w:t>each</w:t>
      </w:r>
      <w:r>
        <w:rPr>
          <w:spacing w:val="-2"/>
        </w:rPr>
        <w:t xml:space="preserve"> </w:t>
      </w:r>
      <w:r>
        <w:t>eligible</w:t>
      </w:r>
      <w:r>
        <w:rPr>
          <w:spacing w:val="-6"/>
        </w:rPr>
        <w:t xml:space="preserve"> </w:t>
      </w:r>
      <w:r>
        <w:t>recipient</w:t>
      </w:r>
      <w:r>
        <w:rPr>
          <w:spacing w:val="-4"/>
        </w:rPr>
        <w:t xml:space="preserve"> </w:t>
      </w:r>
      <w:r>
        <w:t>certify</w:t>
      </w:r>
      <w:r>
        <w:rPr>
          <w:spacing w:val="-3"/>
        </w:rPr>
        <w:t xml:space="preserve"> </w:t>
      </w:r>
      <w:r>
        <w:t>that</w:t>
      </w:r>
      <w:r>
        <w:rPr>
          <w:spacing w:val="-4"/>
        </w:rPr>
        <w:t xml:space="preserve"> </w:t>
      </w:r>
      <w:r>
        <w:t>housing</w:t>
      </w:r>
      <w:r>
        <w:rPr>
          <w:spacing w:val="-4"/>
        </w:rPr>
        <w:t xml:space="preserve"> </w:t>
      </w:r>
      <w:r>
        <w:t>units assisted with HTF funds will comply with HTF requirements?</w:t>
      </w:r>
      <w:r>
        <w:rPr>
          <w:spacing w:val="40"/>
        </w:rPr>
        <w:t xml:space="preserve"> </w:t>
      </w:r>
      <w:r>
        <w:t>If not distributing funds by selecting applications submitted by eligible recipients, select “N/A”.</w:t>
      </w:r>
    </w:p>
    <w:p w14:paraId="769C2AFD" w14:textId="77777777" w:rsidR="003E015B" w:rsidRDefault="003C74BC">
      <w:pPr>
        <w:pStyle w:val="Heading5"/>
        <w:spacing w:before="279"/>
      </w:pPr>
      <w:r>
        <w:rPr>
          <w:spacing w:val="-5"/>
        </w:rPr>
        <w:t>Yes</w:t>
      </w:r>
    </w:p>
    <w:p w14:paraId="769C2AFE" w14:textId="77777777" w:rsidR="003E015B" w:rsidRDefault="003E015B">
      <w:pPr>
        <w:pStyle w:val="BodyText"/>
        <w:spacing w:before="33"/>
        <w:rPr>
          <w:sz w:val="24"/>
        </w:rPr>
      </w:pPr>
    </w:p>
    <w:p w14:paraId="769C2AFF" w14:textId="77777777" w:rsidR="003E015B" w:rsidRDefault="003C74BC">
      <w:pPr>
        <w:pStyle w:val="Heading4"/>
        <w:numPr>
          <w:ilvl w:val="0"/>
          <w:numId w:val="4"/>
        </w:numPr>
        <w:tabs>
          <w:tab w:val="left" w:pos="457"/>
        </w:tabs>
        <w:spacing w:line="276" w:lineRule="auto"/>
        <w:ind w:left="216" w:right="500" w:firstLine="0"/>
      </w:pPr>
      <w:r>
        <w:t>Performance Goals and Benchmarks.</w:t>
      </w:r>
      <w:r>
        <w:rPr>
          <w:spacing w:val="40"/>
        </w:rPr>
        <w:t xml:space="preserve"> </w:t>
      </w:r>
      <w:r>
        <w:t>The grantee has met the requirement to provide for performance goals and benchmarks against which the grantee will measure its progress, consistent</w:t>
      </w:r>
      <w:r>
        <w:rPr>
          <w:spacing w:val="-4"/>
        </w:rPr>
        <w:t xml:space="preserve"> </w:t>
      </w:r>
      <w:r>
        <w:t>with</w:t>
      </w:r>
      <w:r>
        <w:rPr>
          <w:spacing w:val="-4"/>
        </w:rPr>
        <w:t xml:space="preserve"> </w:t>
      </w:r>
      <w:r>
        <w:t>the</w:t>
      </w:r>
      <w:r>
        <w:rPr>
          <w:spacing w:val="-3"/>
        </w:rPr>
        <w:t xml:space="preserve"> </w:t>
      </w:r>
      <w:r>
        <w:t>grantee’s</w:t>
      </w:r>
      <w:r>
        <w:rPr>
          <w:spacing w:val="-2"/>
        </w:rPr>
        <w:t xml:space="preserve"> </w:t>
      </w:r>
      <w:r>
        <w:t>goals</w:t>
      </w:r>
      <w:r>
        <w:rPr>
          <w:spacing w:val="-2"/>
        </w:rPr>
        <w:t xml:space="preserve"> </w:t>
      </w:r>
      <w:r>
        <w:t>established</w:t>
      </w:r>
      <w:r>
        <w:rPr>
          <w:spacing w:val="-4"/>
        </w:rPr>
        <w:t xml:space="preserve"> </w:t>
      </w:r>
      <w:r>
        <w:t>under</w:t>
      </w:r>
      <w:r>
        <w:rPr>
          <w:spacing w:val="-1"/>
        </w:rPr>
        <w:t xml:space="preserve"> </w:t>
      </w:r>
      <w:r>
        <w:t>24</w:t>
      </w:r>
      <w:r>
        <w:rPr>
          <w:spacing w:val="-2"/>
        </w:rPr>
        <w:t xml:space="preserve"> </w:t>
      </w:r>
      <w:r>
        <w:t>CFR</w:t>
      </w:r>
      <w:r>
        <w:rPr>
          <w:spacing w:val="-5"/>
        </w:rPr>
        <w:t xml:space="preserve"> </w:t>
      </w:r>
      <w:r>
        <w:t>91.315(b)(2),</w:t>
      </w:r>
      <w:r>
        <w:rPr>
          <w:spacing w:val="-2"/>
        </w:rPr>
        <w:t xml:space="preserve"> </w:t>
      </w:r>
      <w:r>
        <w:t>by</w:t>
      </w:r>
      <w:r>
        <w:rPr>
          <w:spacing w:val="-3"/>
        </w:rPr>
        <w:t xml:space="preserve"> </w:t>
      </w:r>
      <w:r>
        <w:t>including</w:t>
      </w:r>
      <w:r>
        <w:rPr>
          <w:spacing w:val="-4"/>
        </w:rPr>
        <w:t xml:space="preserve"> </w:t>
      </w:r>
      <w:r>
        <w:t>HTF</w:t>
      </w:r>
      <w:r>
        <w:rPr>
          <w:spacing w:val="-5"/>
        </w:rPr>
        <w:t xml:space="preserve"> </w:t>
      </w:r>
      <w:r>
        <w:t>in</w:t>
      </w:r>
      <w:r>
        <w:rPr>
          <w:spacing w:val="-4"/>
        </w:rPr>
        <w:t xml:space="preserve"> </w:t>
      </w:r>
      <w:r>
        <w:t xml:space="preserve">its housing goals in the housing table on the SP-45 Goals and AP-20 Annual Goals and Objectives </w:t>
      </w:r>
      <w:r>
        <w:rPr>
          <w:spacing w:val="-2"/>
        </w:rPr>
        <w:t>screens.</w:t>
      </w:r>
    </w:p>
    <w:p w14:paraId="769C2B00" w14:textId="77777777" w:rsidR="003E015B" w:rsidRDefault="003C74BC">
      <w:pPr>
        <w:pStyle w:val="Heading5"/>
        <w:spacing w:before="278"/>
      </w:pPr>
      <w:r>
        <w:rPr>
          <w:spacing w:val="-5"/>
        </w:rPr>
        <w:t>Yes</w:t>
      </w:r>
    </w:p>
    <w:p w14:paraId="769C2B01" w14:textId="77777777" w:rsidR="003E015B" w:rsidRDefault="003E015B">
      <w:pPr>
        <w:sectPr w:rsidR="003E015B">
          <w:pgSz w:w="12240" w:h="15840"/>
          <w:pgMar w:top="1280" w:right="840" w:bottom="960" w:left="1080" w:header="719" w:footer="766" w:gutter="0"/>
          <w:cols w:space="720"/>
        </w:sectPr>
      </w:pPr>
    </w:p>
    <w:p w14:paraId="769C2B02" w14:textId="77777777" w:rsidR="003E015B" w:rsidRDefault="003C74BC">
      <w:pPr>
        <w:pStyle w:val="Heading4"/>
        <w:numPr>
          <w:ilvl w:val="0"/>
          <w:numId w:val="4"/>
        </w:numPr>
        <w:tabs>
          <w:tab w:val="left" w:pos="456"/>
        </w:tabs>
        <w:spacing w:before="145" w:line="276" w:lineRule="auto"/>
        <w:ind w:left="215" w:right="514" w:firstLine="0"/>
        <w:jc w:val="both"/>
      </w:pPr>
      <w:r>
        <w:lastRenderedPageBreak/>
        <w:t>Maximum</w:t>
      </w:r>
      <w:r>
        <w:rPr>
          <w:spacing w:val="-3"/>
        </w:rPr>
        <w:t xml:space="preserve"> </w:t>
      </w:r>
      <w:r>
        <w:t>Per-unit</w:t>
      </w:r>
      <w:r>
        <w:rPr>
          <w:spacing w:val="-4"/>
        </w:rPr>
        <w:t xml:space="preserve"> </w:t>
      </w:r>
      <w:r>
        <w:t>Development</w:t>
      </w:r>
      <w:r>
        <w:rPr>
          <w:spacing w:val="-2"/>
        </w:rPr>
        <w:t xml:space="preserve"> </w:t>
      </w:r>
      <w:r>
        <w:t>Subsidy</w:t>
      </w:r>
      <w:r>
        <w:rPr>
          <w:spacing w:val="-3"/>
        </w:rPr>
        <w:t xml:space="preserve"> </w:t>
      </w:r>
      <w:r>
        <w:t>Amount</w:t>
      </w:r>
      <w:r>
        <w:rPr>
          <w:spacing w:val="-4"/>
        </w:rPr>
        <w:t xml:space="preserve"> </w:t>
      </w:r>
      <w:r>
        <w:t>for</w:t>
      </w:r>
      <w:r>
        <w:rPr>
          <w:spacing w:val="-4"/>
        </w:rPr>
        <w:t xml:space="preserve"> </w:t>
      </w:r>
      <w:r>
        <w:t>Housing</w:t>
      </w:r>
      <w:r>
        <w:rPr>
          <w:spacing w:val="-6"/>
        </w:rPr>
        <w:t xml:space="preserve"> </w:t>
      </w:r>
      <w:r>
        <w:t>Assisted</w:t>
      </w:r>
      <w:r>
        <w:rPr>
          <w:spacing w:val="-4"/>
        </w:rPr>
        <w:t xml:space="preserve"> </w:t>
      </w:r>
      <w:r>
        <w:t>with</w:t>
      </w:r>
      <w:r>
        <w:rPr>
          <w:spacing w:val="-2"/>
        </w:rPr>
        <w:t xml:space="preserve"> </w:t>
      </w:r>
      <w:r>
        <w:t>HTF</w:t>
      </w:r>
      <w:r>
        <w:rPr>
          <w:spacing w:val="-2"/>
        </w:rPr>
        <w:t xml:space="preserve"> </w:t>
      </w:r>
      <w:r>
        <w:t>Funds.</w:t>
      </w:r>
      <w:r>
        <w:rPr>
          <w:spacing w:val="40"/>
        </w:rPr>
        <w:t xml:space="preserve"> </w:t>
      </w:r>
      <w:r>
        <w:t>Enter or attach the grantee’s maximum per-unit development subsidy limits for housing assisted with HTF funds.</w:t>
      </w:r>
    </w:p>
    <w:p w14:paraId="769C2B03" w14:textId="77777777" w:rsidR="003E015B" w:rsidRDefault="003C74BC">
      <w:pPr>
        <w:pStyle w:val="Heading4"/>
        <w:spacing w:before="199" w:line="276" w:lineRule="auto"/>
        <w:ind w:right="466"/>
      </w:pPr>
      <w:r>
        <w:t>The limits must be adjusted for the number of bedrooms and the geographic location of the project.</w:t>
      </w:r>
      <w:r>
        <w:rPr>
          <w:spacing w:val="40"/>
        </w:rPr>
        <w:t xml:space="preserve"> </w:t>
      </w:r>
      <w:r>
        <w:t>The</w:t>
      </w:r>
      <w:r>
        <w:rPr>
          <w:spacing w:val="-3"/>
        </w:rPr>
        <w:t xml:space="preserve"> </w:t>
      </w:r>
      <w:r>
        <w:t>limits</w:t>
      </w:r>
      <w:r>
        <w:rPr>
          <w:spacing w:val="-2"/>
        </w:rPr>
        <w:t xml:space="preserve"> </w:t>
      </w:r>
      <w:r>
        <w:t>must</w:t>
      </w:r>
      <w:r>
        <w:rPr>
          <w:spacing w:val="-3"/>
        </w:rPr>
        <w:t xml:space="preserve"> </w:t>
      </w:r>
      <w:r>
        <w:t>also</w:t>
      </w:r>
      <w:r>
        <w:rPr>
          <w:spacing w:val="-4"/>
        </w:rPr>
        <w:t xml:space="preserve"> </w:t>
      </w:r>
      <w:r>
        <w:t>be</w:t>
      </w:r>
      <w:r>
        <w:rPr>
          <w:spacing w:val="-3"/>
        </w:rPr>
        <w:t xml:space="preserve"> </w:t>
      </w:r>
      <w:r>
        <w:t>reasonable</w:t>
      </w:r>
      <w:r>
        <w:rPr>
          <w:spacing w:val="-3"/>
        </w:rPr>
        <w:t xml:space="preserve"> </w:t>
      </w:r>
      <w:r>
        <w:t>and</w:t>
      </w:r>
      <w:r>
        <w:rPr>
          <w:spacing w:val="-3"/>
        </w:rPr>
        <w:t xml:space="preserve"> </w:t>
      </w:r>
      <w:r>
        <w:t>based</w:t>
      </w:r>
      <w:r>
        <w:rPr>
          <w:spacing w:val="-2"/>
        </w:rPr>
        <w:t xml:space="preserve"> </w:t>
      </w:r>
      <w:r>
        <w:t>on</w:t>
      </w:r>
      <w:r>
        <w:rPr>
          <w:spacing w:val="-2"/>
        </w:rPr>
        <w:t xml:space="preserve"> </w:t>
      </w:r>
      <w:r>
        <w:t>actual</w:t>
      </w:r>
      <w:r>
        <w:rPr>
          <w:spacing w:val="-2"/>
        </w:rPr>
        <w:t xml:space="preserve"> </w:t>
      </w:r>
      <w:r>
        <w:t>costs</w:t>
      </w:r>
      <w:r>
        <w:rPr>
          <w:spacing w:val="-4"/>
        </w:rPr>
        <w:t xml:space="preserve"> </w:t>
      </w:r>
      <w:r>
        <w:t>of</w:t>
      </w:r>
      <w:r>
        <w:rPr>
          <w:spacing w:val="-5"/>
        </w:rPr>
        <w:t xml:space="preserve"> </w:t>
      </w:r>
      <w:r>
        <w:t>developing</w:t>
      </w:r>
      <w:r>
        <w:rPr>
          <w:spacing w:val="-3"/>
        </w:rPr>
        <w:t xml:space="preserve"> </w:t>
      </w:r>
      <w:r>
        <w:t>non-luxury housing in the area.</w:t>
      </w:r>
    </w:p>
    <w:p w14:paraId="769C2B04" w14:textId="77777777" w:rsidR="003E015B" w:rsidRDefault="003C74BC">
      <w:pPr>
        <w:pStyle w:val="Heading4"/>
        <w:spacing w:before="201" w:line="276" w:lineRule="auto"/>
        <w:ind w:right="347"/>
      </w:pPr>
      <w:r>
        <w:t>If the grantee will use existing limits developed for other federal programs such as the Low Income Housing Tax Credit (LIHTC) per unit cost limits, HOME’s maximum per-unit subsidy amounts,</w:t>
      </w:r>
      <w:r>
        <w:rPr>
          <w:spacing w:val="-2"/>
        </w:rPr>
        <w:t xml:space="preserve"> </w:t>
      </w:r>
      <w:r>
        <w:t>and/or</w:t>
      </w:r>
      <w:r>
        <w:rPr>
          <w:spacing w:val="-4"/>
        </w:rPr>
        <w:t xml:space="preserve"> </w:t>
      </w:r>
      <w:r>
        <w:t>Public</w:t>
      </w:r>
      <w:r>
        <w:rPr>
          <w:spacing w:val="-5"/>
        </w:rPr>
        <w:t xml:space="preserve"> </w:t>
      </w:r>
      <w:r>
        <w:t>Housing</w:t>
      </w:r>
      <w:r>
        <w:rPr>
          <w:spacing w:val="-4"/>
        </w:rPr>
        <w:t xml:space="preserve"> </w:t>
      </w:r>
      <w:r>
        <w:t>Development</w:t>
      </w:r>
      <w:r>
        <w:rPr>
          <w:spacing w:val="-4"/>
        </w:rPr>
        <w:t xml:space="preserve"> </w:t>
      </w:r>
      <w:r>
        <w:t>Cost</w:t>
      </w:r>
      <w:r>
        <w:rPr>
          <w:spacing w:val="-2"/>
        </w:rPr>
        <w:t xml:space="preserve"> </w:t>
      </w:r>
      <w:r>
        <w:t>Limits</w:t>
      </w:r>
      <w:r>
        <w:rPr>
          <w:spacing w:val="-2"/>
        </w:rPr>
        <w:t xml:space="preserve"> </w:t>
      </w:r>
      <w:r>
        <w:t>(TDCs),</w:t>
      </w:r>
      <w:r>
        <w:rPr>
          <w:spacing w:val="-2"/>
        </w:rPr>
        <w:t xml:space="preserve"> </w:t>
      </w:r>
      <w:r>
        <w:t>it</w:t>
      </w:r>
      <w:r>
        <w:rPr>
          <w:spacing w:val="-2"/>
        </w:rPr>
        <w:t xml:space="preserve"> </w:t>
      </w:r>
      <w:r>
        <w:t>must</w:t>
      </w:r>
      <w:r>
        <w:rPr>
          <w:spacing w:val="-2"/>
        </w:rPr>
        <w:t xml:space="preserve"> </w:t>
      </w:r>
      <w:r>
        <w:t>include</w:t>
      </w:r>
      <w:r>
        <w:rPr>
          <w:spacing w:val="-3"/>
        </w:rPr>
        <w:t xml:space="preserve"> </w:t>
      </w:r>
      <w:r>
        <w:t>a</w:t>
      </w:r>
      <w:r>
        <w:rPr>
          <w:spacing w:val="-3"/>
        </w:rPr>
        <w:t xml:space="preserve"> </w:t>
      </w:r>
      <w:r>
        <w:t>description</w:t>
      </w:r>
      <w:r>
        <w:rPr>
          <w:spacing w:val="-2"/>
        </w:rPr>
        <w:t xml:space="preserve"> </w:t>
      </w:r>
      <w:r>
        <w:t>of how the HTF maximum</w:t>
      </w:r>
      <w:r>
        <w:rPr>
          <w:spacing w:val="-2"/>
        </w:rPr>
        <w:t xml:space="preserve"> </w:t>
      </w:r>
      <w:r>
        <w:t>per-unit development subsidy limits</w:t>
      </w:r>
      <w:r>
        <w:rPr>
          <w:spacing w:val="-1"/>
        </w:rPr>
        <w:t xml:space="preserve"> </w:t>
      </w:r>
      <w:r>
        <w:t>were established or a description of how existing limits developed for another program and being adopted for HTF meet the HTF requirements specified above.</w:t>
      </w:r>
    </w:p>
    <w:p w14:paraId="769C2B05" w14:textId="77777777" w:rsidR="003E015B" w:rsidRDefault="003C74BC">
      <w:pPr>
        <w:pStyle w:val="BodyText"/>
        <w:spacing w:before="280" w:line="276" w:lineRule="auto"/>
        <w:ind w:left="216" w:right="466"/>
      </w:pPr>
      <w:r>
        <w:t>SC Housing is adopting the HOME Investment Partnerships Program’s maximum per-unit subsidy limits for 2023</w:t>
      </w:r>
      <w:r>
        <w:rPr>
          <w:spacing w:val="-1"/>
        </w:rPr>
        <w:t xml:space="preserve"> </w:t>
      </w:r>
      <w:r>
        <w:t>NHTF</w:t>
      </w:r>
      <w:r>
        <w:rPr>
          <w:spacing w:val="-5"/>
        </w:rPr>
        <w:t xml:space="preserve"> </w:t>
      </w:r>
      <w:r>
        <w:t>funding.</w:t>
      </w:r>
      <w:r>
        <w:rPr>
          <w:spacing w:val="-2"/>
        </w:rPr>
        <w:t xml:space="preserve"> </w:t>
      </w:r>
      <w:r>
        <w:t>The</w:t>
      </w:r>
      <w:r>
        <w:rPr>
          <w:spacing w:val="-1"/>
        </w:rPr>
        <w:t xml:space="preserve"> </w:t>
      </w:r>
      <w:r>
        <w:t>HOME</w:t>
      </w:r>
      <w:r>
        <w:rPr>
          <w:spacing w:val="-2"/>
        </w:rPr>
        <w:t xml:space="preserve"> </w:t>
      </w:r>
      <w:r>
        <w:t>per-unit</w:t>
      </w:r>
      <w:r>
        <w:rPr>
          <w:spacing w:val="-1"/>
        </w:rPr>
        <w:t xml:space="preserve"> </w:t>
      </w:r>
      <w:r>
        <w:t>subsidy</w:t>
      </w:r>
      <w:r>
        <w:rPr>
          <w:spacing w:val="-1"/>
        </w:rPr>
        <w:t xml:space="preserve"> </w:t>
      </w:r>
      <w:r>
        <w:t>limits</w:t>
      </w:r>
      <w:r>
        <w:rPr>
          <w:spacing w:val="-2"/>
        </w:rPr>
        <w:t xml:space="preserve"> </w:t>
      </w:r>
      <w:r>
        <w:t>are</w:t>
      </w:r>
      <w:r>
        <w:rPr>
          <w:spacing w:val="-1"/>
        </w:rPr>
        <w:t xml:space="preserve"> </w:t>
      </w:r>
      <w:r>
        <w:t>being</w:t>
      </w:r>
      <w:r>
        <w:rPr>
          <w:spacing w:val="-5"/>
        </w:rPr>
        <w:t xml:space="preserve"> </w:t>
      </w:r>
      <w:r>
        <w:t>elected</w:t>
      </w:r>
      <w:r>
        <w:rPr>
          <w:spacing w:val="-3"/>
        </w:rPr>
        <w:t xml:space="preserve"> </w:t>
      </w:r>
      <w:r>
        <w:t>for</w:t>
      </w:r>
      <w:r>
        <w:rPr>
          <w:spacing w:val="-2"/>
        </w:rPr>
        <w:t xml:space="preserve"> </w:t>
      </w:r>
      <w:r>
        <w:t>consistency</w:t>
      </w:r>
      <w:r>
        <w:rPr>
          <w:spacing w:val="-3"/>
        </w:rPr>
        <w:t xml:space="preserve"> </w:t>
      </w:r>
      <w:r>
        <w:t>as</w:t>
      </w:r>
      <w:r>
        <w:rPr>
          <w:spacing w:val="-2"/>
        </w:rPr>
        <w:t xml:space="preserve"> </w:t>
      </w:r>
      <w:r>
        <w:t>HOME</w:t>
      </w:r>
      <w:r>
        <w:rPr>
          <w:spacing w:val="-2"/>
        </w:rPr>
        <w:t xml:space="preserve"> </w:t>
      </w:r>
      <w:r>
        <w:t>funds</w:t>
      </w:r>
      <w:r>
        <w:rPr>
          <w:spacing w:val="-4"/>
        </w:rPr>
        <w:t xml:space="preserve"> </w:t>
      </w:r>
      <w:r>
        <w:t>are also used in the Authority’s Small Rental Development Program (SRDP).</w:t>
      </w:r>
    </w:p>
    <w:p w14:paraId="769C2B06" w14:textId="77777777" w:rsidR="003E015B" w:rsidRDefault="003E015B">
      <w:pPr>
        <w:pStyle w:val="BodyText"/>
        <w:spacing w:before="12"/>
      </w:pPr>
    </w:p>
    <w:p w14:paraId="769C2B07" w14:textId="77777777" w:rsidR="003E015B" w:rsidRDefault="003C74BC">
      <w:pPr>
        <w:pStyle w:val="BodyText"/>
        <w:ind w:left="216"/>
      </w:pPr>
      <w:r>
        <w:t>Please</w:t>
      </w:r>
      <w:r>
        <w:rPr>
          <w:spacing w:val="-2"/>
        </w:rPr>
        <w:t xml:space="preserve"> </w:t>
      </w:r>
      <w:r>
        <w:t>see</w:t>
      </w:r>
      <w:r>
        <w:rPr>
          <w:spacing w:val="-2"/>
        </w:rPr>
        <w:t xml:space="preserve"> </w:t>
      </w:r>
      <w:r>
        <w:t>the</w:t>
      </w:r>
      <w:r>
        <w:rPr>
          <w:spacing w:val="-1"/>
        </w:rPr>
        <w:t xml:space="preserve"> </w:t>
      </w:r>
      <w:r>
        <w:t>AP-30</w:t>
      </w:r>
      <w:r>
        <w:rPr>
          <w:spacing w:val="-3"/>
        </w:rPr>
        <w:t xml:space="preserve"> </w:t>
      </w:r>
      <w:r>
        <w:t>NHTF</w:t>
      </w:r>
      <w:r>
        <w:rPr>
          <w:spacing w:val="-6"/>
        </w:rPr>
        <w:t xml:space="preserve"> </w:t>
      </w:r>
      <w:r>
        <w:t>Method</w:t>
      </w:r>
      <w:r>
        <w:rPr>
          <w:spacing w:val="-5"/>
        </w:rPr>
        <w:t xml:space="preserve"> </w:t>
      </w:r>
      <w:r>
        <w:t>of</w:t>
      </w:r>
      <w:r>
        <w:rPr>
          <w:spacing w:val="-2"/>
        </w:rPr>
        <w:t xml:space="preserve"> Distribution.</w:t>
      </w:r>
    </w:p>
    <w:p w14:paraId="769C2B08" w14:textId="77777777" w:rsidR="003E015B" w:rsidRDefault="003E015B">
      <w:pPr>
        <w:pStyle w:val="BodyText"/>
        <w:spacing w:before="51"/>
      </w:pPr>
    </w:p>
    <w:p w14:paraId="769C2B09" w14:textId="77777777" w:rsidR="003E015B" w:rsidRDefault="003C74BC">
      <w:pPr>
        <w:pStyle w:val="Heading4"/>
        <w:numPr>
          <w:ilvl w:val="0"/>
          <w:numId w:val="4"/>
        </w:numPr>
        <w:tabs>
          <w:tab w:val="left" w:pos="456"/>
        </w:tabs>
        <w:spacing w:line="276" w:lineRule="auto"/>
        <w:ind w:left="215" w:right="684" w:firstLine="0"/>
      </w:pPr>
      <w:r>
        <w:t>Rehabilitation Standards.</w:t>
      </w:r>
      <w:r>
        <w:rPr>
          <w:spacing w:val="40"/>
        </w:rPr>
        <w:t xml:space="preserve"> </w:t>
      </w:r>
      <w:r>
        <w:t>The grantee must establish rehabilitation standards for all HTF- assisted</w:t>
      </w:r>
      <w:r>
        <w:rPr>
          <w:spacing w:val="-2"/>
        </w:rPr>
        <w:t xml:space="preserve"> </w:t>
      </w:r>
      <w:r>
        <w:t>housing</w:t>
      </w:r>
      <w:r>
        <w:rPr>
          <w:spacing w:val="-4"/>
        </w:rPr>
        <w:t xml:space="preserve"> </w:t>
      </w:r>
      <w:r>
        <w:t>rehabilitation</w:t>
      </w:r>
      <w:r>
        <w:rPr>
          <w:spacing w:val="-4"/>
        </w:rPr>
        <w:t xml:space="preserve"> </w:t>
      </w:r>
      <w:r>
        <w:t>activities</w:t>
      </w:r>
      <w:r>
        <w:rPr>
          <w:spacing w:val="-5"/>
        </w:rPr>
        <w:t xml:space="preserve"> </w:t>
      </w:r>
      <w:r>
        <w:t>that</w:t>
      </w:r>
      <w:r>
        <w:rPr>
          <w:spacing w:val="-2"/>
        </w:rPr>
        <w:t xml:space="preserve"> </w:t>
      </w:r>
      <w:r>
        <w:t>set</w:t>
      </w:r>
      <w:r>
        <w:rPr>
          <w:spacing w:val="-7"/>
        </w:rPr>
        <w:t xml:space="preserve"> </w:t>
      </w:r>
      <w:r>
        <w:t>forth</w:t>
      </w:r>
      <w:r>
        <w:rPr>
          <w:spacing w:val="-2"/>
        </w:rPr>
        <w:t xml:space="preserve"> </w:t>
      </w:r>
      <w:r>
        <w:t>the</w:t>
      </w:r>
      <w:r>
        <w:rPr>
          <w:spacing w:val="-3"/>
        </w:rPr>
        <w:t xml:space="preserve"> </w:t>
      </w:r>
      <w:r>
        <w:t>requirements</w:t>
      </w:r>
      <w:r>
        <w:rPr>
          <w:spacing w:val="-5"/>
        </w:rPr>
        <w:t xml:space="preserve"> </w:t>
      </w:r>
      <w:r>
        <w:t>that</w:t>
      </w:r>
      <w:r>
        <w:rPr>
          <w:spacing w:val="-2"/>
        </w:rPr>
        <w:t xml:space="preserve"> </w:t>
      </w:r>
      <w:r>
        <w:t>the</w:t>
      </w:r>
      <w:r>
        <w:rPr>
          <w:spacing w:val="-6"/>
        </w:rPr>
        <w:t xml:space="preserve"> </w:t>
      </w:r>
      <w:r>
        <w:t>housing</w:t>
      </w:r>
      <w:r>
        <w:rPr>
          <w:spacing w:val="-4"/>
        </w:rPr>
        <w:t xml:space="preserve"> </w:t>
      </w:r>
      <w:r>
        <w:t>must meet upon project completion. The grantee’s description of its standards must be in sufficient detail to determine the required rehabilitation work including methods and materials.</w:t>
      </w:r>
      <w:r>
        <w:rPr>
          <w:spacing w:val="40"/>
        </w:rPr>
        <w:t xml:space="preserve"> </w:t>
      </w:r>
      <w:r>
        <w:t>The standards may refer to applicable codes or they may establish requirements that exceed the minimum requirements of the codes.</w:t>
      </w:r>
      <w:r>
        <w:rPr>
          <w:spacing w:val="40"/>
        </w:rPr>
        <w:t xml:space="preserve"> </w:t>
      </w:r>
      <w:r>
        <w:t xml:space="preserve">The grantee must attach its rehabilitation standards </w:t>
      </w:r>
      <w:r>
        <w:rPr>
          <w:spacing w:val="-2"/>
        </w:rPr>
        <w:t>below.</w:t>
      </w:r>
    </w:p>
    <w:p w14:paraId="769C2B0A" w14:textId="77777777" w:rsidR="003E015B" w:rsidRDefault="003C74BC">
      <w:pPr>
        <w:pStyle w:val="Heading4"/>
        <w:spacing w:before="200" w:line="276" w:lineRule="auto"/>
        <w:ind w:left="216" w:right="466"/>
      </w:pPr>
      <w:r>
        <w:t>In</w:t>
      </w:r>
      <w:r>
        <w:rPr>
          <w:spacing w:val="-2"/>
        </w:rPr>
        <w:t xml:space="preserve"> </w:t>
      </w:r>
      <w:r>
        <w:t>addition,</w:t>
      </w:r>
      <w:r>
        <w:rPr>
          <w:spacing w:val="-4"/>
        </w:rPr>
        <w:t xml:space="preserve"> </w:t>
      </w:r>
      <w:r>
        <w:t>the</w:t>
      </w:r>
      <w:r>
        <w:rPr>
          <w:spacing w:val="-6"/>
        </w:rPr>
        <w:t xml:space="preserve"> </w:t>
      </w:r>
      <w:r>
        <w:t>rehabilitation</w:t>
      </w:r>
      <w:r>
        <w:rPr>
          <w:spacing w:val="-2"/>
        </w:rPr>
        <w:t xml:space="preserve"> </w:t>
      </w:r>
      <w:r>
        <w:t>standards</w:t>
      </w:r>
      <w:r>
        <w:rPr>
          <w:spacing w:val="-2"/>
        </w:rPr>
        <w:t xml:space="preserve"> </w:t>
      </w:r>
      <w:r>
        <w:t>must</w:t>
      </w:r>
      <w:r>
        <w:rPr>
          <w:spacing w:val="-4"/>
        </w:rPr>
        <w:t xml:space="preserve"> </w:t>
      </w:r>
      <w:r>
        <w:t>address</w:t>
      </w:r>
      <w:r>
        <w:rPr>
          <w:spacing w:val="-2"/>
        </w:rPr>
        <w:t xml:space="preserve"> </w:t>
      </w:r>
      <w:r>
        <w:t>each</w:t>
      </w:r>
      <w:r>
        <w:rPr>
          <w:spacing w:val="-2"/>
        </w:rPr>
        <w:t xml:space="preserve"> </w:t>
      </w:r>
      <w:r>
        <w:t>of</w:t>
      </w:r>
      <w:r>
        <w:rPr>
          <w:spacing w:val="-4"/>
        </w:rPr>
        <w:t xml:space="preserve"> </w:t>
      </w:r>
      <w:r>
        <w:t>the</w:t>
      </w:r>
      <w:r>
        <w:rPr>
          <w:spacing w:val="-3"/>
        </w:rPr>
        <w:t xml:space="preserve"> </w:t>
      </w:r>
      <w:r>
        <w:t>following:</w:t>
      </w:r>
      <w:r>
        <w:rPr>
          <w:spacing w:val="-2"/>
        </w:rPr>
        <w:t xml:space="preserve"> </w:t>
      </w:r>
      <w:r>
        <w:t>health</w:t>
      </w:r>
      <w:r>
        <w:rPr>
          <w:spacing w:val="-4"/>
        </w:rPr>
        <w:t xml:space="preserve"> </w:t>
      </w:r>
      <w:r>
        <w:t>and</w:t>
      </w:r>
      <w:r>
        <w:rPr>
          <w:spacing w:val="-4"/>
        </w:rPr>
        <w:t xml:space="preserve"> </w:t>
      </w:r>
      <w:r>
        <w:t>safety; major systems; lead-based paint; accessibility; disaster mitigation (where relevant); state and local codes, ordinances, and zoning requirements; Uniform Physical Condition Standards; and Capital Needs Assessments (if applicable).</w:t>
      </w:r>
    </w:p>
    <w:p w14:paraId="769C2B0B" w14:textId="77777777" w:rsidR="003E015B" w:rsidRDefault="003C74BC">
      <w:pPr>
        <w:pStyle w:val="BodyText"/>
        <w:spacing w:before="280" w:line="276" w:lineRule="auto"/>
        <w:ind w:left="215" w:right="466"/>
      </w:pPr>
      <w:r>
        <w:t>Yes. Please see the HOME &amp; NHTF attachments to this Action Plan for SC Housing’s NHTF Rehabilitation Standards,</w:t>
      </w:r>
      <w:r>
        <w:rPr>
          <w:spacing w:val="-2"/>
        </w:rPr>
        <w:t xml:space="preserve"> </w:t>
      </w:r>
      <w:r>
        <w:t>which</w:t>
      </w:r>
      <w:r>
        <w:rPr>
          <w:spacing w:val="-3"/>
        </w:rPr>
        <w:t xml:space="preserve"> </w:t>
      </w:r>
      <w:r>
        <w:t>is</w:t>
      </w:r>
      <w:r>
        <w:rPr>
          <w:spacing w:val="-4"/>
        </w:rPr>
        <w:t xml:space="preserve"> </w:t>
      </w:r>
      <w:r>
        <w:t>an</w:t>
      </w:r>
      <w:r>
        <w:rPr>
          <w:spacing w:val="-3"/>
        </w:rPr>
        <w:t xml:space="preserve"> </w:t>
      </w:r>
      <w:r>
        <w:t>attachment</w:t>
      </w:r>
      <w:r>
        <w:rPr>
          <w:spacing w:val="-4"/>
        </w:rPr>
        <w:t xml:space="preserve"> </w:t>
      </w:r>
      <w:r>
        <w:t>to</w:t>
      </w:r>
      <w:r>
        <w:rPr>
          <w:spacing w:val="-1"/>
        </w:rPr>
        <w:t xml:space="preserve"> </w:t>
      </w:r>
      <w:r>
        <w:t>the</w:t>
      </w:r>
      <w:r>
        <w:rPr>
          <w:spacing w:val="-4"/>
        </w:rPr>
        <w:t xml:space="preserve"> </w:t>
      </w:r>
      <w:r>
        <w:t>Small</w:t>
      </w:r>
      <w:r>
        <w:rPr>
          <w:spacing w:val="-5"/>
        </w:rPr>
        <w:t xml:space="preserve"> </w:t>
      </w:r>
      <w:r>
        <w:t>Rental</w:t>
      </w:r>
      <w:r>
        <w:rPr>
          <w:spacing w:val="-5"/>
        </w:rPr>
        <w:t xml:space="preserve"> </w:t>
      </w:r>
      <w:r>
        <w:t>Development</w:t>
      </w:r>
      <w:r>
        <w:rPr>
          <w:spacing w:val="-4"/>
        </w:rPr>
        <w:t xml:space="preserve"> </w:t>
      </w:r>
      <w:r>
        <w:t>Program</w:t>
      </w:r>
      <w:r>
        <w:rPr>
          <w:spacing w:val="-3"/>
        </w:rPr>
        <w:t xml:space="preserve"> </w:t>
      </w:r>
      <w:r>
        <w:t>guidelines.</w:t>
      </w:r>
      <w:r>
        <w:rPr>
          <w:spacing w:val="-2"/>
        </w:rPr>
        <w:t xml:space="preserve"> </w:t>
      </w:r>
      <w:r>
        <w:t>Note</w:t>
      </w:r>
      <w:r>
        <w:rPr>
          <w:spacing w:val="-1"/>
        </w:rPr>
        <w:t xml:space="preserve"> </w:t>
      </w:r>
      <w:r>
        <w:t>that</w:t>
      </w:r>
      <w:r>
        <w:rPr>
          <w:spacing w:val="-1"/>
        </w:rPr>
        <w:t xml:space="preserve"> </w:t>
      </w:r>
      <w:r>
        <w:t>rehab policies were initially submitted with the 2020 Annual Action Plan and approved by HUD.</w:t>
      </w:r>
    </w:p>
    <w:p w14:paraId="769C2B0C" w14:textId="77777777" w:rsidR="003E015B" w:rsidRDefault="003E015B">
      <w:pPr>
        <w:pStyle w:val="BodyText"/>
      </w:pPr>
    </w:p>
    <w:p w14:paraId="769C2B0D" w14:textId="77777777" w:rsidR="003E015B" w:rsidRDefault="003E015B">
      <w:pPr>
        <w:pStyle w:val="BodyText"/>
        <w:spacing w:before="53"/>
      </w:pPr>
    </w:p>
    <w:p w14:paraId="769C2B0E" w14:textId="77777777" w:rsidR="003E015B" w:rsidRDefault="003C74BC">
      <w:pPr>
        <w:pStyle w:val="Heading4"/>
        <w:numPr>
          <w:ilvl w:val="0"/>
          <w:numId w:val="4"/>
        </w:numPr>
        <w:tabs>
          <w:tab w:val="left" w:pos="456"/>
        </w:tabs>
        <w:spacing w:line="276" w:lineRule="auto"/>
        <w:ind w:left="215" w:right="831" w:firstLine="0"/>
      </w:pPr>
      <w:r>
        <w:t>Resale</w:t>
      </w:r>
      <w:r>
        <w:rPr>
          <w:spacing w:val="-3"/>
        </w:rPr>
        <w:t xml:space="preserve"> </w:t>
      </w:r>
      <w:r>
        <w:t>or</w:t>
      </w:r>
      <w:r>
        <w:rPr>
          <w:spacing w:val="-4"/>
        </w:rPr>
        <w:t xml:space="preserve"> </w:t>
      </w:r>
      <w:r>
        <w:t>Recapture</w:t>
      </w:r>
      <w:r>
        <w:rPr>
          <w:spacing w:val="-6"/>
        </w:rPr>
        <w:t xml:space="preserve"> </w:t>
      </w:r>
      <w:r>
        <w:t>Guidelines.</w:t>
      </w:r>
      <w:r>
        <w:rPr>
          <w:spacing w:val="40"/>
        </w:rPr>
        <w:t xml:space="preserve"> </w:t>
      </w:r>
      <w:r>
        <w:t>Below,</w:t>
      </w:r>
      <w:r>
        <w:rPr>
          <w:spacing w:val="-2"/>
        </w:rPr>
        <w:t xml:space="preserve"> </w:t>
      </w:r>
      <w:r>
        <w:t>the</w:t>
      </w:r>
      <w:r>
        <w:rPr>
          <w:spacing w:val="-3"/>
        </w:rPr>
        <w:t xml:space="preserve"> </w:t>
      </w:r>
      <w:r>
        <w:t>grantee</w:t>
      </w:r>
      <w:r>
        <w:rPr>
          <w:spacing w:val="-3"/>
        </w:rPr>
        <w:t xml:space="preserve"> </w:t>
      </w:r>
      <w:r>
        <w:t>must</w:t>
      </w:r>
      <w:r>
        <w:rPr>
          <w:spacing w:val="-2"/>
        </w:rPr>
        <w:t xml:space="preserve"> </w:t>
      </w:r>
      <w:r>
        <w:t>enter</w:t>
      </w:r>
      <w:r>
        <w:rPr>
          <w:spacing w:val="-4"/>
        </w:rPr>
        <w:t xml:space="preserve"> </w:t>
      </w:r>
      <w:r>
        <w:t>(or</w:t>
      </w:r>
      <w:r>
        <w:rPr>
          <w:spacing w:val="-4"/>
        </w:rPr>
        <w:t xml:space="preserve"> </w:t>
      </w:r>
      <w:r>
        <w:t>attach)</w:t>
      </w:r>
      <w:r>
        <w:rPr>
          <w:spacing w:val="-3"/>
        </w:rPr>
        <w:t xml:space="preserve"> </w:t>
      </w:r>
      <w:r>
        <w:t>a</w:t>
      </w:r>
      <w:r>
        <w:rPr>
          <w:spacing w:val="-3"/>
        </w:rPr>
        <w:t xml:space="preserve"> </w:t>
      </w:r>
      <w:r>
        <w:t>description</w:t>
      </w:r>
      <w:r>
        <w:rPr>
          <w:spacing w:val="-4"/>
        </w:rPr>
        <w:t xml:space="preserve"> </w:t>
      </w:r>
      <w:r>
        <w:t>of the</w:t>
      </w:r>
      <w:r>
        <w:rPr>
          <w:spacing w:val="-4"/>
        </w:rPr>
        <w:t xml:space="preserve"> </w:t>
      </w:r>
      <w:r>
        <w:t>guidelines</w:t>
      </w:r>
      <w:r>
        <w:rPr>
          <w:spacing w:val="-3"/>
        </w:rPr>
        <w:t xml:space="preserve"> </w:t>
      </w:r>
      <w:r>
        <w:t>that</w:t>
      </w:r>
      <w:r>
        <w:rPr>
          <w:spacing w:val="-3"/>
        </w:rPr>
        <w:t xml:space="preserve"> </w:t>
      </w:r>
      <w:r>
        <w:t>will</w:t>
      </w:r>
      <w:r>
        <w:rPr>
          <w:spacing w:val="-4"/>
        </w:rPr>
        <w:t xml:space="preserve"> </w:t>
      </w:r>
      <w:r>
        <w:t>be</w:t>
      </w:r>
      <w:r>
        <w:rPr>
          <w:spacing w:val="-1"/>
        </w:rPr>
        <w:t xml:space="preserve"> </w:t>
      </w:r>
      <w:r>
        <w:t>used</w:t>
      </w:r>
      <w:r>
        <w:rPr>
          <w:spacing w:val="-2"/>
        </w:rPr>
        <w:t xml:space="preserve"> </w:t>
      </w:r>
      <w:r>
        <w:t>for</w:t>
      </w:r>
      <w:r>
        <w:rPr>
          <w:spacing w:val="-3"/>
        </w:rPr>
        <w:t xml:space="preserve"> </w:t>
      </w:r>
      <w:r>
        <w:t>resale</w:t>
      </w:r>
      <w:r>
        <w:rPr>
          <w:spacing w:val="-1"/>
        </w:rPr>
        <w:t xml:space="preserve"> </w:t>
      </w:r>
      <w:r>
        <w:t>or recapture</w:t>
      </w:r>
      <w:r>
        <w:rPr>
          <w:spacing w:val="-1"/>
        </w:rPr>
        <w:t xml:space="preserve"> </w:t>
      </w:r>
      <w:r>
        <w:t>of HTF</w:t>
      </w:r>
      <w:r>
        <w:rPr>
          <w:spacing w:val="-1"/>
        </w:rPr>
        <w:t xml:space="preserve"> </w:t>
      </w:r>
      <w:r>
        <w:t>funds</w:t>
      </w:r>
      <w:r>
        <w:rPr>
          <w:spacing w:val="-3"/>
        </w:rPr>
        <w:t xml:space="preserve"> </w:t>
      </w:r>
      <w:r>
        <w:t>when used</w:t>
      </w:r>
      <w:r>
        <w:rPr>
          <w:spacing w:val="-3"/>
        </w:rPr>
        <w:t xml:space="preserve"> </w:t>
      </w:r>
      <w:r>
        <w:t>to assist</w:t>
      </w:r>
      <w:r>
        <w:rPr>
          <w:spacing w:val="-2"/>
        </w:rPr>
        <w:t xml:space="preserve"> first-</w:t>
      </w:r>
    </w:p>
    <w:p w14:paraId="769C2B0F" w14:textId="77777777" w:rsidR="003E015B" w:rsidRDefault="003E015B">
      <w:pPr>
        <w:spacing w:line="276" w:lineRule="auto"/>
        <w:sectPr w:rsidR="003E015B">
          <w:pgSz w:w="12240" w:h="15840"/>
          <w:pgMar w:top="1280" w:right="840" w:bottom="960" w:left="1080" w:header="719" w:footer="766" w:gutter="0"/>
          <w:cols w:space="720"/>
        </w:sectPr>
      </w:pPr>
    </w:p>
    <w:p w14:paraId="769C2B10" w14:textId="77777777" w:rsidR="003E015B" w:rsidRDefault="003C74BC">
      <w:pPr>
        <w:pStyle w:val="Heading4"/>
        <w:spacing w:before="145" w:line="276" w:lineRule="auto"/>
        <w:ind w:left="216" w:right="466"/>
      </w:pPr>
      <w:r>
        <w:lastRenderedPageBreak/>
        <w:t>time</w:t>
      </w:r>
      <w:r>
        <w:rPr>
          <w:spacing w:val="-3"/>
        </w:rPr>
        <w:t xml:space="preserve"> </w:t>
      </w:r>
      <w:r>
        <w:t>homebuyers.</w:t>
      </w:r>
      <w:r>
        <w:rPr>
          <w:spacing w:val="40"/>
        </w:rPr>
        <w:t xml:space="preserve"> </w:t>
      </w:r>
      <w:r>
        <w:t>If</w:t>
      </w:r>
      <w:r>
        <w:rPr>
          <w:spacing w:val="-2"/>
        </w:rPr>
        <w:t xml:space="preserve"> </w:t>
      </w:r>
      <w:r>
        <w:t>the</w:t>
      </w:r>
      <w:r>
        <w:rPr>
          <w:spacing w:val="-3"/>
        </w:rPr>
        <w:t xml:space="preserve"> </w:t>
      </w:r>
      <w:r>
        <w:t>grantee</w:t>
      </w:r>
      <w:r>
        <w:rPr>
          <w:spacing w:val="-3"/>
        </w:rPr>
        <w:t xml:space="preserve"> </w:t>
      </w:r>
      <w:r>
        <w:t>will</w:t>
      </w:r>
      <w:r>
        <w:rPr>
          <w:spacing w:val="-4"/>
        </w:rPr>
        <w:t xml:space="preserve"> </w:t>
      </w:r>
      <w:r>
        <w:t>not</w:t>
      </w:r>
      <w:r>
        <w:rPr>
          <w:spacing w:val="-4"/>
        </w:rPr>
        <w:t xml:space="preserve"> </w:t>
      </w:r>
      <w:r>
        <w:t>use</w:t>
      </w:r>
      <w:r>
        <w:rPr>
          <w:spacing w:val="-3"/>
        </w:rPr>
        <w:t xml:space="preserve"> </w:t>
      </w:r>
      <w:r>
        <w:t>HTF</w:t>
      </w:r>
      <w:r>
        <w:rPr>
          <w:spacing w:val="-2"/>
        </w:rPr>
        <w:t xml:space="preserve"> </w:t>
      </w:r>
      <w:r>
        <w:t>funds</w:t>
      </w:r>
      <w:r>
        <w:rPr>
          <w:spacing w:val="-5"/>
        </w:rPr>
        <w:t xml:space="preserve"> </w:t>
      </w:r>
      <w:r>
        <w:t>to</w:t>
      </w:r>
      <w:r>
        <w:rPr>
          <w:spacing w:val="-4"/>
        </w:rPr>
        <w:t xml:space="preserve"> </w:t>
      </w:r>
      <w:r>
        <w:t>assist</w:t>
      </w:r>
      <w:r>
        <w:rPr>
          <w:spacing w:val="-4"/>
        </w:rPr>
        <w:t xml:space="preserve"> </w:t>
      </w:r>
      <w:r>
        <w:t>first-time</w:t>
      </w:r>
      <w:r>
        <w:rPr>
          <w:spacing w:val="-3"/>
        </w:rPr>
        <w:t xml:space="preserve"> </w:t>
      </w:r>
      <w:r>
        <w:t>homebuyers,</w:t>
      </w:r>
      <w:r>
        <w:rPr>
          <w:spacing w:val="-2"/>
        </w:rPr>
        <w:t xml:space="preserve"> </w:t>
      </w:r>
      <w:r>
        <w:t xml:space="preserve">enter </w:t>
      </w:r>
      <w:r>
        <w:rPr>
          <w:spacing w:val="-2"/>
        </w:rPr>
        <w:t>“N/A”.</w:t>
      </w:r>
    </w:p>
    <w:p w14:paraId="769C2B11" w14:textId="77777777" w:rsidR="003E015B" w:rsidRDefault="003C74BC">
      <w:pPr>
        <w:pStyle w:val="Heading5"/>
        <w:spacing w:before="279"/>
      </w:pPr>
      <w:r>
        <w:rPr>
          <w:spacing w:val="-5"/>
        </w:rPr>
        <w:t>N/A</w:t>
      </w:r>
    </w:p>
    <w:p w14:paraId="769C2B12" w14:textId="77777777" w:rsidR="003E015B" w:rsidRDefault="003E015B">
      <w:pPr>
        <w:pStyle w:val="BodyText"/>
        <w:rPr>
          <w:sz w:val="24"/>
        </w:rPr>
      </w:pPr>
    </w:p>
    <w:p w14:paraId="769C2B13" w14:textId="77777777" w:rsidR="003E015B" w:rsidRDefault="003E015B">
      <w:pPr>
        <w:pStyle w:val="BodyText"/>
        <w:rPr>
          <w:sz w:val="24"/>
        </w:rPr>
      </w:pPr>
    </w:p>
    <w:p w14:paraId="769C2B14" w14:textId="77777777" w:rsidR="003E015B" w:rsidRDefault="003E015B">
      <w:pPr>
        <w:pStyle w:val="BodyText"/>
        <w:spacing w:before="64"/>
        <w:rPr>
          <w:sz w:val="24"/>
        </w:rPr>
      </w:pPr>
    </w:p>
    <w:p w14:paraId="769C2B15" w14:textId="77777777" w:rsidR="003E015B" w:rsidRDefault="003C74BC">
      <w:pPr>
        <w:pStyle w:val="Heading4"/>
        <w:numPr>
          <w:ilvl w:val="0"/>
          <w:numId w:val="4"/>
        </w:numPr>
        <w:tabs>
          <w:tab w:val="left" w:pos="577"/>
        </w:tabs>
        <w:spacing w:line="276" w:lineRule="auto"/>
        <w:ind w:left="215" w:right="562" w:firstLine="0"/>
      </w:pPr>
      <w:r>
        <w:t>HTF Affordable Homeownership Limits.</w:t>
      </w:r>
      <w:r>
        <w:rPr>
          <w:spacing w:val="40"/>
        </w:rPr>
        <w:t xml:space="preserve"> </w:t>
      </w:r>
      <w:r>
        <w:t>If the grantee intends to use HTF funds for homebuyer assistance and does not use the HTF affordable homeownership limits for the area provided</w:t>
      </w:r>
      <w:r>
        <w:rPr>
          <w:spacing w:val="-3"/>
        </w:rPr>
        <w:t xml:space="preserve"> </w:t>
      </w:r>
      <w:r>
        <w:t>by</w:t>
      </w:r>
      <w:r>
        <w:rPr>
          <w:spacing w:val="-2"/>
        </w:rPr>
        <w:t xml:space="preserve"> </w:t>
      </w:r>
      <w:r>
        <w:t>HUD,</w:t>
      </w:r>
      <w:r>
        <w:rPr>
          <w:spacing w:val="-3"/>
        </w:rPr>
        <w:t xml:space="preserve"> </w:t>
      </w:r>
      <w:r>
        <w:t>it</w:t>
      </w:r>
      <w:r>
        <w:rPr>
          <w:spacing w:val="-3"/>
        </w:rPr>
        <w:t xml:space="preserve"> </w:t>
      </w:r>
      <w:r>
        <w:t>must</w:t>
      </w:r>
      <w:r>
        <w:rPr>
          <w:spacing w:val="-1"/>
        </w:rPr>
        <w:t xml:space="preserve"> </w:t>
      </w:r>
      <w:r>
        <w:t>determine</w:t>
      </w:r>
      <w:r>
        <w:rPr>
          <w:spacing w:val="-2"/>
        </w:rPr>
        <w:t xml:space="preserve"> </w:t>
      </w:r>
      <w:r>
        <w:t>95</w:t>
      </w:r>
      <w:r>
        <w:rPr>
          <w:spacing w:val="-3"/>
        </w:rPr>
        <w:t xml:space="preserve"> </w:t>
      </w:r>
      <w:r>
        <w:t>percent</w:t>
      </w:r>
      <w:r>
        <w:rPr>
          <w:spacing w:val="-3"/>
        </w:rPr>
        <w:t xml:space="preserve"> </w:t>
      </w:r>
      <w:r>
        <w:t>of</w:t>
      </w:r>
      <w:r>
        <w:rPr>
          <w:spacing w:val="-1"/>
        </w:rPr>
        <w:t xml:space="preserve"> </w:t>
      </w:r>
      <w:r>
        <w:t>the</w:t>
      </w:r>
      <w:r>
        <w:rPr>
          <w:spacing w:val="-2"/>
        </w:rPr>
        <w:t xml:space="preserve"> </w:t>
      </w:r>
      <w:r>
        <w:t>median</w:t>
      </w:r>
      <w:r>
        <w:rPr>
          <w:spacing w:val="-1"/>
        </w:rPr>
        <w:t xml:space="preserve"> </w:t>
      </w:r>
      <w:r>
        <w:t>area</w:t>
      </w:r>
      <w:r>
        <w:rPr>
          <w:spacing w:val="-2"/>
        </w:rPr>
        <w:t xml:space="preserve"> </w:t>
      </w:r>
      <w:r>
        <w:t>purchase</w:t>
      </w:r>
      <w:r>
        <w:rPr>
          <w:spacing w:val="-2"/>
        </w:rPr>
        <w:t xml:space="preserve"> </w:t>
      </w:r>
      <w:r>
        <w:t>price</w:t>
      </w:r>
      <w:r>
        <w:rPr>
          <w:spacing w:val="-5"/>
        </w:rPr>
        <w:t xml:space="preserve"> </w:t>
      </w:r>
      <w:r>
        <w:t>and set</w:t>
      </w:r>
      <w:r>
        <w:rPr>
          <w:spacing w:val="-3"/>
        </w:rPr>
        <w:t xml:space="preserve"> </w:t>
      </w:r>
      <w:r>
        <w:t>forth the</w:t>
      </w:r>
      <w:r>
        <w:rPr>
          <w:spacing w:val="-1"/>
        </w:rPr>
        <w:t xml:space="preserve"> </w:t>
      </w:r>
      <w:r>
        <w:t>information</w:t>
      </w:r>
      <w:r>
        <w:rPr>
          <w:spacing w:val="-2"/>
        </w:rPr>
        <w:t xml:space="preserve"> </w:t>
      </w:r>
      <w:r>
        <w:t>in</w:t>
      </w:r>
      <w:r>
        <w:rPr>
          <w:spacing w:val="-2"/>
        </w:rPr>
        <w:t xml:space="preserve"> </w:t>
      </w:r>
      <w:r>
        <w:t>accordance</w:t>
      </w:r>
      <w:r>
        <w:rPr>
          <w:spacing w:val="-1"/>
        </w:rPr>
        <w:t xml:space="preserve"> </w:t>
      </w:r>
      <w:r>
        <w:t>with</w:t>
      </w:r>
      <w:r>
        <w:rPr>
          <w:spacing w:val="-2"/>
        </w:rPr>
        <w:t xml:space="preserve"> </w:t>
      </w:r>
      <w:r>
        <w:t>§93.305.</w:t>
      </w:r>
      <w:r>
        <w:rPr>
          <w:spacing w:val="40"/>
        </w:rPr>
        <w:t xml:space="preserve"> </w:t>
      </w:r>
      <w:r>
        <w:t>If</w:t>
      </w:r>
      <w:r>
        <w:rPr>
          <w:spacing w:val="-2"/>
        </w:rPr>
        <w:t xml:space="preserve"> </w:t>
      </w:r>
      <w:r>
        <w:t>the</w:t>
      </w:r>
      <w:r>
        <w:rPr>
          <w:spacing w:val="-1"/>
        </w:rPr>
        <w:t xml:space="preserve"> </w:t>
      </w:r>
      <w:r>
        <w:t>grantee</w:t>
      </w:r>
      <w:r>
        <w:rPr>
          <w:spacing w:val="-1"/>
        </w:rPr>
        <w:t xml:space="preserve"> </w:t>
      </w:r>
      <w:r>
        <w:t>will</w:t>
      </w:r>
      <w:r>
        <w:rPr>
          <w:spacing w:val="-2"/>
        </w:rPr>
        <w:t xml:space="preserve"> </w:t>
      </w:r>
      <w:r>
        <w:t>not</w:t>
      </w:r>
      <w:r>
        <w:rPr>
          <w:spacing w:val="-2"/>
        </w:rPr>
        <w:t xml:space="preserve"> </w:t>
      </w:r>
      <w:r>
        <w:t>use</w:t>
      </w:r>
      <w:r>
        <w:rPr>
          <w:spacing w:val="-4"/>
        </w:rPr>
        <w:t xml:space="preserve"> </w:t>
      </w:r>
      <w:r>
        <w:t>HTF funds</w:t>
      </w:r>
      <w:r>
        <w:rPr>
          <w:spacing w:val="-3"/>
        </w:rPr>
        <w:t xml:space="preserve"> </w:t>
      </w:r>
      <w:r>
        <w:t>to</w:t>
      </w:r>
      <w:r>
        <w:rPr>
          <w:spacing w:val="-2"/>
        </w:rPr>
        <w:t xml:space="preserve"> </w:t>
      </w:r>
      <w:r>
        <w:t>assist</w:t>
      </w:r>
      <w:r>
        <w:rPr>
          <w:spacing w:val="-2"/>
        </w:rPr>
        <w:t xml:space="preserve"> </w:t>
      </w:r>
      <w:r>
        <w:t>first- time homebuyers, enter “N/A”.</w:t>
      </w:r>
    </w:p>
    <w:p w14:paraId="769C2B16" w14:textId="77777777" w:rsidR="003E015B" w:rsidRDefault="003C74BC">
      <w:pPr>
        <w:pStyle w:val="Heading4"/>
        <w:numPr>
          <w:ilvl w:val="0"/>
          <w:numId w:val="4"/>
        </w:numPr>
        <w:tabs>
          <w:tab w:val="left" w:pos="575"/>
        </w:tabs>
        <w:spacing w:before="199" w:line="276" w:lineRule="auto"/>
        <w:ind w:left="215" w:right="673" w:firstLine="0"/>
      </w:pPr>
      <w:r>
        <w:t>Any limitation or preference must not violate nondiscrimination requirements in § 93.350, and</w:t>
      </w:r>
      <w:r>
        <w:rPr>
          <w:spacing w:val="-2"/>
        </w:rPr>
        <w:t xml:space="preserve"> </w:t>
      </w:r>
      <w:r>
        <w:t>the</w:t>
      </w:r>
      <w:r>
        <w:rPr>
          <w:spacing w:val="-3"/>
        </w:rPr>
        <w:t xml:space="preserve"> </w:t>
      </w:r>
      <w:r>
        <w:t>grantee</w:t>
      </w:r>
      <w:r>
        <w:rPr>
          <w:spacing w:val="-3"/>
        </w:rPr>
        <w:t xml:space="preserve"> </w:t>
      </w:r>
      <w:r>
        <w:t>must</w:t>
      </w:r>
      <w:r>
        <w:rPr>
          <w:spacing w:val="-4"/>
        </w:rPr>
        <w:t xml:space="preserve"> </w:t>
      </w:r>
      <w:r>
        <w:t>not</w:t>
      </w:r>
      <w:r>
        <w:rPr>
          <w:spacing w:val="-2"/>
        </w:rPr>
        <w:t xml:space="preserve"> </w:t>
      </w:r>
      <w:r>
        <w:t>limit</w:t>
      </w:r>
      <w:r>
        <w:rPr>
          <w:spacing w:val="-4"/>
        </w:rPr>
        <w:t xml:space="preserve"> </w:t>
      </w:r>
      <w:r>
        <w:t>or</w:t>
      </w:r>
      <w:r>
        <w:rPr>
          <w:spacing w:val="-4"/>
        </w:rPr>
        <w:t xml:space="preserve"> </w:t>
      </w:r>
      <w:r>
        <w:t>give</w:t>
      </w:r>
      <w:r>
        <w:rPr>
          <w:spacing w:val="-3"/>
        </w:rPr>
        <w:t xml:space="preserve"> </w:t>
      </w:r>
      <w:r>
        <w:t>preferences</w:t>
      </w:r>
      <w:r>
        <w:rPr>
          <w:spacing w:val="-2"/>
        </w:rPr>
        <w:t xml:space="preserve"> </w:t>
      </w:r>
      <w:r>
        <w:t>to</w:t>
      </w:r>
      <w:r>
        <w:rPr>
          <w:spacing w:val="-2"/>
        </w:rPr>
        <w:t xml:space="preserve"> </w:t>
      </w:r>
      <w:r>
        <w:t>students.</w:t>
      </w:r>
      <w:r>
        <w:rPr>
          <w:spacing w:val="40"/>
        </w:rPr>
        <w:t xml:space="preserve"> </w:t>
      </w:r>
      <w:r>
        <w:t>The</w:t>
      </w:r>
      <w:r>
        <w:rPr>
          <w:spacing w:val="-3"/>
        </w:rPr>
        <w:t xml:space="preserve"> </w:t>
      </w:r>
      <w:r>
        <w:t>grantee</w:t>
      </w:r>
      <w:r>
        <w:rPr>
          <w:spacing w:val="-3"/>
        </w:rPr>
        <w:t xml:space="preserve"> </w:t>
      </w:r>
      <w:r>
        <w:t>may</w:t>
      </w:r>
      <w:r>
        <w:rPr>
          <w:spacing w:val="-3"/>
        </w:rPr>
        <w:t xml:space="preserve"> </w:t>
      </w:r>
      <w:r>
        <w:t>permit</w:t>
      </w:r>
      <w:r>
        <w:rPr>
          <w:spacing w:val="-2"/>
        </w:rPr>
        <w:t xml:space="preserve"> </w:t>
      </w:r>
      <w:r>
        <w:t>rental housing owners to limit tenants or give a preference in accordance with § 93.303(d)(3) only if such limitation or preference is described in the action plan.</w:t>
      </w:r>
    </w:p>
    <w:p w14:paraId="769C2B17" w14:textId="77777777" w:rsidR="003E015B" w:rsidRDefault="003C74BC">
      <w:pPr>
        <w:pStyle w:val="BodyText"/>
        <w:spacing w:before="282"/>
        <w:ind w:left="215"/>
      </w:pPr>
      <w:r>
        <w:rPr>
          <w:spacing w:val="-5"/>
        </w:rPr>
        <w:t>N/A</w:t>
      </w:r>
    </w:p>
    <w:p w14:paraId="769C2B18" w14:textId="77777777" w:rsidR="003E015B" w:rsidRDefault="003E015B">
      <w:pPr>
        <w:pStyle w:val="BodyText"/>
        <w:spacing w:before="49"/>
      </w:pPr>
    </w:p>
    <w:p w14:paraId="769C2B19" w14:textId="77777777" w:rsidR="003E015B" w:rsidRDefault="003C74BC">
      <w:pPr>
        <w:pStyle w:val="Heading4"/>
        <w:numPr>
          <w:ilvl w:val="0"/>
          <w:numId w:val="4"/>
        </w:numPr>
        <w:tabs>
          <w:tab w:val="left" w:pos="578"/>
        </w:tabs>
        <w:spacing w:line="276" w:lineRule="auto"/>
        <w:ind w:left="216" w:right="465" w:firstLine="0"/>
      </w:pPr>
      <w:r>
        <w:t>Refinancing</w:t>
      </w:r>
      <w:r>
        <w:rPr>
          <w:spacing w:val="-4"/>
        </w:rPr>
        <w:t xml:space="preserve"> </w:t>
      </w:r>
      <w:r>
        <w:t>of</w:t>
      </w:r>
      <w:r>
        <w:rPr>
          <w:spacing w:val="-4"/>
        </w:rPr>
        <w:t xml:space="preserve"> </w:t>
      </w:r>
      <w:r>
        <w:t>Existing</w:t>
      </w:r>
      <w:r>
        <w:rPr>
          <w:spacing w:val="-4"/>
        </w:rPr>
        <w:t xml:space="preserve"> </w:t>
      </w:r>
      <w:r>
        <w:t>Debt.</w:t>
      </w:r>
      <w:r>
        <w:rPr>
          <w:spacing w:val="40"/>
        </w:rPr>
        <w:t xml:space="preserve"> </w:t>
      </w:r>
      <w:r>
        <w:t>Enter</w:t>
      </w:r>
      <w:r>
        <w:rPr>
          <w:spacing w:val="-1"/>
        </w:rPr>
        <w:t xml:space="preserve"> </w:t>
      </w:r>
      <w:r>
        <w:t>or</w:t>
      </w:r>
      <w:r>
        <w:rPr>
          <w:spacing w:val="-1"/>
        </w:rPr>
        <w:t xml:space="preserve"> </w:t>
      </w:r>
      <w:r>
        <w:t>attach</w:t>
      </w:r>
      <w:r>
        <w:rPr>
          <w:spacing w:val="-4"/>
        </w:rPr>
        <w:t xml:space="preserve"> </w:t>
      </w:r>
      <w:r>
        <w:t>the</w:t>
      </w:r>
      <w:r>
        <w:rPr>
          <w:spacing w:val="-3"/>
        </w:rPr>
        <w:t xml:space="preserve"> </w:t>
      </w:r>
      <w:r>
        <w:t>grantee’s</w:t>
      </w:r>
      <w:r>
        <w:rPr>
          <w:spacing w:val="-3"/>
        </w:rPr>
        <w:t xml:space="preserve"> </w:t>
      </w:r>
      <w:r>
        <w:t>refinancing</w:t>
      </w:r>
      <w:r>
        <w:rPr>
          <w:spacing w:val="-4"/>
        </w:rPr>
        <w:t xml:space="preserve"> </w:t>
      </w:r>
      <w:r>
        <w:t>guidelines</w:t>
      </w:r>
      <w:r>
        <w:rPr>
          <w:spacing w:val="-2"/>
        </w:rPr>
        <w:t xml:space="preserve"> </w:t>
      </w:r>
      <w:r>
        <w:t>below.</w:t>
      </w:r>
      <w:r>
        <w:rPr>
          <w:spacing w:val="40"/>
        </w:rPr>
        <w:t xml:space="preserve"> </w:t>
      </w:r>
      <w:r>
        <w:t>The guidelines describe the conditions under which the grantee will refinance existing debt.</w:t>
      </w:r>
      <w:r>
        <w:rPr>
          <w:spacing w:val="40"/>
        </w:rPr>
        <w:t xml:space="preserve"> </w:t>
      </w:r>
      <w:r>
        <w:t>The grantee’s refinancing guidelines must, at minimum, demonstrate that rehabilitation is the primary</w:t>
      </w:r>
      <w:r>
        <w:rPr>
          <w:spacing w:val="-2"/>
        </w:rPr>
        <w:t xml:space="preserve"> </w:t>
      </w:r>
      <w:r>
        <w:t>eligible</w:t>
      </w:r>
      <w:r>
        <w:rPr>
          <w:spacing w:val="-2"/>
        </w:rPr>
        <w:t xml:space="preserve"> </w:t>
      </w:r>
      <w:r>
        <w:t>activity</w:t>
      </w:r>
      <w:r>
        <w:rPr>
          <w:spacing w:val="-5"/>
        </w:rPr>
        <w:t xml:space="preserve"> </w:t>
      </w:r>
      <w:r>
        <w:t>and</w:t>
      </w:r>
      <w:r>
        <w:rPr>
          <w:spacing w:val="-1"/>
        </w:rPr>
        <w:t xml:space="preserve"> </w:t>
      </w:r>
      <w:r>
        <w:t>ensure</w:t>
      </w:r>
      <w:r>
        <w:rPr>
          <w:spacing w:val="-2"/>
        </w:rPr>
        <w:t xml:space="preserve"> </w:t>
      </w:r>
      <w:r>
        <w:t>that</w:t>
      </w:r>
      <w:r>
        <w:rPr>
          <w:spacing w:val="-3"/>
        </w:rPr>
        <w:t xml:space="preserve"> </w:t>
      </w:r>
      <w:r>
        <w:t>this</w:t>
      </w:r>
      <w:r>
        <w:rPr>
          <w:spacing w:val="-4"/>
        </w:rPr>
        <w:t xml:space="preserve"> </w:t>
      </w:r>
      <w:r>
        <w:t>requirement</w:t>
      </w:r>
      <w:r>
        <w:rPr>
          <w:spacing w:val="-3"/>
        </w:rPr>
        <w:t xml:space="preserve"> </w:t>
      </w:r>
      <w:r>
        <w:t>is</w:t>
      </w:r>
      <w:r>
        <w:rPr>
          <w:spacing w:val="-1"/>
        </w:rPr>
        <w:t xml:space="preserve"> </w:t>
      </w:r>
      <w:r>
        <w:t>met</w:t>
      </w:r>
      <w:r>
        <w:rPr>
          <w:spacing w:val="-3"/>
        </w:rPr>
        <w:t xml:space="preserve"> </w:t>
      </w:r>
      <w:r>
        <w:t>by</w:t>
      </w:r>
      <w:r>
        <w:rPr>
          <w:spacing w:val="-2"/>
        </w:rPr>
        <w:t xml:space="preserve"> </w:t>
      </w:r>
      <w:r>
        <w:t>establishing</w:t>
      </w:r>
      <w:r>
        <w:rPr>
          <w:spacing w:val="-3"/>
        </w:rPr>
        <w:t xml:space="preserve"> </w:t>
      </w:r>
      <w:r>
        <w:t>a</w:t>
      </w:r>
      <w:r>
        <w:rPr>
          <w:spacing w:val="-2"/>
        </w:rPr>
        <w:t xml:space="preserve"> </w:t>
      </w:r>
      <w:r>
        <w:t>minimum</w:t>
      </w:r>
      <w:r>
        <w:rPr>
          <w:spacing w:val="-5"/>
        </w:rPr>
        <w:t xml:space="preserve"> </w:t>
      </w:r>
      <w:r>
        <w:t>level of rehabilitation per unit or a required ratio between rehabilitation and refinancing.</w:t>
      </w:r>
      <w:r>
        <w:rPr>
          <w:spacing w:val="40"/>
        </w:rPr>
        <w:t xml:space="preserve"> </w:t>
      </w:r>
      <w:r>
        <w:t>If the grantee will not refinance existing debt, enter “N/A.”</w:t>
      </w:r>
    </w:p>
    <w:p w14:paraId="769C2B1A" w14:textId="77777777" w:rsidR="003E015B" w:rsidRDefault="003C74BC">
      <w:pPr>
        <w:pStyle w:val="Heading5"/>
        <w:spacing w:before="280"/>
      </w:pPr>
      <w:r>
        <w:rPr>
          <w:spacing w:val="-5"/>
        </w:rPr>
        <w:t>N/A</w:t>
      </w:r>
    </w:p>
    <w:p w14:paraId="769C2B1B" w14:textId="77777777" w:rsidR="003E015B" w:rsidRDefault="003E015B">
      <w:pPr>
        <w:sectPr w:rsidR="003E015B">
          <w:pgSz w:w="12240" w:h="15840"/>
          <w:pgMar w:top="1280" w:right="840" w:bottom="960" w:left="1080" w:header="719" w:footer="766" w:gutter="0"/>
          <w:cols w:space="720"/>
        </w:sectPr>
      </w:pPr>
    </w:p>
    <w:p w14:paraId="769C2B1C" w14:textId="77777777" w:rsidR="003E015B" w:rsidRDefault="003E015B">
      <w:pPr>
        <w:pStyle w:val="BodyText"/>
        <w:spacing w:before="157"/>
      </w:pPr>
    </w:p>
    <w:p w14:paraId="769C2B1D" w14:textId="77777777" w:rsidR="003E015B" w:rsidRDefault="003C74BC">
      <w:pPr>
        <w:pStyle w:val="BodyText"/>
        <w:spacing w:line="276" w:lineRule="auto"/>
        <w:ind w:left="216" w:right="508"/>
      </w:pPr>
      <w:r>
        <w:t>HOPWA project sponsors are selected through a competitive grants request for applications (RFGA) process.</w:t>
      </w:r>
      <w:r>
        <w:rPr>
          <w:spacing w:val="-5"/>
        </w:rPr>
        <w:t xml:space="preserve"> </w:t>
      </w:r>
      <w:r>
        <w:t>The</w:t>
      </w:r>
      <w:r>
        <w:rPr>
          <w:spacing w:val="-4"/>
        </w:rPr>
        <w:t xml:space="preserve"> </w:t>
      </w:r>
      <w:r>
        <w:t>RFGAs</w:t>
      </w:r>
      <w:r>
        <w:rPr>
          <w:spacing w:val="-2"/>
        </w:rPr>
        <w:t xml:space="preserve"> </w:t>
      </w:r>
      <w:r>
        <w:t>are</w:t>
      </w:r>
      <w:r>
        <w:rPr>
          <w:spacing w:val="-1"/>
        </w:rPr>
        <w:t xml:space="preserve"> </w:t>
      </w:r>
      <w:r>
        <w:t>advertised</w:t>
      </w:r>
      <w:r>
        <w:rPr>
          <w:spacing w:val="-5"/>
        </w:rPr>
        <w:t xml:space="preserve"> </w:t>
      </w:r>
      <w:r>
        <w:t>on</w:t>
      </w:r>
      <w:r>
        <w:rPr>
          <w:spacing w:val="-3"/>
        </w:rPr>
        <w:t xml:space="preserve"> </w:t>
      </w:r>
      <w:r>
        <w:t>the</w:t>
      </w:r>
      <w:r>
        <w:rPr>
          <w:spacing w:val="-1"/>
        </w:rPr>
        <w:t xml:space="preserve"> </w:t>
      </w:r>
      <w:r>
        <w:t>DHEC</w:t>
      </w:r>
      <w:r>
        <w:rPr>
          <w:spacing w:val="-2"/>
        </w:rPr>
        <w:t xml:space="preserve"> </w:t>
      </w:r>
      <w:r>
        <w:t>website</w:t>
      </w:r>
      <w:r>
        <w:rPr>
          <w:spacing w:val="-1"/>
        </w:rPr>
        <w:t xml:space="preserve"> </w:t>
      </w:r>
      <w:r>
        <w:t>and</w:t>
      </w:r>
      <w:r>
        <w:rPr>
          <w:spacing w:val="-3"/>
        </w:rPr>
        <w:t xml:space="preserve"> </w:t>
      </w:r>
      <w:r>
        <w:t>in</w:t>
      </w:r>
      <w:r>
        <w:rPr>
          <w:spacing w:val="-3"/>
        </w:rPr>
        <w:t xml:space="preserve"> </w:t>
      </w:r>
      <w:r>
        <w:t>the</w:t>
      </w:r>
      <w:r>
        <w:rPr>
          <w:spacing w:val="-4"/>
        </w:rPr>
        <w:t xml:space="preserve"> </w:t>
      </w:r>
      <w:r>
        <w:t>South</w:t>
      </w:r>
      <w:r>
        <w:rPr>
          <w:spacing w:val="-3"/>
        </w:rPr>
        <w:t xml:space="preserve"> </w:t>
      </w:r>
      <w:r>
        <w:t>Carolina</w:t>
      </w:r>
      <w:r>
        <w:rPr>
          <w:spacing w:val="-4"/>
        </w:rPr>
        <w:t xml:space="preserve"> </w:t>
      </w:r>
      <w:r>
        <w:t>Business</w:t>
      </w:r>
      <w:r>
        <w:rPr>
          <w:spacing w:val="-2"/>
        </w:rPr>
        <w:t xml:space="preserve"> </w:t>
      </w:r>
      <w:r>
        <w:t>Opportunities (SCBO) newsletter in the fall preceding the March 31st end of the contract period.</w:t>
      </w:r>
    </w:p>
    <w:p w14:paraId="769C2B1E" w14:textId="77777777" w:rsidR="003E015B" w:rsidRDefault="003E015B">
      <w:pPr>
        <w:pStyle w:val="BodyText"/>
        <w:spacing w:before="9"/>
      </w:pPr>
    </w:p>
    <w:p w14:paraId="769C2B1F" w14:textId="77777777" w:rsidR="003E015B" w:rsidRDefault="003C74BC">
      <w:pPr>
        <w:pStyle w:val="BodyText"/>
        <w:spacing w:before="1" w:line="276" w:lineRule="auto"/>
        <w:ind w:left="216" w:right="554"/>
      </w:pPr>
      <w:r>
        <w:t>All</w:t>
      </w:r>
      <w:r>
        <w:rPr>
          <w:spacing w:val="-2"/>
        </w:rPr>
        <w:t xml:space="preserve"> </w:t>
      </w:r>
      <w:r>
        <w:t>providers</w:t>
      </w:r>
      <w:r>
        <w:rPr>
          <w:spacing w:val="-2"/>
        </w:rPr>
        <w:t xml:space="preserve"> </w:t>
      </w:r>
      <w:r>
        <w:t>known</w:t>
      </w:r>
      <w:r>
        <w:rPr>
          <w:spacing w:val="-3"/>
        </w:rPr>
        <w:t xml:space="preserve"> </w:t>
      </w:r>
      <w:r>
        <w:t>by</w:t>
      </w:r>
      <w:r>
        <w:rPr>
          <w:spacing w:val="-3"/>
        </w:rPr>
        <w:t xml:space="preserve"> </w:t>
      </w:r>
      <w:r>
        <w:t>DHEC</w:t>
      </w:r>
      <w:r>
        <w:rPr>
          <w:spacing w:val="-2"/>
        </w:rPr>
        <w:t xml:space="preserve"> </w:t>
      </w:r>
      <w:r>
        <w:t>to</w:t>
      </w:r>
      <w:r>
        <w:rPr>
          <w:spacing w:val="-1"/>
        </w:rPr>
        <w:t xml:space="preserve"> </w:t>
      </w:r>
      <w:r>
        <w:t>be</w:t>
      </w:r>
      <w:r>
        <w:rPr>
          <w:spacing w:val="-1"/>
        </w:rPr>
        <w:t xml:space="preserve"> </w:t>
      </w:r>
      <w:r>
        <w:t>serving</w:t>
      </w:r>
      <w:r>
        <w:rPr>
          <w:spacing w:val="-3"/>
        </w:rPr>
        <w:t xml:space="preserve"> </w:t>
      </w:r>
      <w:r>
        <w:t>people</w:t>
      </w:r>
      <w:r>
        <w:rPr>
          <w:spacing w:val="-1"/>
        </w:rPr>
        <w:t xml:space="preserve"> </w:t>
      </w:r>
      <w:r>
        <w:t>living</w:t>
      </w:r>
      <w:r>
        <w:rPr>
          <w:spacing w:val="-3"/>
        </w:rPr>
        <w:t xml:space="preserve"> </w:t>
      </w:r>
      <w:r>
        <w:t>with</w:t>
      </w:r>
      <w:r>
        <w:rPr>
          <w:spacing w:val="-3"/>
        </w:rPr>
        <w:t xml:space="preserve"> </w:t>
      </w:r>
      <w:r>
        <w:t>HIV/AIDS</w:t>
      </w:r>
      <w:r>
        <w:rPr>
          <w:spacing w:val="-3"/>
        </w:rPr>
        <w:t xml:space="preserve"> </w:t>
      </w:r>
      <w:r>
        <w:t>are</w:t>
      </w:r>
      <w:r>
        <w:rPr>
          <w:spacing w:val="-4"/>
        </w:rPr>
        <w:t xml:space="preserve"> </w:t>
      </w:r>
      <w:r>
        <w:t>contacted</w:t>
      </w:r>
      <w:r>
        <w:rPr>
          <w:spacing w:val="-3"/>
        </w:rPr>
        <w:t xml:space="preserve"> </w:t>
      </w:r>
      <w:r>
        <w:t>regarding</w:t>
      </w:r>
      <w:r>
        <w:rPr>
          <w:spacing w:val="-3"/>
        </w:rPr>
        <w:t xml:space="preserve"> </w:t>
      </w:r>
      <w:r>
        <w:t>the</w:t>
      </w:r>
      <w:r>
        <w:rPr>
          <w:spacing w:val="-1"/>
        </w:rPr>
        <w:t xml:space="preserve"> </w:t>
      </w:r>
      <w:r>
        <w:t>release of the RFGA. Grass-roots faith based organizations and other community–based organizations are eligible to apply.</w:t>
      </w:r>
    </w:p>
    <w:p w14:paraId="769C2B20" w14:textId="77777777" w:rsidR="003E015B" w:rsidRDefault="003E015B">
      <w:pPr>
        <w:pStyle w:val="BodyText"/>
        <w:spacing w:before="11"/>
      </w:pPr>
    </w:p>
    <w:p w14:paraId="769C2B21" w14:textId="77777777" w:rsidR="003E015B" w:rsidRDefault="003C74BC">
      <w:pPr>
        <w:pStyle w:val="BodyText"/>
        <w:spacing w:before="1" w:line="276" w:lineRule="auto"/>
        <w:ind w:left="215" w:right="466"/>
      </w:pPr>
      <w:r>
        <w:t>HOPWA RFGA Award Notification is posted on the DHEC website. Emails with the link to the Award Notification</w:t>
      </w:r>
      <w:r>
        <w:rPr>
          <w:spacing w:val="-3"/>
        </w:rPr>
        <w:t xml:space="preserve"> </w:t>
      </w:r>
      <w:r>
        <w:t>are</w:t>
      </w:r>
      <w:r>
        <w:rPr>
          <w:spacing w:val="-1"/>
        </w:rPr>
        <w:t xml:space="preserve"> </w:t>
      </w:r>
      <w:r>
        <w:t>sent</w:t>
      </w:r>
      <w:r>
        <w:rPr>
          <w:spacing w:val="-1"/>
        </w:rPr>
        <w:t xml:space="preserve"> </w:t>
      </w:r>
      <w:r>
        <w:t>to</w:t>
      </w:r>
      <w:r>
        <w:rPr>
          <w:spacing w:val="-1"/>
        </w:rPr>
        <w:t xml:space="preserve"> </w:t>
      </w:r>
      <w:r>
        <w:t>all</w:t>
      </w:r>
      <w:r>
        <w:rPr>
          <w:spacing w:val="-5"/>
        </w:rPr>
        <w:t xml:space="preserve"> </w:t>
      </w:r>
      <w:r>
        <w:t>applicants.</w:t>
      </w:r>
      <w:r>
        <w:rPr>
          <w:spacing w:val="-2"/>
        </w:rPr>
        <w:t xml:space="preserve"> </w:t>
      </w:r>
      <w:r>
        <w:t>After</w:t>
      </w:r>
      <w:r>
        <w:rPr>
          <w:spacing w:val="-4"/>
        </w:rPr>
        <w:t xml:space="preserve"> </w:t>
      </w:r>
      <w:r>
        <w:t>the</w:t>
      </w:r>
      <w:r>
        <w:rPr>
          <w:spacing w:val="-1"/>
        </w:rPr>
        <w:t xml:space="preserve"> </w:t>
      </w:r>
      <w:r>
        <w:t>dispute</w:t>
      </w:r>
      <w:r>
        <w:rPr>
          <w:spacing w:val="-1"/>
        </w:rPr>
        <w:t xml:space="preserve"> </w:t>
      </w:r>
      <w:r>
        <w:t>period,</w:t>
      </w:r>
      <w:r>
        <w:rPr>
          <w:spacing w:val="-2"/>
        </w:rPr>
        <w:t xml:space="preserve"> </w:t>
      </w:r>
      <w:r>
        <w:t>grant</w:t>
      </w:r>
      <w:r>
        <w:rPr>
          <w:spacing w:val="-1"/>
        </w:rPr>
        <w:t xml:space="preserve"> </w:t>
      </w:r>
      <w:r>
        <w:t>agreements</w:t>
      </w:r>
      <w:r>
        <w:rPr>
          <w:spacing w:val="-4"/>
        </w:rPr>
        <w:t xml:space="preserve"> </w:t>
      </w:r>
      <w:r>
        <w:t>are</w:t>
      </w:r>
      <w:r>
        <w:rPr>
          <w:spacing w:val="-4"/>
        </w:rPr>
        <w:t xml:space="preserve"> </w:t>
      </w:r>
      <w:r>
        <w:t>made</w:t>
      </w:r>
      <w:r>
        <w:rPr>
          <w:spacing w:val="-4"/>
        </w:rPr>
        <w:t xml:space="preserve"> </w:t>
      </w:r>
      <w:r>
        <w:t>with</w:t>
      </w:r>
      <w:r>
        <w:rPr>
          <w:spacing w:val="-5"/>
        </w:rPr>
        <w:t xml:space="preserve"> </w:t>
      </w:r>
      <w:r>
        <w:t>the awarded entity. These contracts typically run for 3 years.</w:t>
      </w:r>
    </w:p>
    <w:p w14:paraId="769C2B22" w14:textId="77777777" w:rsidR="003E015B" w:rsidRDefault="003E015B">
      <w:pPr>
        <w:pStyle w:val="BodyText"/>
        <w:spacing w:before="12"/>
      </w:pPr>
    </w:p>
    <w:p w14:paraId="769C2B23" w14:textId="77777777" w:rsidR="003E015B" w:rsidRDefault="003C74BC">
      <w:pPr>
        <w:pStyle w:val="BodyText"/>
        <w:spacing w:line="273" w:lineRule="auto"/>
        <w:ind w:left="215"/>
      </w:pPr>
      <w:r>
        <w:t>DHEC</w:t>
      </w:r>
      <w:r>
        <w:rPr>
          <w:spacing w:val="-2"/>
        </w:rPr>
        <w:t xml:space="preserve"> </w:t>
      </w:r>
      <w:r>
        <w:t>distributes</w:t>
      </w:r>
      <w:r>
        <w:rPr>
          <w:spacing w:val="-2"/>
        </w:rPr>
        <w:t xml:space="preserve"> </w:t>
      </w:r>
      <w:r>
        <w:t>the</w:t>
      </w:r>
      <w:r>
        <w:rPr>
          <w:spacing w:val="-1"/>
        </w:rPr>
        <w:t xml:space="preserve"> </w:t>
      </w:r>
      <w:r>
        <w:t>funds</w:t>
      </w:r>
      <w:r>
        <w:rPr>
          <w:spacing w:val="-4"/>
        </w:rPr>
        <w:t xml:space="preserve"> </w:t>
      </w:r>
      <w:r>
        <w:t>to</w:t>
      </w:r>
      <w:r>
        <w:rPr>
          <w:spacing w:val="-1"/>
        </w:rPr>
        <w:t xml:space="preserve"> </w:t>
      </w:r>
      <w:r>
        <w:t>regional</w:t>
      </w:r>
      <w:r>
        <w:rPr>
          <w:spacing w:val="-5"/>
        </w:rPr>
        <w:t xml:space="preserve"> </w:t>
      </w:r>
      <w:r>
        <w:t>Ryan</w:t>
      </w:r>
      <w:r>
        <w:rPr>
          <w:spacing w:val="-5"/>
        </w:rPr>
        <w:t xml:space="preserve"> </w:t>
      </w:r>
      <w:r>
        <w:t>White</w:t>
      </w:r>
      <w:r>
        <w:rPr>
          <w:spacing w:val="-4"/>
        </w:rPr>
        <w:t xml:space="preserve"> </w:t>
      </w:r>
      <w:r>
        <w:t>Part</w:t>
      </w:r>
      <w:r>
        <w:rPr>
          <w:spacing w:val="-1"/>
        </w:rPr>
        <w:t xml:space="preserve"> </w:t>
      </w:r>
      <w:r>
        <w:t>B</w:t>
      </w:r>
      <w:r>
        <w:rPr>
          <w:spacing w:val="-2"/>
        </w:rPr>
        <w:t xml:space="preserve"> </w:t>
      </w:r>
      <w:r>
        <w:t>Service</w:t>
      </w:r>
      <w:r>
        <w:rPr>
          <w:spacing w:val="-4"/>
        </w:rPr>
        <w:t xml:space="preserve"> </w:t>
      </w:r>
      <w:r>
        <w:t>Providers,</w:t>
      </w:r>
      <w:r>
        <w:rPr>
          <w:spacing w:val="-4"/>
        </w:rPr>
        <w:t xml:space="preserve"> </w:t>
      </w:r>
      <w:r>
        <w:t>eligible</w:t>
      </w:r>
      <w:r>
        <w:rPr>
          <w:spacing w:val="-1"/>
        </w:rPr>
        <w:t xml:space="preserve"> </w:t>
      </w:r>
      <w:r>
        <w:t>non-profit</w:t>
      </w:r>
      <w:r>
        <w:rPr>
          <w:spacing w:val="-4"/>
        </w:rPr>
        <w:t xml:space="preserve"> </w:t>
      </w:r>
      <w:r>
        <w:t>organizations and/or local health departments that assist persons with HIV/AIDS.</w:t>
      </w:r>
    </w:p>
    <w:p w14:paraId="769C2B24" w14:textId="77777777" w:rsidR="003E015B" w:rsidRDefault="003E015B">
      <w:pPr>
        <w:pStyle w:val="BodyText"/>
        <w:spacing w:before="16"/>
      </w:pPr>
    </w:p>
    <w:p w14:paraId="769C2B25" w14:textId="77777777" w:rsidR="003E015B" w:rsidRDefault="003C74BC">
      <w:pPr>
        <w:pStyle w:val="BodyText"/>
        <w:ind w:left="215"/>
      </w:pPr>
      <w:r>
        <w:t>HOPWA</w:t>
      </w:r>
      <w:r>
        <w:rPr>
          <w:spacing w:val="-9"/>
        </w:rPr>
        <w:t xml:space="preserve"> </w:t>
      </w:r>
      <w:r>
        <w:t>Goals</w:t>
      </w:r>
      <w:r>
        <w:rPr>
          <w:spacing w:val="-4"/>
        </w:rPr>
        <w:t xml:space="preserve"> </w:t>
      </w:r>
      <w:r>
        <w:t>are</w:t>
      </w:r>
      <w:r>
        <w:rPr>
          <w:spacing w:val="-5"/>
        </w:rPr>
        <w:t xml:space="preserve"> </w:t>
      </w:r>
      <w:r>
        <w:t>specifically</w:t>
      </w:r>
      <w:r>
        <w:rPr>
          <w:spacing w:val="-3"/>
        </w:rPr>
        <w:t xml:space="preserve"> </w:t>
      </w:r>
      <w:r>
        <w:t>addressed</w:t>
      </w:r>
      <w:r>
        <w:rPr>
          <w:spacing w:val="-4"/>
        </w:rPr>
        <w:t xml:space="preserve"> </w:t>
      </w:r>
      <w:r>
        <w:t>on</w:t>
      </w:r>
      <w:r>
        <w:rPr>
          <w:spacing w:val="-5"/>
        </w:rPr>
        <w:t xml:space="preserve"> </w:t>
      </w:r>
      <w:hyperlink w:anchor="_bookmark15" w:history="1">
        <w:r>
          <w:t>AP-70</w:t>
        </w:r>
        <w:r>
          <w:rPr>
            <w:spacing w:val="-3"/>
          </w:rPr>
          <w:t xml:space="preserve"> </w:t>
        </w:r>
        <w:r>
          <w:t>HOPWA</w:t>
        </w:r>
        <w:r>
          <w:rPr>
            <w:spacing w:val="-3"/>
          </w:rPr>
          <w:t xml:space="preserve"> </w:t>
        </w:r>
        <w:r>
          <w:t>Goals</w:t>
        </w:r>
        <w:r>
          <w:rPr>
            <w:spacing w:val="-6"/>
          </w:rPr>
          <w:t xml:space="preserve"> </w:t>
        </w:r>
        <w:r>
          <w:t>–</w:t>
        </w:r>
        <w:r>
          <w:rPr>
            <w:spacing w:val="-5"/>
          </w:rPr>
          <w:t xml:space="preserve"> </w:t>
        </w:r>
        <w:r>
          <w:rPr>
            <w:spacing w:val="-2"/>
          </w:rPr>
          <w:t>91.320(k)(4)</w:t>
        </w:r>
      </w:hyperlink>
      <w:r>
        <w:rPr>
          <w:spacing w:val="-2"/>
        </w:rPr>
        <w:t>.</w:t>
      </w:r>
    </w:p>
    <w:p w14:paraId="769C2B26" w14:textId="77777777" w:rsidR="003E015B" w:rsidRDefault="003E015B">
      <w:pPr>
        <w:pStyle w:val="BodyText"/>
        <w:rPr>
          <w:sz w:val="20"/>
        </w:rPr>
      </w:pPr>
    </w:p>
    <w:p w14:paraId="769C2B27" w14:textId="77777777" w:rsidR="003E015B" w:rsidRDefault="003E015B">
      <w:pPr>
        <w:pStyle w:val="BodyText"/>
        <w:rPr>
          <w:sz w:val="20"/>
        </w:rPr>
      </w:pPr>
    </w:p>
    <w:p w14:paraId="769C2B28" w14:textId="77777777" w:rsidR="003E015B" w:rsidRDefault="003E015B">
      <w:pPr>
        <w:pStyle w:val="BodyText"/>
        <w:rPr>
          <w:sz w:val="20"/>
        </w:rPr>
      </w:pPr>
    </w:p>
    <w:p w14:paraId="769C2B29" w14:textId="77777777" w:rsidR="003E015B" w:rsidRDefault="003E015B">
      <w:pPr>
        <w:pStyle w:val="BodyText"/>
        <w:rPr>
          <w:sz w:val="20"/>
        </w:rPr>
      </w:pPr>
    </w:p>
    <w:p w14:paraId="769C2B2A" w14:textId="77777777" w:rsidR="003E015B" w:rsidRDefault="003E015B">
      <w:pPr>
        <w:pStyle w:val="BodyText"/>
        <w:rPr>
          <w:sz w:val="20"/>
        </w:rPr>
      </w:pPr>
    </w:p>
    <w:p w14:paraId="769C2B2B" w14:textId="77777777" w:rsidR="003E015B" w:rsidRDefault="003E015B">
      <w:pPr>
        <w:pStyle w:val="BodyText"/>
        <w:rPr>
          <w:sz w:val="20"/>
        </w:rPr>
      </w:pPr>
    </w:p>
    <w:p w14:paraId="769C2B2C" w14:textId="77777777" w:rsidR="003E015B" w:rsidRDefault="003E015B">
      <w:pPr>
        <w:pStyle w:val="BodyText"/>
        <w:rPr>
          <w:sz w:val="20"/>
        </w:rPr>
      </w:pPr>
    </w:p>
    <w:p w14:paraId="769C2B2D" w14:textId="77777777" w:rsidR="003E015B" w:rsidRDefault="003E015B">
      <w:pPr>
        <w:pStyle w:val="BodyText"/>
        <w:rPr>
          <w:sz w:val="20"/>
        </w:rPr>
      </w:pPr>
    </w:p>
    <w:p w14:paraId="769C2B2E" w14:textId="77777777" w:rsidR="003E015B" w:rsidRDefault="003E015B">
      <w:pPr>
        <w:pStyle w:val="BodyText"/>
        <w:rPr>
          <w:sz w:val="20"/>
        </w:rPr>
      </w:pPr>
    </w:p>
    <w:p w14:paraId="769C2B2F" w14:textId="77777777" w:rsidR="003E015B" w:rsidRDefault="003E015B">
      <w:pPr>
        <w:pStyle w:val="BodyText"/>
        <w:rPr>
          <w:sz w:val="20"/>
        </w:rPr>
      </w:pPr>
    </w:p>
    <w:p w14:paraId="769C2B30" w14:textId="77777777" w:rsidR="003E015B" w:rsidRDefault="003E015B">
      <w:pPr>
        <w:pStyle w:val="BodyText"/>
        <w:rPr>
          <w:sz w:val="20"/>
        </w:rPr>
      </w:pPr>
    </w:p>
    <w:p w14:paraId="769C2B31" w14:textId="77777777" w:rsidR="003E015B" w:rsidRDefault="003E015B">
      <w:pPr>
        <w:pStyle w:val="BodyText"/>
        <w:rPr>
          <w:sz w:val="20"/>
        </w:rPr>
      </w:pPr>
    </w:p>
    <w:p w14:paraId="769C2B32" w14:textId="77777777" w:rsidR="003E015B" w:rsidRDefault="003E015B">
      <w:pPr>
        <w:pStyle w:val="BodyText"/>
        <w:rPr>
          <w:sz w:val="20"/>
        </w:rPr>
      </w:pPr>
    </w:p>
    <w:p w14:paraId="769C2B33" w14:textId="77777777" w:rsidR="003E015B" w:rsidRDefault="003E015B">
      <w:pPr>
        <w:pStyle w:val="BodyText"/>
        <w:rPr>
          <w:sz w:val="20"/>
        </w:rPr>
      </w:pPr>
    </w:p>
    <w:p w14:paraId="769C2B34" w14:textId="77777777" w:rsidR="003E015B" w:rsidRDefault="003E015B">
      <w:pPr>
        <w:pStyle w:val="BodyText"/>
        <w:rPr>
          <w:sz w:val="20"/>
        </w:rPr>
      </w:pPr>
    </w:p>
    <w:p w14:paraId="769C2B35" w14:textId="77777777" w:rsidR="003E015B" w:rsidRDefault="003E015B">
      <w:pPr>
        <w:pStyle w:val="BodyText"/>
        <w:rPr>
          <w:sz w:val="20"/>
        </w:rPr>
      </w:pPr>
    </w:p>
    <w:p w14:paraId="769C2B36" w14:textId="77777777" w:rsidR="003E015B" w:rsidRDefault="003E015B">
      <w:pPr>
        <w:pStyle w:val="BodyText"/>
        <w:rPr>
          <w:sz w:val="20"/>
        </w:rPr>
      </w:pPr>
    </w:p>
    <w:p w14:paraId="769C2B37" w14:textId="77777777" w:rsidR="003E015B" w:rsidRDefault="003E015B">
      <w:pPr>
        <w:pStyle w:val="BodyText"/>
        <w:rPr>
          <w:sz w:val="20"/>
        </w:rPr>
      </w:pPr>
    </w:p>
    <w:p w14:paraId="769C2B38" w14:textId="77777777" w:rsidR="003E015B" w:rsidRDefault="003E015B">
      <w:pPr>
        <w:pStyle w:val="BodyText"/>
        <w:rPr>
          <w:sz w:val="20"/>
        </w:rPr>
      </w:pPr>
    </w:p>
    <w:p w14:paraId="769C2B39" w14:textId="77777777" w:rsidR="003E015B" w:rsidRDefault="003E015B">
      <w:pPr>
        <w:pStyle w:val="BodyText"/>
        <w:rPr>
          <w:sz w:val="20"/>
        </w:rPr>
      </w:pPr>
    </w:p>
    <w:p w14:paraId="769C2B3A" w14:textId="77777777" w:rsidR="003E015B" w:rsidRDefault="003E015B">
      <w:pPr>
        <w:pStyle w:val="BodyText"/>
        <w:rPr>
          <w:sz w:val="20"/>
        </w:rPr>
      </w:pPr>
    </w:p>
    <w:p w14:paraId="769C2B3B" w14:textId="77777777" w:rsidR="003E015B" w:rsidRDefault="003E015B">
      <w:pPr>
        <w:pStyle w:val="BodyText"/>
        <w:rPr>
          <w:sz w:val="20"/>
        </w:rPr>
      </w:pPr>
    </w:p>
    <w:p w14:paraId="769C2B3C" w14:textId="77777777" w:rsidR="003E015B" w:rsidRDefault="003E015B">
      <w:pPr>
        <w:pStyle w:val="BodyText"/>
        <w:rPr>
          <w:sz w:val="20"/>
        </w:rPr>
      </w:pPr>
    </w:p>
    <w:p w14:paraId="769C2B3D" w14:textId="77777777" w:rsidR="003E015B" w:rsidRDefault="003E015B">
      <w:pPr>
        <w:pStyle w:val="BodyText"/>
        <w:rPr>
          <w:sz w:val="20"/>
        </w:rPr>
      </w:pPr>
    </w:p>
    <w:p w14:paraId="769C2B3E" w14:textId="77777777" w:rsidR="003E015B" w:rsidRDefault="003E015B">
      <w:pPr>
        <w:pStyle w:val="BodyText"/>
        <w:rPr>
          <w:sz w:val="20"/>
        </w:rPr>
      </w:pPr>
    </w:p>
    <w:p w14:paraId="769C2B3F" w14:textId="77777777" w:rsidR="003E015B" w:rsidRDefault="003E015B">
      <w:pPr>
        <w:pStyle w:val="BodyText"/>
        <w:rPr>
          <w:sz w:val="20"/>
        </w:rPr>
      </w:pPr>
    </w:p>
    <w:p w14:paraId="769C2B40" w14:textId="77777777" w:rsidR="003E015B" w:rsidRDefault="003E015B">
      <w:pPr>
        <w:pStyle w:val="BodyText"/>
        <w:rPr>
          <w:sz w:val="20"/>
        </w:rPr>
      </w:pPr>
    </w:p>
    <w:p w14:paraId="769C2B41" w14:textId="77777777" w:rsidR="003E015B" w:rsidRDefault="003E015B">
      <w:pPr>
        <w:pStyle w:val="BodyText"/>
        <w:rPr>
          <w:sz w:val="20"/>
        </w:rPr>
      </w:pPr>
    </w:p>
    <w:p w14:paraId="769C2B42" w14:textId="77777777" w:rsidR="003E015B" w:rsidRDefault="003E015B">
      <w:pPr>
        <w:pStyle w:val="BodyText"/>
        <w:rPr>
          <w:sz w:val="20"/>
        </w:rPr>
      </w:pPr>
    </w:p>
    <w:p w14:paraId="769C2B43" w14:textId="77777777" w:rsidR="003E015B" w:rsidRDefault="003E015B">
      <w:pPr>
        <w:pStyle w:val="BodyText"/>
        <w:rPr>
          <w:sz w:val="20"/>
        </w:rPr>
      </w:pPr>
    </w:p>
    <w:p w14:paraId="769C2B44" w14:textId="77777777" w:rsidR="003E015B" w:rsidRDefault="003E015B">
      <w:pPr>
        <w:pStyle w:val="BodyText"/>
        <w:rPr>
          <w:sz w:val="20"/>
        </w:rPr>
      </w:pPr>
    </w:p>
    <w:p w14:paraId="769C2B45" w14:textId="77777777" w:rsidR="003E015B" w:rsidRDefault="003E015B">
      <w:pPr>
        <w:pStyle w:val="BodyText"/>
        <w:spacing w:before="47"/>
        <w:rPr>
          <w:sz w:val="20"/>
        </w:rPr>
      </w:pPr>
    </w:p>
    <w:p w14:paraId="769C2B46" w14:textId="77777777" w:rsidR="003E015B" w:rsidRDefault="003C74BC">
      <w:pPr>
        <w:tabs>
          <w:tab w:val="left" w:pos="9038"/>
        </w:tabs>
        <w:ind w:left="215"/>
        <w:rPr>
          <w:rFonts w:ascii="Verdana"/>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r>
        <w:rPr>
          <w:rFonts w:ascii="Verdana"/>
          <w:b/>
          <w:sz w:val="20"/>
        </w:rPr>
        <w:tab/>
      </w:r>
      <w:r>
        <w:rPr>
          <w:rFonts w:ascii="Verdana"/>
          <w:sz w:val="20"/>
        </w:rPr>
        <w:t>Page</w:t>
      </w:r>
      <w:r>
        <w:rPr>
          <w:rFonts w:ascii="Verdana"/>
          <w:spacing w:val="-8"/>
          <w:sz w:val="20"/>
        </w:rPr>
        <w:t xml:space="preserve"> </w:t>
      </w:r>
      <w:r>
        <w:rPr>
          <w:rFonts w:ascii="Verdana"/>
          <w:spacing w:val="-5"/>
          <w:sz w:val="20"/>
        </w:rPr>
        <w:t>79</w:t>
      </w:r>
    </w:p>
    <w:p w14:paraId="769C2B47" w14:textId="77777777" w:rsidR="003E015B" w:rsidRDefault="003C74BC">
      <w:pPr>
        <w:spacing w:before="96"/>
        <w:ind w:left="215"/>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sectPr w:rsidR="003E015B">
      <w:headerReference w:type="default" r:id="rId84"/>
      <w:footerReference w:type="default" r:id="rId85"/>
      <w:pgSz w:w="12240" w:h="15840"/>
      <w:pgMar w:top="1280" w:right="840" w:bottom="280" w:left="108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203BB" w14:textId="77777777" w:rsidR="005732FE" w:rsidRDefault="005732FE">
      <w:r>
        <w:separator/>
      </w:r>
    </w:p>
  </w:endnote>
  <w:endnote w:type="continuationSeparator" w:id="0">
    <w:p w14:paraId="352D00D9" w14:textId="77777777" w:rsidR="005732FE" w:rsidRDefault="0057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A" w14:textId="77777777" w:rsidR="003E015B" w:rsidRDefault="003C74BC">
    <w:pPr>
      <w:pStyle w:val="BodyText"/>
      <w:spacing w:line="14" w:lineRule="auto"/>
      <w:rPr>
        <w:sz w:val="20"/>
      </w:rPr>
    </w:pPr>
    <w:r>
      <w:rPr>
        <w:noProof/>
      </w:rPr>
      <mc:AlternateContent>
        <mc:Choice Requires="wps">
          <w:drawing>
            <wp:anchor distT="0" distB="0" distL="0" distR="0" simplePos="0" relativeHeight="484262912" behindDoc="1" locked="0" layoutInCell="1" allowOverlap="1" wp14:anchorId="769C2B85" wp14:editId="769C2B86">
              <wp:simplePos x="0" y="0"/>
              <wp:positionH relativeFrom="page">
                <wp:posOffset>810259</wp:posOffset>
              </wp:positionH>
              <wp:positionV relativeFrom="page">
                <wp:posOffset>9432372</wp:posOffset>
              </wp:positionV>
              <wp:extent cx="2868930" cy="3479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3E"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3F"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85" id="_x0000_t202" coordsize="21600,21600" o:spt="202" path="m,l,21600r21600,l21600,xe">
              <v:stroke joinstyle="miter"/>
              <v:path gradientshapeok="t" o:connecttype="rect"/>
            </v:shapetype>
            <v:shape id="Textbox 1" o:spid="_x0000_s1027" type="#_x0000_t202" style="position:absolute;margin-left:63.8pt;margin-top:742.7pt;width:225.9pt;height:27.4pt;z-index:-190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" filled="f" stroked="f">
              <v:textbox inset="0,0,0,0">
                <w:txbxContent>
                  <w:p w14:paraId="769C2C3E"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3F"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63424" behindDoc="1" locked="0" layoutInCell="1" allowOverlap="1" wp14:anchorId="769C2B87" wp14:editId="769C2B88">
              <wp:simplePos x="0" y="0"/>
              <wp:positionH relativeFrom="page">
                <wp:posOffset>6538976</wp:posOffset>
              </wp:positionH>
              <wp:positionV relativeFrom="page">
                <wp:posOffset>9432372</wp:posOffset>
              </wp:positionV>
              <wp:extent cx="410845" cy="1797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 cy="179705"/>
                      </a:xfrm>
                      <a:prstGeom prst="rect">
                        <a:avLst/>
                      </a:prstGeom>
                    </wps:spPr>
                    <wps:txbx>
                      <w:txbxContent>
                        <w:p w14:paraId="769C2C40"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t>i</w:t>
                          </w:r>
                        </w:p>
                      </w:txbxContent>
                    </wps:txbx>
                    <wps:bodyPr wrap="square" lIns="0" tIns="0" rIns="0" bIns="0" rtlCol="0">
                      <a:noAutofit/>
                    </wps:bodyPr>
                  </wps:wsp>
                </a:graphicData>
              </a:graphic>
            </wp:anchor>
          </w:drawing>
        </mc:Choice>
        <mc:Fallback>
          <w:pict>
            <v:shape w14:anchorId="769C2B87" id="Textbox 2" o:spid="_x0000_s1028" type="#_x0000_t202" style="position:absolute;margin-left:514.9pt;margin-top:742.7pt;width:32.35pt;height:14.15pt;z-index:-190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" filled="f" stroked="f">
              <v:textbox inset="0,0,0,0">
                <w:txbxContent>
                  <w:p w14:paraId="769C2C40"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t>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C" w14:textId="77777777" w:rsidR="003E015B" w:rsidRDefault="003C74BC">
    <w:pPr>
      <w:pStyle w:val="BodyText"/>
      <w:spacing w:line="14" w:lineRule="auto"/>
      <w:rPr>
        <w:sz w:val="20"/>
      </w:rPr>
    </w:pPr>
    <w:r>
      <w:rPr>
        <w:noProof/>
      </w:rPr>
      <mc:AlternateContent>
        <mc:Choice Requires="wps">
          <w:drawing>
            <wp:anchor distT="0" distB="0" distL="0" distR="0" simplePos="0" relativeHeight="484276224" behindDoc="1" locked="0" layoutInCell="1" allowOverlap="1" wp14:anchorId="769C2BB9" wp14:editId="769C2BBA">
              <wp:simplePos x="0" y="0"/>
              <wp:positionH relativeFrom="page">
                <wp:posOffset>810259</wp:posOffset>
              </wp:positionH>
              <wp:positionV relativeFrom="page">
                <wp:posOffset>9432372</wp:posOffset>
              </wp:positionV>
              <wp:extent cx="2868930" cy="34798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61"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2"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B9" id="_x0000_t202" coordsize="21600,21600" o:spt="202" path="m,l,21600r21600,l21600,xe">
              <v:stroke joinstyle="miter"/>
              <v:path gradientshapeok="t" o:connecttype="rect"/>
            </v:shapetype>
            <v:shape id="Textbox 27" o:spid="_x0000_s1053" type="#_x0000_t202" style="position:absolute;margin-left:63.8pt;margin-top:742.7pt;width:225.9pt;height:27.4pt;z-index:-190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DoY+7ma&#10;AQAAIwMAAA4AAAAAAAAAAAAAAAAALgIAAGRycy9lMm9Eb2MueG1sUEsBAi0AFAAGAAgAAAAhAE7E&#10;qWbhAAAADQEAAA8AAAAAAAAAAAAAAAAA9AMAAGRycy9kb3ducmV2LnhtbFBLBQYAAAAABAAEAPMA&#10;AAACBQAAAAA=&#10;" filled="f" stroked="f">
              <v:textbox inset="0,0,0,0">
                <w:txbxContent>
                  <w:p w14:paraId="769C2C61"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2"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6736" behindDoc="1" locked="0" layoutInCell="1" allowOverlap="1" wp14:anchorId="769C2BBB" wp14:editId="769C2BBC">
              <wp:simplePos x="0" y="0"/>
              <wp:positionH relativeFrom="page">
                <wp:posOffset>6412464</wp:posOffset>
              </wp:positionH>
              <wp:positionV relativeFrom="page">
                <wp:posOffset>9432372</wp:posOffset>
              </wp:positionV>
              <wp:extent cx="575310" cy="1797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63"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28</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BB" id="Textbox 28" o:spid="_x0000_s1054" type="#_x0000_t202" style="position:absolute;margin-left:504.9pt;margin-top:742.7pt;width:45.3pt;height:14.15pt;z-index:-190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DBFGpkB&#10;AAAiAwAADgAAAAAAAAAAAAAAAAAuAgAAZHJzL2Uyb0RvYy54bWxQSwECLQAUAAYACAAAACEAF+T8&#10;m+EAAAAPAQAADwAAAAAAAAAAAAAAAADzAwAAZHJzL2Rvd25yZXYueG1sUEsFBgAAAAAEAAQA8wAA&#10;AAEFAAAAAA==&#10;" filled="f" stroked="f">
              <v:textbox inset="0,0,0,0">
                <w:txbxContent>
                  <w:p w14:paraId="769C2C63"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28</w:t>
                    </w:r>
                    <w:r>
                      <w:rPr>
                        <w:rFonts w:ascii="Verdana"/>
                        <w:spacing w:val="-7"/>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E" w14:textId="77777777" w:rsidR="003E015B" w:rsidRDefault="003C74BC">
    <w:pPr>
      <w:pStyle w:val="BodyText"/>
      <w:spacing w:line="14" w:lineRule="auto"/>
      <w:rPr>
        <w:sz w:val="20"/>
      </w:rPr>
    </w:pPr>
    <w:r>
      <w:rPr>
        <w:noProof/>
      </w:rPr>
      <mc:AlternateContent>
        <mc:Choice Requires="wps">
          <w:drawing>
            <wp:anchor distT="0" distB="0" distL="0" distR="0" simplePos="0" relativeHeight="484277760" behindDoc="1" locked="0" layoutInCell="1" allowOverlap="1" wp14:anchorId="769C2BBF" wp14:editId="769C2BC0">
              <wp:simplePos x="0" y="0"/>
              <wp:positionH relativeFrom="page">
                <wp:posOffset>810259</wp:posOffset>
              </wp:positionH>
              <wp:positionV relativeFrom="page">
                <wp:posOffset>9432372</wp:posOffset>
              </wp:positionV>
              <wp:extent cx="2868930" cy="3479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65"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6"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BF" id="_x0000_t202" coordsize="21600,21600" o:spt="202" path="m,l,21600r21600,l21600,xe">
              <v:stroke joinstyle="miter"/>
              <v:path gradientshapeok="t" o:connecttype="rect"/>
            </v:shapetype>
            <v:shape id="Textbox 30" o:spid="_x0000_s1056" type="#_x0000_t202" style="position:absolute;margin-left:63.8pt;margin-top:742.7pt;width:225.9pt;height:27.4pt;z-index:-190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BTZSA2a&#10;AQAAIwMAAA4AAAAAAAAAAAAAAAAALgIAAGRycy9lMm9Eb2MueG1sUEsBAi0AFAAGAAgAAAAhAE7E&#10;qWbhAAAADQEAAA8AAAAAAAAAAAAAAAAA9AMAAGRycy9kb3ducmV2LnhtbFBLBQYAAAAABAAEAPMA&#10;AAACBQAAAAA=&#10;" filled="f" stroked="f">
              <v:textbox inset="0,0,0,0">
                <w:txbxContent>
                  <w:p w14:paraId="769C2C65"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6"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8272" behindDoc="1" locked="0" layoutInCell="1" allowOverlap="1" wp14:anchorId="769C2BC1" wp14:editId="769C2BC2">
              <wp:simplePos x="0" y="0"/>
              <wp:positionH relativeFrom="page">
                <wp:posOffset>6412464</wp:posOffset>
              </wp:positionH>
              <wp:positionV relativeFrom="page">
                <wp:posOffset>9432372</wp:posOffset>
              </wp:positionV>
              <wp:extent cx="575310" cy="17970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67"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30</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C1" id="Textbox 31" o:spid="_x0000_s1057" type="#_x0000_t202" style="position:absolute;margin-left:504.9pt;margin-top:742.7pt;width:45.3pt;height:14.15pt;z-index:-190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CHR7t9mAEA&#10;ACIDAAAOAAAAAAAAAAAAAAAAAC4CAABkcnMvZTJvRG9jLnhtbFBLAQItABQABgAIAAAAIQAX5Pyb&#10;4QAAAA8BAAAPAAAAAAAAAAAAAAAAAPIDAABkcnMvZG93bnJldi54bWxQSwUGAAAAAAQABADzAAAA&#10;AAUAAAAA&#10;" filled="f" stroked="f">
              <v:textbox inset="0,0,0,0">
                <w:txbxContent>
                  <w:p w14:paraId="769C2C67"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30</w:t>
                    </w:r>
                    <w:r>
                      <w:rPr>
                        <w:rFonts w:ascii="Verdana"/>
                        <w:spacing w:val="-7"/>
                        <w:sz w:val="2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0" w14:textId="77777777" w:rsidR="003E015B" w:rsidRDefault="003C74BC">
    <w:pPr>
      <w:pStyle w:val="BodyText"/>
      <w:spacing w:line="14" w:lineRule="auto"/>
      <w:rPr>
        <w:sz w:val="20"/>
      </w:rPr>
    </w:pPr>
    <w:r>
      <w:rPr>
        <w:noProof/>
      </w:rPr>
      <mc:AlternateContent>
        <mc:Choice Requires="wps">
          <w:drawing>
            <wp:anchor distT="0" distB="0" distL="0" distR="0" simplePos="0" relativeHeight="484279808" behindDoc="1" locked="0" layoutInCell="1" allowOverlap="1" wp14:anchorId="769C2BC7" wp14:editId="769C2BC8">
              <wp:simplePos x="0" y="0"/>
              <wp:positionH relativeFrom="page">
                <wp:posOffset>810259</wp:posOffset>
              </wp:positionH>
              <wp:positionV relativeFrom="page">
                <wp:posOffset>9432496</wp:posOffset>
              </wp:positionV>
              <wp:extent cx="2868930" cy="34798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6B"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C" w14:textId="77777777" w:rsidR="003E015B" w:rsidRDefault="003C74BC">
                          <w:pPr>
                            <w:spacing w:before="95"/>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C7" id="_x0000_t202" coordsize="21600,21600" o:spt="202" path="m,l,21600r21600,l21600,xe">
              <v:stroke joinstyle="miter"/>
              <v:path gradientshapeok="t" o:connecttype="rect"/>
            </v:shapetype>
            <v:shape id="Textbox 34" o:spid="_x0000_s1060" type="#_x0000_t202" style="position:absolute;margin-left:63.8pt;margin-top:742.7pt;width:225.9pt;height:27.4pt;z-index:-190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MvfXD2a&#10;AQAAIwMAAA4AAAAAAAAAAAAAAAAALgIAAGRycy9lMm9Eb2MueG1sUEsBAi0AFAAGAAgAAAAhAE7E&#10;qWbhAAAADQEAAA8AAAAAAAAAAAAAAAAA9AMAAGRycy9kb3ducmV2LnhtbFBLBQYAAAAABAAEAPMA&#10;AAACBQAAAAA=&#10;" filled="f" stroked="f">
              <v:textbox inset="0,0,0,0">
                <w:txbxContent>
                  <w:p w14:paraId="769C2C6B"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6C" w14:textId="77777777" w:rsidR="003E015B" w:rsidRDefault="003C74BC">
                    <w:pPr>
                      <w:spacing w:before="95"/>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0320" behindDoc="1" locked="0" layoutInCell="1" allowOverlap="1" wp14:anchorId="769C2BC9" wp14:editId="769C2BCA">
              <wp:simplePos x="0" y="0"/>
              <wp:positionH relativeFrom="page">
                <wp:posOffset>6412494</wp:posOffset>
              </wp:positionH>
              <wp:positionV relativeFrom="page">
                <wp:posOffset>9432369</wp:posOffset>
              </wp:positionV>
              <wp:extent cx="575310" cy="17970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6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32</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C9" id="Textbox 35" o:spid="_x0000_s1061" type="#_x0000_t202" style="position:absolute;margin-left:504.9pt;margin-top:742.7pt;width:45.3pt;height:14.15pt;z-index:-190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2iB5YJkB&#10;AAAiAwAADgAAAAAAAAAAAAAAAAAuAgAAZHJzL2Uyb0RvYy54bWxQSwECLQAUAAYACAAAACEAF+T8&#10;m+EAAAAPAQAADwAAAAAAAAAAAAAAAADzAwAAZHJzL2Rvd25yZXYueG1sUEsFBgAAAAAEAAQA8wAA&#10;AAEFAAAAAA==&#10;" filled="f" stroked="f">
              <v:textbox inset="0,0,0,0">
                <w:txbxContent>
                  <w:p w14:paraId="769C2C6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32</w:t>
                    </w:r>
                    <w:r>
                      <w:rPr>
                        <w:rFonts w:ascii="Verdana"/>
                        <w:spacing w:val="-7"/>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2" w14:textId="77777777" w:rsidR="003E015B" w:rsidRDefault="003C74BC">
    <w:pPr>
      <w:pStyle w:val="BodyText"/>
      <w:spacing w:line="14" w:lineRule="auto"/>
      <w:rPr>
        <w:sz w:val="20"/>
      </w:rPr>
    </w:pPr>
    <w:r>
      <w:rPr>
        <w:noProof/>
      </w:rPr>
      <mc:AlternateContent>
        <mc:Choice Requires="wps">
          <w:drawing>
            <wp:anchor distT="0" distB="0" distL="0" distR="0" simplePos="0" relativeHeight="484281344" behindDoc="1" locked="0" layoutInCell="1" allowOverlap="1" wp14:anchorId="769C2BCD" wp14:editId="769C2BCE">
              <wp:simplePos x="0" y="0"/>
              <wp:positionH relativeFrom="page">
                <wp:posOffset>810145</wp:posOffset>
              </wp:positionH>
              <wp:positionV relativeFrom="page">
                <wp:posOffset>9432369</wp:posOffset>
              </wp:positionV>
              <wp:extent cx="2868930" cy="34798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70"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1"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CD" id="_x0000_t202" coordsize="21600,21600" o:spt="202" path="m,l,21600r21600,l21600,xe">
              <v:stroke joinstyle="miter"/>
              <v:path gradientshapeok="t" o:connecttype="rect"/>
            </v:shapetype>
            <v:shape id="Textbox 37" o:spid="_x0000_s1063" type="#_x0000_t202" style="position:absolute;margin-left:63.8pt;margin-top:742.7pt;width:225.9pt;height:27.4pt;z-index:-190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NFgMlGa&#10;AQAAIwMAAA4AAAAAAAAAAAAAAAAALgIAAGRycy9lMm9Eb2MueG1sUEsBAi0AFAAGAAgAAAAhAE7E&#10;qWbhAAAADQEAAA8AAAAAAAAAAAAAAAAA9AMAAGRycy9kb3ducmV2LnhtbFBLBQYAAAAABAAEAPMA&#10;AAACBQAAAAA=&#10;" filled="f" stroked="f">
              <v:textbox inset="0,0,0,0">
                <w:txbxContent>
                  <w:p w14:paraId="769C2C70"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1"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1856" behindDoc="1" locked="0" layoutInCell="1" allowOverlap="1" wp14:anchorId="769C2BCF" wp14:editId="769C2BD0">
              <wp:simplePos x="0" y="0"/>
              <wp:positionH relativeFrom="page">
                <wp:posOffset>6412476</wp:posOffset>
              </wp:positionH>
              <wp:positionV relativeFrom="page">
                <wp:posOffset>9432369</wp:posOffset>
              </wp:positionV>
              <wp:extent cx="575310" cy="1797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72"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38</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CF" id="Textbox 38" o:spid="_x0000_s1064" type="#_x0000_t202" style="position:absolute;margin-left:504.9pt;margin-top:742.7pt;width:45.3pt;height:14.15pt;z-index:-190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E0iM8pkB&#10;AAAiAwAADgAAAAAAAAAAAAAAAAAuAgAAZHJzL2Uyb0RvYy54bWxQSwECLQAUAAYACAAAACEAF+T8&#10;m+EAAAAPAQAADwAAAAAAAAAAAAAAAADzAwAAZHJzL2Rvd25yZXYueG1sUEsFBgAAAAAEAAQA8wAA&#10;AAEFAAAAAA==&#10;" filled="f" stroked="f">
              <v:textbox inset="0,0,0,0">
                <w:txbxContent>
                  <w:p w14:paraId="769C2C72"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38</w:t>
                    </w:r>
                    <w:r>
                      <w:rPr>
                        <w:rFonts w:ascii="Verdana"/>
                        <w:spacing w:val="-7"/>
                        <w:sz w:val="2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4" w14:textId="77777777" w:rsidR="003E015B" w:rsidRDefault="003C74BC">
    <w:pPr>
      <w:pStyle w:val="BodyText"/>
      <w:spacing w:line="14" w:lineRule="auto"/>
      <w:rPr>
        <w:sz w:val="20"/>
      </w:rPr>
    </w:pPr>
    <w:r>
      <w:rPr>
        <w:noProof/>
      </w:rPr>
      <mc:AlternateContent>
        <mc:Choice Requires="wps">
          <w:drawing>
            <wp:anchor distT="0" distB="0" distL="0" distR="0" simplePos="0" relativeHeight="484282880" behindDoc="1" locked="0" layoutInCell="1" allowOverlap="1" wp14:anchorId="769C2BD3" wp14:editId="769C2BD4">
              <wp:simplePos x="0" y="0"/>
              <wp:positionH relativeFrom="page">
                <wp:posOffset>810224</wp:posOffset>
              </wp:positionH>
              <wp:positionV relativeFrom="page">
                <wp:posOffset>9432369</wp:posOffset>
              </wp:positionV>
              <wp:extent cx="2868930" cy="3479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75"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6"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D3" id="_x0000_t202" coordsize="21600,21600" o:spt="202" path="m,l,21600r21600,l21600,xe">
              <v:stroke joinstyle="miter"/>
              <v:path gradientshapeok="t" o:connecttype="rect"/>
            </v:shapetype>
            <v:shape id="Textbox 40" o:spid="_x0000_s1066" type="#_x0000_t202" style="position:absolute;margin-left:63.8pt;margin-top:742.7pt;width:225.9pt;height:27.4pt;z-index:-190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P+hgeWa&#10;AQAAIwMAAA4AAAAAAAAAAAAAAAAALgIAAGRycy9lMm9Eb2MueG1sUEsBAi0AFAAGAAgAAAAhAE7E&#10;qWbhAAAADQEAAA8AAAAAAAAAAAAAAAAA9AMAAGRycy9kb3ducmV2LnhtbFBLBQYAAAAABAAEAPMA&#10;AAACBQAAAAA=&#10;" filled="f" stroked="f">
              <v:textbox inset="0,0,0,0">
                <w:txbxContent>
                  <w:p w14:paraId="769C2C75"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6"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3392" behindDoc="1" locked="0" layoutInCell="1" allowOverlap="1" wp14:anchorId="769C2BD5" wp14:editId="769C2BD6">
              <wp:simplePos x="0" y="0"/>
              <wp:positionH relativeFrom="page">
                <wp:posOffset>6412429</wp:posOffset>
              </wp:positionH>
              <wp:positionV relativeFrom="page">
                <wp:posOffset>9432369</wp:posOffset>
              </wp:positionV>
              <wp:extent cx="575310" cy="17970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77"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41</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D5" id="Textbox 41" o:spid="_x0000_s1067" type="#_x0000_t202" style="position:absolute;margin-left:504.9pt;margin-top:742.7pt;width:45.3pt;height:14.15pt;z-index:-190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DVJ1aKmAEA&#10;ACIDAAAOAAAAAAAAAAAAAAAAAC4CAABkcnMvZTJvRG9jLnhtbFBLAQItABQABgAIAAAAIQAX5Pyb&#10;4QAAAA8BAAAPAAAAAAAAAAAAAAAAAPIDAABkcnMvZG93bnJldi54bWxQSwUGAAAAAAQABADzAAAA&#10;AAUAAAAA&#10;" filled="f" stroked="f">
              <v:textbox inset="0,0,0,0">
                <w:txbxContent>
                  <w:p w14:paraId="769C2C77"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41</w:t>
                    </w:r>
                    <w:r>
                      <w:rPr>
                        <w:rFonts w:ascii="Verdana"/>
                        <w:spacing w:val="-7"/>
                        <w:sz w:val="2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6" w14:textId="77777777" w:rsidR="003E015B" w:rsidRDefault="003C74BC">
    <w:pPr>
      <w:pStyle w:val="BodyText"/>
      <w:spacing w:line="14" w:lineRule="auto"/>
      <w:rPr>
        <w:sz w:val="20"/>
      </w:rPr>
    </w:pPr>
    <w:r>
      <w:rPr>
        <w:noProof/>
      </w:rPr>
      <mc:AlternateContent>
        <mc:Choice Requires="wps">
          <w:drawing>
            <wp:anchor distT="0" distB="0" distL="0" distR="0" simplePos="0" relativeHeight="484284416" behindDoc="1" locked="0" layoutInCell="1" allowOverlap="1" wp14:anchorId="769C2BD9" wp14:editId="769C2BDA">
              <wp:simplePos x="0" y="0"/>
              <wp:positionH relativeFrom="page">
                <wp:posOffset>810124</wp:posOffset>
              </wp:positionH>
              <wp:positionV relativeFrom="page">
                <wp:posOffset>9432369</wp:posOffset>
              </wp:positionV>
              <wp:extent cx="2868930" cy="34798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7A"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D9" id="_x0000_t202" coordsize="21600,21600" o:spt="202" path="m,l,21600r21600,l21600,xe">
              <v:stroke joinstyle="miter"/>
              <v:path gradientshapeok="t" o:connecttype="rect"/>
            </v:shapetype>
            <v:shape id="Textbox 43" o:spid="_x0000_s1069" type="#_x0000_t202" style="position:absolute;margin-left:63.8pt;margin-top:742.7pt;width:225.9pt;height:27.4pt;z-index:-190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DeZx27&#10;mwEAACMDAAAOAAAAAAAAAAAAAAAAAC4CAABkcnMvZTJvRG9jLnhtbFBLAQItABQABgAIAAAAIQBO&#10;xKlm4QAAAA0BAAAPAAAAAAAAAAAAAAAAAPUDAABkcnMvZG93bnJldi54bWxQSwUGAAAAAAQABADz&#10;AAAAAwUAAAAA&#10;" filled="f" stroked="f">
              <v:textbox inset="0,0,0,0">
                <w:txbxContent>
                  <w:p w14:paraId="769C2C7A"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7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4928" behindDoc="1" locked="0" layoutInCell="1" allowOverlap="1" wp14:anchorId="769C2BDB" wp14:editId="769C2BDC">
              <wp:simplePos x="0" y="0"/>
              <wp:positionH relativeFrom="page">
                <wp:posOffset>6412455</wp:posOffset>
              </wp:positionH>
              <wp:positionV relativeFrom="page">
                <wp:posOffset>9432369</wp:posOffset>
              </wp:positionV>
              <wp:extent cx="575310" cy="17970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7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44</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DB" id="Textbox 44" o:spid="_x0000_s1070" type="#_x0000_t202" style="position:absolute;margin-left:504.9pt;margin-top:742.7pt;width:45.3pt;height:14.15pt;z-index:-190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HE+jGJkB&#10;AAAiAwAADgAAAAAAAAAAAAAAAAAuAgAAZHJzL2Uyb0RvYy54bWxQSwECLQAUAAYACAAAACEAF+T8&#10;m+EAAAAPAQAADwAAAAAAAAAAAAAAAADzAwAAZHJzL2Rvd25yZXYueG1sUEsFBgAAAAAEAAQA8wAA&#10;AAEFAAAAAA==&#10;" filled="f" stroked="f">
              <v:textbox inset="0,0,0,0">
                <w:txbxContent>
                  <w:p w14:paraId="769C2C7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44</w:t>
                    </w:r>
                    <w:r>
                      <w:rPr>
                        <w:rFonts w:ascii="Verdana"/>
                        <w:spacing w:val="-7"/>
                        <w:sz w:val="2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8" w14:textId="77777777" w:rsidR="003E015B" w:rsidRDefault="003C74BC">
    <w:pPr>
      <w:pStyle w:val="BodyText"/>
      <w:spacing w:line="14" w:lineRule="auto"/>
      <w:rPr>
        <w:sz w:val="20"/>
      </w:rPr>
    </w:pPr>
    <w:r>
      <w:rPr>
        <w:noProof/>
      </w:rPr>
      <mc:AlternateContent>
        <mc:Choice Requires="wps">
          <w:drawing>
            <wp:anchor distT="0" distB="0" distL="0" distR="0" simplePos="0" relativeHeight="484285952" behindDoc="1" locked="0" layoutInCell="1" allowOverlap="1" wp14:anchorId="769C2BDF" wp14:editId="769C2BE0">
              <wp:simplePos x="0" y="0"/>
              <wp:positionH relativeFrom="page">
                <wp:posOffset>810191</wp:posOffset>
              </wp:positionH>
              <wp:positionV relativeFrom="page">
                <wp:posOffset>9432369</wp:posOffset>
              </wp:positionV>
              <wp:extent cx="2868930" cy="34798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7F"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DF" id="_x0000_t202" coordsize="21600,21600" o:spt="202" path="m,l,21600r21600,l21600,xe">
              <v:stroke joinstyle="miter"/>
              <v:path gradientshapeok="t" o:connecttype="rect"/>
            </v:shapetype>
            <v:shape id="Textbox 46" o:spid="_x0000_s1072" type="#_x0000_t202" style="position:absolute;margin-left:63.8pt;margin-top:742.7pt;width:225.9pt;height:27.4pt;z-index:-190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BKaCo0&#10;mwEAACMDAAAOAAAAAAAAAAAAAAAAAC4CAABkcnMvZTJvRG9jLnhtbFBLAQItABQABgAIAAAAIQBO&#10;xKlm4QAAAA0BAAAPAAAAAAAAAAAAAAAAAPUDAABkcnMvZG93bnJldi54bWxQSwUGAAAAAAQABADz&#10;AAAAAwUAAAAA&#10;" filled="f" stroked="f">
              <v:textbox inset="0,0,0,0">
                <w:txbxContent>
                  <w:p w14:paraId="769C2C7F"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6464" behindDoc="1" locked="0" layoutInCell="1" allowOverlap="1" wp14:anchorId="769C2BE1" wp14:editId="769C2BE2">
              <wp:simplePos x="0" y="0"/>
              <wp:positionH relativeFrom="page">
                <wp:posOffset>6412522</wp:posOffset>
              </wp:positionH>
              <wp:positionV relativeFrom="page">
                <wp:posOffset>9432369</wp:posOffset>
              </wp:positionV>
              <wp:extent cx="575310" cy="17970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8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46</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E1" id="Textbox 47" o:spid="_x0000_s1073" type="#_x0000_t202" style="position:absolute;margin-left:504.9pt;margin-top:742.7pt;width:45.3pt;height:14.15pt;z-index:-190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BvDNdJkB&#10;AAAiAwAADgAAAAAAAAAAAAAAAAAuAgAAZHJzL2Uyb0RvYy54bWxQSwECLQAUAAYACAAAACEAF+T8&#10;m+EAAAAPAQAADwAAAAAAAAAAAAAAAADzAwAAZHJzL2Rvd25yZXYueG1sUEsFBgAAAAAEAAQA8wAA&#10;AAEFAAAAAA==&#10;" filled="f" stroked="f">
              <v:textbox inset="0,0,0,0">
                <w:txbxContent>
                  <w:p w14:paraId="769C2C8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46</w:t>
                    </w:r>
                    <w:r>
                      <w:rPr>
                        <w:rFonts w:ascii="Verdana"/>
                        <w:spacing w:val="-7"/>
                        <w:sz w:val="20"/>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A" w14:textId="77777777" w:rsidR="003E015B" w:rsidRDefault="003C74BC">
    <w:pPr>
      <w:pStyle w:val="BodyText"/>
      <w:spacing w:line="14" w:lineRule="auto"/>
      <w:rPr>
        <w:sz w:val="20"/>
      </w:rPr>
    </w:pPr>
    <w:r>
      <w:rPr>
        <w:noProof/>
      </w:rPr>
      <mc:AlternateContent>
        <mc:Choice Requires="wps">
          <w:drawing>
            <wp:anchor distT="0" distB="0" distL="0" distR="0" simplePos="0" relativeHeight="484287488" behindDoc="1" locked="0" layoutInCell="1" allowOverlap="1" wp14:anchorId="769C2BE5" wp14:editId="769C2BE6">
              <wp:simplePos x="0" y="0"/>
              <wp:positionH relativeFrom="page">
                <wp:posOffset>810259</wp:posOffset>
              </wp:positionH>
              <wp:positionV relativeFrom="page">
                <wp:posOffset>9432372</wp:posOffset>
              </wp:positionV>
              <wp:extent cx="2868930" cy="34798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83"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E5" id="_x0000_t202" coordsize="21600,21600" o:spt="202" path="m,l,21600r21600,l21600,xe">
              <v:stroke joinstyle="miter"/>
              <v:path gradientshapeok="t" o:connecttype="rect"/>
            </v:shapetype>
            <v:shape id="Textbox 49" o:spid="_x0000_s1075" type="#_x0000_t202" style="position:absolute;margin-left:63.8pt;margin-top:742.7pt;width:225.9pt;height:27.4pt;z-index:-190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OoZwGOa&#10;AQAAIwMAAA4AAAAAAAAAAAAAAAAALgIAAGRycy9lMm9Eb2MueG1sUEsBAi0AFAAGAAgAAAAhAE7E&#10;qWbhAAAADQEAAA8AAAAAAAAAAAAAAAAA9AMAAGRycy9kb3ducmV2LnhtbFBLBQYAAAAABAAEAPMA&#10;AAACBQAAAAA=&#10;" filled="f" stroked="f">
              <v:textbox inset="0,0,0,0">
                <w:txbxContent>
                  <w:p w14:paraId="769C2C83"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8000" behindDoc="1" locked="0" layoutInCell="1" allowOverlap="1" wp14:anchorId="769C2BE7" wp14:editId="769C2BE8">
              <wp:simplePos x="0" y="0"/>
              <wp:positionH relativeFrom="page">
                <wp:posOffset>6412464</wp:posOffset>
              </wp:positionH>
              <wp:positionV relativeFrom="page">
                <wp:posOffset>9432372</wp:posOffset>
              </wp:positionV>
              <wp:extent cx="575310" cy="17970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8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49</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E7" id="Textbox 50" o:spid="_x0000_s1076" type="#_x0000_t202" style="position:absolute;margin-left:504.9pt;margin-top:742.7pt;width:45.3pt;height:14.15pt;z-index:-190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KDF+wJkB&#10;AAAiAwAADgAAAAAAAAAAAAAAAAAuAgAAZHJzL2Uyb0RvYy54bWxQSwECLQAUAAYACAAAACEAF+T8&#10;m+EAAAAPAQAADwAAAAAAAAAAAAAAAADzAwAAZHJzL2Rvd25yZXYueG1sUEsFBgAAAAAEAAQA8wAA&#10;AAEFAAAAAA==&#10;" filled="f" stroked="f">
              <v:textbox inset="0,0,0,0">
                <w:txbxContent>
                  <w:p w14:paraId="769C2C8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49</w:t>
                    </w:r>
                    <w:r>
                      <w:rPr>
                        <w:rFonts w:ascii="Verdana"/>
                        <w:spacing w:val="-7"/>
                        <w:sz w:val="20"/>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C" w14:textId="77777777" w:rsidR="003E015B" w:rsidRDefault="003C74BC">
    <w:pPr>
      <w:pStyle w:val="BodyText"/>
      <w:spacing w:line="14" w:lineRule="auto"/>
      <w:rPr>
        <w:sz w:val="20"/>
      </w:rPr>
    </w:pPr>
    <w:r>
      <w:rPr>
        <w:noProof/>
      </w:rPr>
      <mc:AlternateContent>
        <mc:Choice Requires="wps">
          <w:drawing>
            <wp:anchor distT="0" distB="0" distL="0" distR="0" simplePos="0" relativeHeight="484289024" behindDoc="1" locked="0" layoutInCell="1" allowOverlap="1" wp14:anchorId="769C2BEB" wp14:editId="769C2BEC">
              <wp:simplePos x="0" y="0"/>
              <wp:positionH relativeFrom="page">
                <wp:posOffset>810259</wp:posOffset>
              </wp:positionH>
              <wp:positionV relativeFrom="page">
                <wp:posOffset>9432372</wp:posOffset>
              </wp:positionV>
              <wp:extent cx="2868930" cy="34798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87"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EB" id="_x0000_t202" coordsize="21600,21600" o:spt="202" path="m,l,21600r21600,l21600,xe">
              <v:stroke joinstyle="miter"/>
              <v:path gradientshapeok="t" o:connecttype="rect"/>
            </v:shapetype>
            <v:shape id="Textbox 52" o:spid="_x0000_s1078" type="#_x0000_t202" style="position:absolute;margin-left:63.8pt;margin-top:742.7pt;width:225.9pt;height:27.4pt;z-index:-190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Px3IcGa&#10;AQAAIwMAAA4AAAAAAAAAAAAAAAAALgIAAGRycy9lMm9Eb2MueG1sUEsBAi0AFAAGAAgAAAAhAE7E&#10;qWbhAAAADQEAAA8AAAAAAAAAAAAAAAAA9AMAAGRycy9kb3ducmV2LnhtbFBLBQYAAAAABAAEAPMA&#10;AAACBQAAAAA=&#10;" filled="f" stroked="f">
              <v:textbox inset="0,0,0,0">
                <w:txbxContent>
                  <w:p w14:paraId="769C2C87"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89536" behindDoc="1" locked="0" layoutInCell="1" allowOverlap="1" wp14:anchorId="769C2BED" wp14:editId="769C2BEE">
              <wp:simplePos x="0" y="0"/>
              <wp:positionH relativeFrom="page">
                <wp:posOffset>6412464</wp:posOffset>
              </wp:positionH>
              <wp:positionV relativeFrom="page">
                <wp:posOffset>9432372</wp:posOffset>
              </wp:positionV>
              <wp:extent cx="575310" cy="17970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8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51</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ED" id="Textbox 53" o:spid="_x0000_s1079" type="#_x0000_t202" style="position:absolute;margin-left:504.9pt;margin-top:742.7pt;width:45.3pt;height:14.15pt;z-index:-190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Cw78aBmAEA&#10;ACIDAAAOAAAAAAAAAAAAAAAAAC4CAABkcnMvZTJvRG9jLnhtbFBLAQItABQABgAIAAAAIQAX5Pyb&#10;4QAAAA8BAAAPAAAAAAAAAAAAAAAAAPIDAABkcnMvZG93bnJldi54bWxQSwUGAAAAAAQABADzAAAA&#10;AAUAAAAA&#10;" filled="f" stroked="f">
              <v:textbox inset="0,0,0,0">
                <w:txbxContent>
                  <w:p w14:paraId="769C2C8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51</w:t>
                    </w:r>
                    <w:r>
                      <w:rPr>
                        <w:rFonts w:ascii="Verdana"/>
                        <w:spacing w:val="-7"/>
                        <w:sz w:val="20"/>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E" w14:textId="77777777" w:rsidR="003E015B" w:rsidRDefault="003C74BC">
    <w:pPr>
      <w:pStyle w:val="BodyText"/>
      <w:spacing w:line="14" w:lineRule="auto"/>
      <w:rPr>
        <w:sz w:val="20"/>
      </w:rPr>
    </w:pPr>
    <w:r>
      <w:rPr>
        <w:noProof/>
      </w:rPr>
      <mc:AlternateContent>
        <mc:Choice Requires="wps">
          <w:drawing>
            <wp:anchor distT="0" distB="0" distL="0" distR="0" simplePos="0" relativeHeight="484290560" behindDoc="1" locked="0" layoutInCell="1" allowOverlap="1" wp14:anchorId="769C2BF1" wp14:editId="769C2BF2">
              <wp:simplePos x="0" y="0"/>
              <wp:positionH relativeFrom="page">
                <wp:posOffset>810259</wp:posOffset>
              </wp:positionH>
              <wp:positionV relativeFrom="page">
                <wp:posOffset>9432372</wp:posOffset>
              </wp:positionV>
              <wp:extent cx="2868930" cy="34798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8B"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F1" id="_x0000_t202" coordsize="21600,21600" o:spt="202" path="m,l,21600r21600,l21600,xe">
              <v:stroke joinstyle="miter"/>
              <v:path gradientshapeok="t" o:connecttype="rect"/>
            </v:shapetype>
            <v:shape id="Textbox 55" o:spid="_x0000_s1081" type="#_x0000_t202" style="position:absolute;margin-left:63.8pt;margin-top:742.7pt;width:225.9pt;height:27.4pt;z-index:-190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DmyE+t&#10;mwEAACMDAAAOAAAAAAAAAAAAAAAAAC4CAABkcnMvZTJvRG9jLnhtbFBLAQItABQABgAIAAAAIQBO&#10;xKlm4QAAAA0BAAAPAAAAAAAAAAAAAAAAAPUDAABkcnMvZG93bnJldi54bWxQSwUGAAAAAAQABADz&#10;AAAAAwUAAAAA&#10;" filled="f" stroked="f">
              <v:textbox inset="0,0,0,0">
                <w:txbxContent>
                  <w:p w14:paraId="769C2C8B"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8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1072" behindDoc="1" locked="0" layoutInCell="1" allowOverlap="1" wp14:anchorId="769C2BF3" wp14:editId="769C2BF4">
              <wp:simplePos x="0" y="0"/>
              <wp:positionH relativeFrom="page">
                <wp:posOffset>6412464</wp:posOffset>
              </wp:positionH>
              <wp:positionV relativeFrom="page">
                <wp:posOffset>9432372</wp:posOffset>
              </wp:positionV>
              <wp:extent cx="575310" cy="17970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8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52</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F3" id="Textbox 56" o:spid="_x0000_s1082" type="#_x0000_t202" style="position:absolute;margin-left:504.9pt;margin-top:742.7pt;width:45.3pt;height:14.15pt;z-index:-190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" filled="f" stroked="f">
              <v:textbox inset="0,0,0,0">
                <w:txbxContent>
                  <w:p w14:paraId="769C2C8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52</w:t>
                    </w:r>
                    <w:r>
                      <w:rPr>
                        <w:rFonts w:ascii="Verdana"/>
                        <w:spacing w:val="-7"/>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C" w14:textId="77777777" w:rsidR="003E015B" w:rsidRDefault="003C74BC">
    <w:pPr>
      <w:pStyle w:val="BodyText"/>
      <w:spacing w:line="14" w:lineRule="auto"/>
      <w:rPr>
        <w:sz w:val="20"/>
      </w:rPr>
    </w:pPr>
    <w:r>
      <w:rPr>
        <w:noProof/>
      </w:rPr>
      <mc:AlternateContent>
        <mc:Choice Requires="wps">
          <w:drawing>
            <wp:anchor distT="0" distB="0" distL="0" distR="0" simplePos="0" relativeHeight="484264448" behindDoc="1" locked="0" layoutInCell="1" allowOverlap="1" wp14:anchorId="769C2B8B" wp14:editId="769C2B8C">
              <wp:simplePos x="0" y="0"/>
              <wp:positionH relativeFrom="page">
                <wp:posOffset>810259</wp:posOffset>
              </wp:positionH>
              <wp:positionV relativeFrom="page">
                <wp:posOffset>9432372</wp:posOffset>
              </wp:positionV>
              <wp:extent cx="2868930" cy="3479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42"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3"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8B" id="_x0000_t202" coordsize="21600,21600" o:spt="202" path="m,l,21600r21600,l21600,xe">
              <v:stroke joinstyle="miter"/>
              <v:path gradientshapeok="t" o:connecttype="rect"/>
            </v:shapetype>
            <v:shape id="Textbox 4" o:spid="_x0000_s1030" type="#_x0000_t202" style="position:absolute;margin-left:63.8pt;margin-top:742.7pt;width:225.9pt;height:27.4pt;z-index:-190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" filled="f" stroked="f">
              <v:textbox inset="0,0,0,0">
                <w:txbxContent>
                  <w:p w14:paraId="769C2C42"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3"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64960" behindDoc="1" locked="0" layoutInCell="1" allowOverlap="1" wp14:anchorId="769C2B8D" wp14:editId="769C2B8E">
              <wp:simplePos x="0" y="0"/>
              <wp:positionH relativeFrom="page">
                <wp:posOffset>6493255</wp:posOffset>
              </wp:positionH>
              <wp:positionV relativeFrom="page">
                <wp:posOffset>9432372</wp:posOffset>
              </wp:positionV>
              <wp:extent cx="494665" cy="1797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79705"/>
                      </a:xfrm>
                      <a:prstGeom prst="rect">
                        <a:avLst/>
                      </a:prstGeom>
                    </wps:spPr>
                    <wps:txbx>
                      <w:txbxContent>
                        <w:p w14:paraId="769C2C44"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fldChar w:fldCharType="begin"/>
                          </w:r>
                          <w:r>
                            <w:rPr>
                              <w:rFonts w:ascii="Verdana"/>
                              <w:spacing w:val="-12"/>
                              <w:sz w:val="20"/>
                            </w:rPr>
                            <w:instrText xml:space="preserve"> PAGE </w:instrText>
                          </w:r>
                          <w:r>
                            <w:rPr>
                              <w:rFonts w:ascii="Verdana"/>
                              <w:spacing w:val="-12"/>
                              <w:sz w:val="20"/>
                            </w:rPr>
                            <w:fldChar w:fldCharType="separate"/>
                          </w:r>
                          <w:r>
                            <w:rPr>
                              <w:rFonts w:ascii="Verdana"/>
                              <w:spacing w:val="-12"/>
                              <w:sz w:val="20"/>
                            </w:rPr>
                            <w:t>1</w:t>
                          </w:r>
                          <w:r>
                            <w:rPr>
                              <w:rFonts w:ascii="Verdana"/>
                              <w:spacing w:val="-12"/>
                              <w:sz w:val="20"/>
                            </w:rPr>
                            <w:fldChar w:fldCharType="end"/>
                          </w:r>
                        </w:p>
                      </w:txbxContent>
                    </wps:txbx>
                    <wps:bodyPr wrap="square" lIns="0" tIns="0" rIns="0" bIns="0" rtlCol="0">
                      <a:noAutofit/>
                    </wps:bodyPr>
                  </wps:wsp>
                </a:graphicData>
              </a:graphic>
            </wp:anchor>
          </w:drawing>
        </mc:Choice>
        <mc:Fallback>
          <w:pict>
            <v:shape w14:anchorId="769C2B8D" id="Textbox 5" o:spid="_x0000_s1031" type="#_x0000_t202" style="position:absolute;margin-left:511.3pt;margin-top:742.7pt;width:38.95pt;height:14.15pt;z-index:-190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" filled="f" stroked="f">
              <v:textbox inset="0,0,0,0">
                <w:txbxContent>
                  <w:p w14:paraId="769C2C44"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fldChar w:fldCharType="begin"/>
                    </w:r>
                    <w:r>
                      <w:rPr>
                        <w:rFonts w:ascii="Verdana"/>
                        <w:spacing w:val="-12"/>
                        <w:sz w:val="20"/>
                      </w:rPr>
                      <w:instrText xml:space="preserve"> PAGE </w:instrText>
                    </w:r>
                    <w:r>
                      <w:rPr>
                        <w:rFonts w:ascii="Verdana"/>
                        <w:spacing w:val="-12"/>
                        <w:sz w:val="20"/>
                      </w:rPr>
                      <w:fldChar w:fldCharType="separate"/>
                    </w:r>
                    <w:r>
                      <w:rPr>
                        <w:rFonts w:ascii="Verdana"/>
                        <w:spacing w:val="-12"/>
                        <w:sz w:val="20"/>
                      </w:rPr>
                      <w:t>1</w:t>
                    </w:r>
                    <w:r>
                      <w:rPr>
                        <w:rFonts w:ascii="Verdana"/>
                        <w:spacing w:val="-12"/>
                        <w:sz w:val="2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0" w14:textId="77777777" w:rsidR="003E015B" w:rsidRDefault="003C74BC">
    <w:pPr>
      <w:pStyle w:val="BodyText"/>
      <w:spacing w:line="14" w:lineRule="auto"/>
      <w:rPr>
        <w:sz w:val="20"/>
      </w:rPr>
    </w:pPr>
    <w:r>
      <w:rPr>
        <w:noProof/>
      </w:rPr>
      <mc:AlternateContent>
        <mc:Choice Requires="wps">
          <w:drawing>
            <wp:anchor distT="0" distB="0" distL="0" distR="0" simplePos="0" relativeHeight="484292096" behindDoc="1" locked="0" layoutInCell="1" allowOverlap="1" wp14:anchorId="769C2BF7" wp14:editId="769C2BF8">
              <wp:simplePos x="0" y="0"/>
              <wp:positionH relativeFrom="page">
                <wp:posOffset>810259</wp:posOffset>
              </wp:positionH>
              <wp:positionV relativeFrom="page">
                <wp:posOffset>9432372</wp:posOffset>
              </wp:positionV>
              <wp:extent cx="2868930" cy="34798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8F"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F7" id="_x0000_t202" coordsize="21600,21600" o:spt="202" path="m,l,21600r21600,l21600,xe">
              <v:stroke joinstyle="miter"/>
              <v:path gradientshapeok="t" o:connecttype="rect"/>
            </v:shapetype>
            <v:shape id="Textbox 58" o:spid="_x0000_s1084" type="#_x0000_t202" style="position:absolute;margin-left:63.8pt;margin-top:742.7pt;width:225.9pt;height:27.4pt;z-index:-190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AvoLo/&#10;mwEAACMDAAAOAAAAAAAAAAAAAAAAAC4CAABkcnMvZTJvRG9jLnhtbFBLAQItABQABgAIAAAAIQBO&#10;xKlm4QAAAA0BAAAPAAAAAAAAAAAAAAAAAPUDAABkcnMvZG93bnJldi54bWxQSwUGAAAAAAQABADz&#10;AAAAAwUAAAAA&#10;" filled="f" stroked="f">
              <v:textbox inset="0,0,0,0">
                <w:txbxContent>
                  <w:p w14:paraId="769C2C8F"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2608" behindDoc="1" locked="0" layoutInCell="1" allowOverlap="1" wp14:anchorId="769C2BF9" wp14:editId="769C2BFA">
              <wp:simplePos x="0" y="0"/>
              <wp:positionH relativeFrom="page">
                <wp:posOffset>6412464</wp:posOffset>
              </wp:positionH>
              <wp:positionV relativeFrom="page">
                <wp:posOffset>9432372</wp:posOffset>
              </wp:positionV>
              <wp:extent cx="575310" cy="17970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9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53</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F9" id="Textbox 59" o:spid="_x0000_s1085" type="#_x0000_t202" style="position:absolute;margin-left:504.9pt;margin-top:742.7pt;width:45.3pt;height:14.15pt;z-index:-190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CEkRtZmAEA&#10;ACIDAAAOAAAAAAAAAAAAAAAAAC4CAABkcnMvZTJvRG9jLnhtbFBLAQItABQABgAIAAAAIQAX5Pyb&#10;4QAAAA8BAAAPAAAAAAAAAAAAAAAAAPIDAABkcnMvZG93bnJldi54bWxQSwUGAAAAAAQABADzAAAA&#10;AAUAAAAA&#10;" filled="f" stroked="f">
              <v:textbox inset="0,0,0,0">
                <w:txbxContent>
                  <w:p w14:paraId="769C2C9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53</w:t>
                    </w:r>
                    <w:r>
                      <w:rPr>
                        <w:rFonts w:ascii="Verdana"/>
                        <w:spacing w:val="-7"/>
                        <w:sz w:val="20"/>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2" w14:textId="77777777" w:rsidR="003E015B" w:rsidRDefault="003C74BC">
    <w:pPr>
      <w:pStyle w:val="BodyText"/>
      <w:spacing w:line="14" w:lineRule="auto"/>
      <w:rPr>
        <w:sz w:val="20"/>
      </w:rPr>
    </w:pPr>
    <w:r>
      <w:rPr>
        <w:noProof/>
      </w:rPr>
      <mc:AlternateContent>
        <mc:Choice Requires="wps">
          <w:drawing>
            <wp:anchor distT="0" distB="0" distL="0" distR="0" simplePos="0" relativeHeight="484293632" behindDoc="1" locked="0" layoutInCell="1" allowOverlap="1" wp14:anchorId="769C2BFD" wp14:editId="769C2BFE">
              <wp:simplePos x="0" y="0"/>
              <wp:positionH relativeFrom="page">
                <wp:posOffset>810259</wp:posOffset>
              </wp:positionH>
              <wp:positionV relativeFrom="page">
                <wp:posOffset>9432372</wp:posOffset>
              </wp:positionV>
              <wp:extent cx="2868930" cy="3479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93"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FD" id="_x0000_t202" coordsize="21600,21600" o:spt="202" path="m,l,21600r21600,l21600,xe">
              <v:stroke joinstyle="miter"/>
              <v:path gradientshapeok="t" o:connecttype="rect"/>
            </v:shapetype>
            <v:shape id="Textbox 61" o:spid="_x0000_s1087" type="#_x0000_t202" style="position:absolute;margin-left:63.8pt;margin-top:742.7pt;width:225.9pt;height:27.4pt;z-index:-190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Mcgp1Ka&#10;AQAAIwMAAA4AAAAAAAAAAAAAAAAALgIAAGRycy9lMm9Eb2MueG1sUEsBAi0AFAAGAAgAAAAhAE7E&#10;qWbhAAAADQEAAA8AAAAAAAAAAAAAAAAA9AMAAGRycy9kb3ducmV2LnhtbFBLBQYAAAAABAAEAPMA&#10;AAACBQAAAAA=&#10;" filled="f" stroked="f">
              <v:textbox inset="0,0,0,0">
                <w:txbxContent>
                  <w:p w14:paraId="769C2C93"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4144" behindDoc="1" locked="0" layoutInCell="1" allowOverlap="1" wp14:anchorId="769C2BFF" wp14:editId="769C2C00">
              <wp:simplePos x="0" y="0"/>
              <wp:positionH relativeFrom="page">
                <wp:posOffset>6412464</wp:posOffset>
              </wp:positionH>
              <wp:positionV relativeFrom="page">
                <wp:posOffset>9432372</wp:posOffset>
              </wp:positionV>
              <wp:extent cx="575310" cy="17970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9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54</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FF" id="Textbox 62" o:spid="_x0000_s1088" type="#_x0000_t202" style="position:absolute;margin-left:504.9pt;margin-top:742.7pt;width:45.3pt;height:14.15pt;z-index:-190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BQgZ8ZkB&#10;AAAiAwAADgAAAAAAAAAAAAAAAAAuAgAAZHJzL2Uyb0RvYy54bWxQSwECLQAUAAYACAAAACEAF+T8&#10;m+EAAAAPAQAADwAAAAAAAAAAAAAAAADzAwAAZHJzL2Rvd25yZXYueG1sUEsFBgAAAAAEAAQA8wAA&#10;AAEFAAAAAA==&#10;" filled="f" stroked="f">
              <v:textbox inset="0,0,0,0">
                <w:txbxContent>
                  <w:p w14:paraId="769C2C9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54</w:t>
                    </w:r>
                    <w:r>
                      <w:rPr>
                        <w:rFonts w:ascii="Verdana"/>
                        <w:spacing w:val="-7"/>
                        <w:sz w:val="20"/>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4" w14:textId="77777777" w:rsidR="003E015B" w:rsidRDefault="003C74BC">
    <w:pPr>
      <w:pStyle w:val="BodyText"/>
      <w:spacing w:line="14" w:lineRule="auto"/>
      <w:rPr>
        <w:sz w:val="20"/>
      </w:rPr>
    </w:pPr>
    <w:r>
      <w:rPr>
        <w:noProof/>
      </w:rPr>
      <mc:AlternateContent>
        <mc:Choice Requires="wps">
          <w:drawing>
            <wp:anchor distT="0" distB="0" distL="0" distR="0" simplePos="0" relativeHeight="484295168" behindDoc="1" locked="0" layoutInCell="1" allowOverlap="1" wp14:anchorId="769C2C03" wp14:editId="769C2C04">
              <wp:simplePos x="0" y="0"/>
              <wp:positionH relativeFrom="page">
                <wp:posOffset>810259</wp:posOffset>
              </wp:positionH>
              <wp:positionV relativeFrom="page">
                <wp:posOffset>9432372</wp:posOffset>
              </wp:positionV>
              <wp:extent cx="2868930" cy="3479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97"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03" id="_x0000_t202" coordsize="21600,21600" o:spt="202" path="m,l,21600r21600,l21600,xe">
              <v:stroke joinstyle="miter"/>
              <v:path gradientshapeok="t" o:connecttype="rect"/>
            </v:shapetype>
            <v:shape id="Textbox 64" o:spid="_x0000_s1090" type="#_x0000_t202" style="position:absolute;margin-left:63.8pt;margin-top:742.7pt;width:225.9pt;height:27.4pt;z-index:-190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A5IUsCa&#10;AQAAIwMAAA4AAAAAAAAAAAAAAAAALgIAAGRycy9lMm9Eb2MueG1sUEsBAi0AFAAGAAgAAAAhAE7E&#10;qWbhAAAADQEAAA8AAAAAAAAAAAAAAAAA9AMAAGRycy9kb3ducmV2LnhtbFBLBQYAAAAABAAEAPMA&#10;AAACBQAAAAA=&#10;" filled="f" stroked="f">
              <v:textbox inset="0,0,0,0">
                <w:txbxContent>
                  <w:p w14:paraId="769C2C97"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5680" behindDoc="1" locked="0" layoutInCell="1" allowOverlap="1" wp14:anchorId="769C2C05" wp14:editId="769C2C06">
              <wp:simplePos x="0" y="0"/>
              <wp:positionH relativeFrom="page">
                <wp:posOffset>6412464</wp:posOffset>
              </wp:positionH>
              <wp:positionV relativeFrom="page">
                <wp:posOffset>9432372</wp:posOffset>
              </wp:positionV>
              <wp:extent cx="575310" cy="17970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9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55</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05" id="Textbox 65" o:spid="_x0000_s1091" type="#_x0000_t202" style="position:absolute;margin-left:504.9pt;margin-top:742.7pt;width:45.3pt;height:14.15pt;z-index:-190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H7d3nZkB&#10;AAAiAwAADgAAAAAAAAAAAAAAAAAuAgAAZHJzL2Uyb0RvYy54bWxQSwECLQAUAAYACAAAACEAF+T8&#10;m+EAAAAPAQAADwAAAAAAAAAAAAAAAADzAwAAZHJzL2Rvd25yZXYueG1sUEsFBgAAAAAEAAQA8wAA&#10;AAEFAAAAAA==&#10;" filled="f" stroked="f">
              <v:textbox inset="0,0,0,0">
                <w:txbxContent>
                  <w:p w14:paraId="769C2C9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55</w:t>
                    </w:r>
                    <w:r>
                      <w:rPr>
                        <w:rFonts w:ascii="Verdana"/>
                        <w:spacing w:val="-7"/>
                        <w:sz w:val="20"/>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6" w14:textId="77777777" w:rsidR="003E015B" w:rsidRDefault="003C74BC">
    <w:pPr>
      <w:pStyle w:val="BodyText"/>
      <w:spacing w:line="14" w:lineRule="auto"/>
      <w:rPr>
        <w:sz w:val="20"/>
      </w:rPr>
    </w:pPr>
    <w:r>
      <w:rPr>
        <w:noProof/>
      </w:rPr>
      <mc:AlternateContent>
        <mc:Choice Requires="wps">
          <w:drawing>
            <wp:anchor distT="0" distB="0" distL="0" distR="0" simplePos="0" relativeHeight="484296704" behindDoc="1" locked="0" layoutInCell="1" allowOverlap="1" wp14:anchorId="769C2C09" wp14:editId="769C2C0A">
              <wp:simplePos x="0" y="0"/>
              <wp:positionH relativeFrom="page">
                <wp:posOffset>810259</wp:posOffset>
              </wp:positionH>
              <wp:positionV relativeFrom="page">
                <wp:posOffset>9432372</wp:posOffset>
              </wp:positionV>
              <wp:extent cx="2868930" cy="3479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9B"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09" id="_x0000_t202" coordsize="21600,21600" o:spt="202" path="m,l,21600r21600,l21600,xe">
              <v:stroke joinstyle="miter"/>
              <v:path gradientshapeok="t" o:connecttype="rect"/>
            </v:shapetype>
            <v:shape id="Textbox 67" o:spid="_x0000_s1093" type="#_x0000_t202" style="position:absolute;margin-left:63.8pt;margin-top:742.7pt;width:225.9pt;height:27.4pt;z-index:-190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BT3PKya&#10;AQAAIwMAAA4AAAAAAAAAAAAAAAAALgIAAGRycy9lMm9Eb2MueG1sUEsBAi0AFAAGAAgAAAAhAE7E&#10;qWbhAAAADQEAAA8AAAAAAAAAAAAAAAAA9AMAAGRycy9kb3ducmV2LnhtbFBLBQYAAAAABAAEAPMA&#10;AAACBQAAAAA=&#10;" filled="f" stroked="f">
              <v:textbox inset="0,0,0,0">
                <w:txbxContent>
                  <w:p w14:paraId="769C2C9B"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9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7216" behindDoc="1" locked="0" layoutInCell="1" allowOverlap="1" wp14:anchorId="769C2C0B" wp14:editId="769C2C0C">
              <wp:simplePos x="0" y="0"/>
              <wp:positionH relativeFrom="page">
                <wp:posOffset>6412464</wp:posOffset>
              </wp:positionH>
              <wp:positionV relativeFrom="page">
                <wp:posOffset>9432372</wp:posOffset>
              </wp:positionV>
              <wp:extent cx="575310" cy="17970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9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57</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0B" id="Textbox 68" o:spid="_x0000_s1094" type="#_x0000_t202" style="position:absolute;margin-left:504.9pt;margin-top:742.7pt;width:45.3pt;height:14.15pt;z-index:-190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1t+CD5kB&#10;AAAiAwAADgAAAAAAAAAAAAAAAAAuAgAAZHJzL2Uyb0RvYy54bWxQSwECLQAUAAYACAAAACEAF+T8&#10;m+EAAAAPAQAADwAAAAAAAAAAAAAAAADzAwAAZHJzL2Rvd25yZXYueG1sUEsFBgAAAAAEAAQA8wAA&#10;AAEFAAAAAA==&#10;" filled="f" stroked="f">
              <v:textbox inset="0,0,0,0">
                <w:txbxContent>
                  <w:p w14:paraId="769C2C9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57</w:t>
                    </w:r>
                    <w:r>
                      <w:rPr>
                        <w:rFonts w:ascii="Verdana"/>
                        <w:spacing w:val="-7"/>
                        <w:sz w:val="20"/>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8" w14:textId="77777777" w:rsidR="003E015B" w:rsidRDefault="003C74BC">
    <w:pPr>
      <w:pStyle w:val="BodyText"/>
      <w:spacing w:line="14" w:lineRule="auto"/>
      <w:rPr>
        <w:sz w:val="20"/>
      </w:rPr>
    </w:pPr>
    <w:r>
      <w:rPr>
        <w:noProof/>
      </w:rPr>
      <mc:AlternateContent>
        <mc:Choice Requires="wps">
          <w:drawing>
            <wp:anchor distT="0" distB="0" distL="0" distR="0" simplePos="0" relativeHeight="484298240" behindDoc="1" locked="0" layoutInCell="1" allowOverlap="1" wp14:anchorId="769C2C0F" wp14:editId="769C2C10">
              <wp:simplePos x="0" y="0"/>
              <wp:positionH relativeFrom="page">
                <wp:posOffset>810259</wp:posOffset>
              </wp:positionH>
              <wp:positionV relativeFrom="page">
                <wp:posOffset>9432372</wp:posOffset>
              </wp:positionV>
              <wp:extent cx="2868930" cy="3479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9F"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0F" id="_x0000_t202" coordsize="21600,21600" o:spt="202" path="m,l,21600r21600,l21600,xe">
              <v:stroke joinstyle="miter"/>
              <v:path gradientshapeok="t" o:connecttype="rect"/>
            </v:shapetype>
            <v:shape id="Textbox 70" o:spid="_x0000_s1096" type="#_x0000_t202" style="position:absolute;margin-left:63.8pt;margin-top:742.7pt;width:225.9pt;height:27.4pt;z-index:-190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Do2jxia&#10;AQAAIwMAAA4AAAAAAAAAAAAAAAAALgIAAGRycy9lMm9Eb2MueG1sUEsBAi0AFAAGAAgAAAAhAE7E&#10;qWbhAAAADQEAAA8AAAAAAAAAAAAAAAAA9AMAAGRycy9kb3ducmV2LnhtbFBLBQYAAAAABAAEAPMA&#10;AAACBQAAAAA=&#10;" filled="f" stroked="f">
              <v:textbox inset="0,0,0,0">
                <w:txbxContent>
                  <w:p w14:paraId="769C2C9F"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98752" behindDoc="1" locked="0" layoutInCell="1" allowOverlap="1" wp14:anchorId="769C2C11" wp14:editId="769C2C12">
              <wp:simplePos x="0" y="0"/>
              <wp:positionH relativeFrom="page">
                <wp:posOffset>6412464</wp:posOffset>
              </wp:positionH>
              <wp:positionV relativeFrom="page">
                <wp:posOffset>9432372</wp:posOffset>
              </wp:positionV>
              <wp:extent cx="575310" cy="17970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A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58</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11" id="Textbox 71" o:spid="_x0000_s1097" type="#_x0000_t202" style="position:absolute;margin-left:504.9pt;margin-top:742.7pt;width:45.3pt;height:14.15pt;z-index:-190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" filled="f" stroked="f">
              <v:textbox inset="0,0,0,0">
                <w:txbxContent>
                  <w:p w14:paraId="769C2CA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58</w:t>
                    </w:r>
                    <w:r>
                      <w:rPr>
                        <w:rFonts w:ascii="Verdana"/>
                        <w:spacing w:val="-7"/>
                        <w:sz w:val="20"/>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A" w14:textId="77777777" w:rsidR="003E015B" w:rsidRDefault="003C74BC">
    <w:pPr>
      <w:pStyle w:val="BodyText"/>
      <w:spacing w:line="14" w:lineRule="auto"/>
      <w:rPr>
        <w:sz w:val="20"/>
      </w:rPr>
    </w:pPr>
    <w:r>
      <w:rPr>
        <w:noProof/>
      </w:rPr>
      <mc:AlternateContent>
        <mc:Choice Requires="wps">
          <w:drawing>
            <wp:anchor distT="0" distB="0" distL="0" distR="0" simplePos="0" relativeHeight="484299776" behindDoc="1" locked="0" layoutInCell="1" allowOverlap="1" wp14:anchorId="769C2C15" wp14:editId="769C2C16">
              <wp:simplePos x="0" y="0"/>
              <wp:positionH relativeFrom="page">
                <wp:posOffset>810259</wp:posOffset>
              </wp:positionH>
              <wp:positionV relativeFrom="page">
                <wp:posOffset>9432372</wp:posOffset>
              </wp:positionV>
              <wp:extent cx="2868930" cy="34798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A3"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15" id="_x0000_t202" coordsize="21600,21600" o:spt="202" path="m,l,21600r21600,l21600,xe">
              <v:stroke joinstyle="miter"/>
              <v:path gradientshapeok="t" o:connecttype="rect"/>
            </v:shapetype>
            <v:shape id="Textbox 73" o:spid="_x0000_s1099" type="#_x0000_t202" style="position:absolute;margin-left:63.8pt;margin-top:742.7pt;width:225.9pt;height:27.4pt;z-index:-190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Ci6DdZ&#10;mwEAACMDAAAOAAAAAAAAAAAAAAAAAC4CAABkcnMvZTJvRG9jLnhtbFBLAQItABQABgAIAAAAIQBO&#10;xKlm4QAAAA0BAAAPAAAAAAAAAAAAAAAAAPUDAABkcnMvZG93bnJldi54bWxQSwUGAAAAAAQABADz&#10;AAAAAwUAAAAA&#10;" filled="f" stroked="f">
              <v:textbox inset="0,0,0,0">
                <w:txbxContent>
                  <w:p w14:paraId="769C2CA3"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300288" behindDoc="1" locked="0" layoutInCell="1" allowOverlap="1" wp14:anchorId="769C2C17" wp14:editId="769C2C18">
              <wp:simplePos x="0" y="0"/>
              <wp:positionH relativeFrom="page">
                <wp:posOffset>6412464</wp:posOffset>
              </wp:positionH>
              <wp:positionV relativeFrom="page">
                <wp:posOffset>9432372</wp:posOffset>
              </wp:positionV>
              <wp:extent cx="575310" cy="17970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A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60</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17" id="Textbox 74" o:spid="_x0000_s1100" type="#_x0000_t202" style="position:absolute;margin-left:504.9pt;margin-top:742.7pt;width:45.3pt;height:14.15pt;z-index:-190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YMCJ+pkB&#10;AAAiAwAADgAAAAAAAAAAAAAAAAAuAgAAZHJzL2Uyb0RvYy54bWxQSwECLQAUAAYACAAAACEAF+T8&#10;m+EAAAAPAQAADwAAAAAAAAAAAAAAAADzAwAAZHJzL2Rvd25yZXYueG1sUEsFBgAAAAAEAAQA8wAA&#10;AAEFAAAAAA==&#10;" filled="f" stroked="f">
              <v:textbox inset="0,0,0,0">
                <w:txbxContent>
                  <w:p w14:paraId="769C2CA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60</w:t>
                    </w:r>
                    <w:r>
                      <w:rPr>
                        <w:rFonts w:ascii="Verdana"/>
                        <w:spacing w:val="-7"/>
                        <w:sz w:val="20"/>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C" w14:textId="77777777" w:rsidR="003E015B" w:rsidRDefault="003C74BC">
    <w:pPr>
      <w:pStyle w:val="BodyText"/>
      <w:spacing w:line="14" w:lineRule="auto"/>
      <w:rPr>
        <w:sz w:val="20"/>
      </w:rPr>
    </w:pPr>
    <w:r>
      <w:rPr>
        <w:noProof/>
      </w:rPr>
      <mc:AlternateContent>
        <mc:Choice Requires="wps">
          <w:drawing>
            <wp:anchor distT="0" distB="0" distL="0" distR="0" simplePos="0" relativeHeight="484301312" behindDoc="1" locked="0" layoutInCell="1" allowOverlap="1" wp14:anchorId="769C2C1B" wp14:editId="769C2C1C">
              <wp:simplePos x="0" y="0"/>
              <wp:positionH relativeFrom="page">
                <wp:posOffset>810259</wp:posOffset>
              </wp:positionH>
              <wp:positionV relativeFrom="page">
                <wp:posOffset>9432372</wp:posOffset>
              </wp:positionV>
              <wp:extent cx="2868930" cy="3479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A7"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1B" id="_x0000_t202" coordsize="21600,21600" o:spt="202" path="m,l,21600r21600,l21600,xe">
              <v:stroke joinstyle="miter"/>
              <v:path gradientshapeok="t" o:connecttype="rect"/>
            </v:shapetype>
            <v:shape id="Textbox 76" o:spid="_x0000_s1102" type="#_x0000_t202" style="position:absolute;margin-left:63.8pt;margin-top:742.7pt;width:225.9pt;height:27.4pt;z-index:-190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" filled="f" stroked="f">
              <v:textbox inset="0,0,0,0">
                <w:txbxContent>
                  <w:p w14:paraId="769C2CA7"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8"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301824" behindDoc="1" locked="0" layoutInCell="1" allowOverlap="1" wp14:anchorId="769C2C1D" wp14:editId="769C2C1E">
              <wp:simplePos x="0" y="0"/>
              <wp:positionH relativeFrom="page">
                <wp:posOffset>6412464</wp:posOffset>
              </wp:positionH>
              <wp:positionV relativeFrom="page">
                <wp:posOffset>9432372</wp:posOffset>
              </wp:positionV>
              <wp:extent cx="575310" cy="17970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A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61</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1D" id="Textbox 77" o:spid="_x0000_s1103" type="#_x0000_t202" style="position:absolute;margin-left:504.9pt;margin-top:742.7pt;width:45.3pt;height:14.15pt;z-index:-190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en/nlpkB&#10;AAAiAwAADgAAAAAAAAAAAAAAAAAuAgAAZHJzL2Uyb0RvYy54bWxQSwECLQAUAAYACAAAACEAF+T8&#10;m+EAAAAPAQAADwAAAAAAAAAAAAAAAADzAwAAZHJzL2Rvd25yZXYueG1sUEsFBgAAAAAEAAQA8wAA&#10;AAEFAAAAAA==&#10;" filled="f" stroked="f">
              <v:textbox inset="0,0,0,0">
                <w:txbxContent>
                  <w:p w14:paraId="769C2CA9"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61</w:t>
                    </w:r>
                    <w:r>
                      <w:rPr>
                        <w:rFonts w:ascii="Verdana"/>
                        <w:spacing w:val="-7"/>
                        <w:sz w:val="20"/>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E" w14:textId="77777777" w:rsidR="003E015B" w:rsidRDefault="003C74BC">
    <w:pPr>
      <w:pStyle w:val="BodyText"/>
      <w:spacing w:line="14" w:lineRule="auto"/>
      <w:rPr>
        <w:sz w:val="20"/>
      </w:rPr>
    </w:pPr>
    <w:r>
      <w:rPr>
        <w:noProof/>
      </w:rPr>
      <mc:AlternateContent>
        <mc:Choice Requires="wps">
          <w:drawing>
            <wp:anchor distT="0" distB="0" distL="0" distR="0" simplePos="0" relativeHeight="484302848" behindDoc="1" locked="0" layoutInCell="1" allowOverlap="1" wp14:anchorId="769C2C21" wp14:editId="769C2C22">
              <wp:simplePos x="0" y="0"/>
              <wp:positionH relativeFrom="page">
                <wp:posOffset>810259</wp:posOffset>
              </wp:positionH>
              <wp:positionV relativeFrom="page">
                <wp:posOffset>9432372</wp:posOffset>
              </wp:positionV>
              <wp:extent cx="2868930" cy="34798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AB"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21" id="_x0000_t202" coordsize="21600,21600" o:spt="202" path="m,l,21600r21600,l21600,xe">
              <v:stroke joinstyle="miter"/>
              <v:path gradientshapeok="t" o:connecttype="rect"/>
            </v:shapetype>
            <v:shape id="Textbox 79" o:spid="_x0000_s1105" type="#_x0000_t202" style="position:absolute;margin-left:63.8pt;margin-top:742.7pt;width:225.9pt;height:27.4pt;z-index:-190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JaW6oGa&#10;AQAAIwMAAA4AAAAAAAAAAAAAAAAALgIAAGRycy9lMm9Eb2MueG1sUEsBAi0AFAAGAAgAAAAhAE7E&#10;qWbhAAAADQEAAA8AAAAAAAAAAAAAAAAA9AMAAGRycy9kb3ducmV2LnhtbFBLBQYAAAAABAAEAPMA&#10;AAACBQAAAAA=&#10;" filled="f" stroked="f">
              <v:textbox inset="0,0,0,0">
                <w:txbxContent>
                  <w:p w14:paraId="769C2CAB"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AC"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303360" behindDoc="1" locked="0" layoutInCell="1" allowOverlap="1" wp14:anchorId="769C2C23" wp14:editId="769C2C24">
              <wp:simplePos x="0" y="0"/>
              <wp:positionH relativeFrom="page">
                <wp:posOffset>6412464</wp:posOffset>
              </wp:positionH>
              <wp:positionV relativeFrom="page">
                <wp:posOffset>9432372</wp:posOffset>
              </wp:positionV>
              <wp:extent cx="575310" cy="17970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A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63</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23" id="Textbox 80" o:spid="_x0000_s1106" type="#_x0000_t202" style="position:absolute;margin-left:504.9pt;margin-top:742.7pt;width:45.3pt;height:14.15pt;z-index:-190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VL5UIpkB&#10;AAAiAwAADgAAAAAAAAAAAAAAAAAuAgAAZHJzL2Uyb0RvYy54bWxQSwECLQAUAAYACAAAACEAF+T8&#10;m+EAAAAPAQAADwAAAAAAAAAAAAAAAADzAwAAZHJzL2Rvd25yZXYueG1sUEsFBgAAAAAEAAQA8wAA&#10;AAEFAAAAAA==&#10;" filled="f" stroked="f">
              <v:textbox inset="0,0,0,0">
                <w:txbxContent>
                  <w:p w14:paraId="769C2CAD"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63</w:t>
                    </w:r>
                    <w:r>
                      <w:rPr>
                        <w:rFonts w:ascii="Verdana"/>
                        <w:spacing w:val="-7"/>
                        <w:sz w:val="20"/>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80" w14:textId="77777777" w:rsidR="003E015B" w:rsidRDefault="003C74BC">
    <w:pPr>
      <w:pStyle w:val="BodyText"/>
      <w:spacing w:line="14" w:lineRule="auto"/>
      <w:rPr>
        <w:sz w:val="20"/>
      </w:rPr>
    </w:pPr>
    <w:r>
      <w:rPr>
        <w:noProof/>
      </w:rPr>
      <mc:AlternateContent>
        <mc:Choice Requires="wps">
          <w:drawing>
            <wp:anchor distT="0" distB="0" distL="0" distR="0" simplePos="0" relativeHeight="484304384" behindDoc="1" locked="0" layoutInCell="1" allowOverlap="1" wp14:anchorId="769C2C27" wp14:editId="769C2C28">
              <wp:simplePos x="0" y="0"/>
              <wp:positionH relativeFrom="page">
                <wp:posOffset>810259</wp:posOffset>
              </wp:positionH>
              <wp:positionV relativeFrom="page">
                <wp:posOffset>9432372</wp:posOffset>
              </wp:positionV>
              <wp:extent cx="2868930" cy="34798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AF"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B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27" id="_x0000_t202" coordsize="21600,21600" o:spt="202" path="m,l,21600r21600,l21600,xe">
              <v:stroke joinstyle="miter"/>
              <v:path gradientshapeok="t" o:connecttype="rect"/>
            </v:shapetype>
            <v:shape id="Textbox 82" o:spid="_x0000_s1108" type="#_x0000_t202" style="position:absolute;margin-left:63.8pt;margin-top:742.7pt;width:225.9pt;height:27.4pt;z-index:-190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" filled="f" stroked="f">
              <v:textbox inset="0,0,0,0">
                <w:txbxContent>
                  <w:p w14:paraId="769C2CAF"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B0"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304896" behindDoc="1" locked="0" layoutInCell="1" allowOverlap="1" wp14:anchorId="769C2C29" wp14:editId="769C2C2A">
              <wp:simplePos x="0" y="0"/>
              <wp:positionH relativeFrom="page">
                <wp:posOffset>6412464</wp:posOffset>
              </wp:positionH>
              <wp:positionV relativeFrom="page">
                <wp:posOffset>9432372</wp:posOffset>
              </wp:positionV>
              <wp:extent cx="575310" cy="17970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B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70</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29" id="Textbox 83" o:spid="_x0000_s1109" type="#_x0000_t202" style="position:absolute;margin-left:504.9pt;margin-top:742.7pt;width:45.3pt;height:14.15pt;z-index:-190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KaZHV5kB&#10;AAAiAwAADgAAAAAAAAAAAAAAAAAuAgAAZHJzL2Uyb0RvYy54bWxQSwECLQAUAAYACAAAACEAF+T8&#10;m+EAAAAPAQAADwAAAAAAAAAAAAAAAADzAwAAZHJzL2Rvd25yZXYueG1sUEsFBgAAAAAEAAQA8wAA&#10;AAEFAAAAAA==&#10;" filled="f" stroked="f">
              <v:textbox inset="0,0,0,0">
                <w:txbxContent>
                  <w:p w14:paraId="769C2CB1"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70</w:t>
                    </w:r>
                    <w:r>
                      <w:rPr>
                        <w:rFonts w:ascii="Verdana"/>
                        <w:spacing w:val="-7"/>
                        <w:sz w:val="20"/>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82" w14:textId="77777777" w:rsidR="003E015B" w:rsidRDefault="003C74BC">
    <w:pPr>
      <w:pStyle w:val="BodyText"/>
      <w:spacing w:line="14" w:lineRule="auto"/>
      <w:rPr>
        <w:sz w:val="20"/>
      </w:rPr>
    </w:pPr>
    <w:r>
      <w:rPr>
        <w:noProof/>
      </w:rPr>
      <mc:AlternateContent>
        <mc:Choice Requires="wps">
          <w:drawing>
            <wp:anchor distT="0" distB="0" distL="0" distR="0" simplePos="0" relativeHeight="484305920" behindDoc="1" locked="0" layoutInCell="1" allowOverlap="1" wp14:anchorId="769C2C2D" wp14:editId="769C2C2E">
              <wp:simplePos x="0" y="0"/>
              <wp:positionH relativeFrom="page">
                <wp:posOffset>810259</wp:posOffset>
              </wp:positionH>
              <wp:positionV relativeFrom="page">
                <wp:posOffset>9432372</wp:posOffset>
              </wp:positionV>
              <wp:extent cx="2868930" cy="34798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B3"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B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C2D" id="_x0000_t202" coordsize="21600,21600" o:spt="202" path="m,l,21600r21600,l21600,xe">
              <v:stroke joinstyle="miter"/>
              <v:path gradientshapeok="t" o:connecttype="rect"/>
            </v:shapetype>
            <v:shape id="Textbox 86" o:spid="_x0000_s1111" type="#_x0000_t202" style="position:absolute;margin-left:63.8pt;margin-top:742.7pt;width:225.9pt;height:27.4pt;z-index:-190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H+Bznua&#10;AQAAIwMAAA4AAAAAAAAAAAAAAAAALgIAAGRycy9lMm9Eb2MueG1sUEsBAi0AFAAGAAgAAAAhAE7E&#10;qWbhAAAADQEAAA8AAAAAAAAAAAAAAAAA9AMAAGRycy9kb3ducmV2LnhtbFBLBQYAAAAABAAEAPMA&#10;AAACBQAAAAA=&#10;" filled="f" stroked="f">
              <v:textbox inset="0,0,0,0">
                <w:txbxContent>
                  <w:p w14:paraId="769C2CB3"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B4"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306432" behindDoc="1" locked="0" layoutInCell="1" allowOverlap="1" wp14:anchorId="769C2C2F" wp14:editId="769C2C30">
              <wp:simplePos x="0" y="0"/>
              <wp:positionH relativeFrom="page">
                <wp:posOffset>6412464</wp:posOffset>
              </wp:positionH>
              <wp:positionV relativeFrom="page">
                <wp:posOffset>9432372</wp:posOffset>
              </wp:positionV>
              <wp:extent cx="575310" cy="17970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B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73</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C2F" id="Textbox 87" o:spid="_x0000_s1112" type="#_x0000_t202" style="position:absolute;margin-left:504.9pt;margin-top:742.7pt;width:45.3pt;height:14.15pt;z-index:-190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C9qXDYmAEA&#10;ACIDAAAOAAAAAAAAAAAAAAAAAC4CAABkcnMvZTJvRG9jLnhtbFBLAQItABQABgAIAAAAIQAX5Pyb&#10;4QAAAA8BAAAPAAAAAAAAAAAAAAAAAPIDAABkcnMvZG93bnJldi54bWxQSwUGAAAAAAQABADzAAAA&#10;AAUAAAAA&#10;" filled="f" stroked="f">
              <v:textbox inset="0,0,0,0">
                <w:txbxContent>
                  <w:p w14:paraId="769C2CB5"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73</w:t>
                    </w:r>
                    <w:r>
                      <w:rPr>
                        <w:rFonts w:ascii="Verdana"/>
                        <w:spacing w:val="-7"/>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E" w14:textId="77777777" w:rsidR="003E015B" w:rsidRDefault="003C74BC">
    <w:pPr>
      <w:pStyle w:val="BodyText"/>
      <w:spacing w:line="14" w:lineRule="auto"/>
      <w:rPr>
        <w:sz w:val="20"/>
      </w:rPr>
    </w:pPr>
    <w:r>
      <w:rPr>
        <w:noProof/>
      </w:rPr>
      <mc:AlternateContent>
        <mc:Choice Requires="wps">
          <w:drawing>
            <wp:anchor distT="0" distB="0" distL="0" distR="0" simplePos="0" relativeHeight="484265984" behindDoc="1" locked="0" layoutInCell="1" allowOverlap="1" wp14:anchorId="769C2B91" wp14:editId="769C2B92">
              <wp:simplePos x="0" y="0"/>
              <wp:positionH relativeFrom="page">
                <wp:posOffset>810259</wp:posOffset>
              </wp:positionH>
              <wp:positionV relativeFrom="page">
                <wp:posOffset>9432372</wp:posOffset>
              </wp:positionV>
              <wp:extent cx="2868930" cy="3479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46"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7"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91" id="_x0000_t202" coordsize="21600,21600" o:spt="202" path="m,l,21600r21600,l21600,xe">
              <v:stroke joinstyle="miter"/>
              <v:path gradientshapeok="t" o:connecttype="rect"/>
            </v:shapetype>
            <v:shape id="Textbox 7" o:spid="_x0000_s1033" type="#_x0000_t202" style="position:absolute;margin-left:63.8pt;margin-top:742.7pt;width:225.9pt;height:27.4pt;z-index:-1905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" filled="f" stroked="f">
              <v:textbox inset="0,0,0,0">
                <w:txbxContent>
                  <w:p w14:paraId="769C2C46"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7"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66496" behindDoc="1" locked="0" layoutInCell="1" allowOverlap="1" wp14:anchorId="769C2B93" wp14:editId="769C2B94">
              <wp:simplePos x="0" y="0"/>
              <wp:positionH relativeFrom="page">
                <wp:posOffset>6493292</wp:posOffset>
              </wp:positionH>
              <wp:positionV relativeFrom="page">
                <wp:posOffset>9432372</wp:posOffset>
              </wp:positionV>
              <wp:extent cx="494665" cy="1797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79705"/>
                      </a:xfrm>
                      <a:prstGeom prst="rect">
                        <a:avLst/>
                      </a:prstGeom>
                    </wps:spPr>
                    <wps:txbx>
                      <w:txbxContent>
                        <w:p w14:paraId="769C2C48"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fldChar w:fldCharType="begin"/>
                          </w:r>
                          <w:r>
                            <w:rPr>
                              <w:rFonts w:ascii="Verdana"/>
                              <w:spacing w:val="-12"/>
                              <w:sz w:val="20"/>
                            </w:rPr>
                            <w:instrText xml:space="preserve"> PAGE </w:instrText>
                          </w:r>
                          <w:r>
                            <w:rPr>
                              <w:rFonts w:ascii="Verdana"/>
                              <w:spacing w:val="-12"/>
                              <w:sz w:val="20"/>
                            </w:rPr>
                            <w:fldChar w:fldCharType="separate"/>
                          </w:r>
                          <w:r>
                            <w:rPr>
                              <w:rFonts w:ascii="Verdana"/>
                              <w:spacing w:val="-12"/>
                              <w:sz w:val="20"/>
                            </w:rPr>
                            <w:t>6</w:t>
                          </w:r>
                          <w:r>
                            <w:rPr>
                              <w:rFonts w:ascii="Verdana"/>
                              <w:spacing w:val="-12"/>
                              <w:sz w:val="20"/>
                            </w:rPr>
                            <w:fldChar w:fldCharType="end"/>
                          </w:r>
                        </w:p>
                      </w:txbxContent>
                    </wps:txbx>
                    <wps:bodyPr wrap="square" lIns="0" tIns="0" rIns="0" bIns="0" rtlCol="0">
                      <a:noAutofit/>
                    </wps:bodyPr>
                  </wps:wsp>
                </a:graphicData>
              </a:graphic>
            </wp:anchor>
          </w:drawing>
        </mc:Choice>
        <mc:Fallback>
          <w:pict>
            <v:shape w14:anchorId="769C2B93" id="Textbox 8" o:spid="_x0000_s1034" type="#_x0000_t202" style="position:absolute;margin-left:511.3pt;margin-top:742.7pt;width:38.95pt;height:14.15pt;z-index:-190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" filled="f" stroked="f">
              <v:textbox inset="0,0,0,0">
                <w:txbxContent>
                  <w:p w14:paraId="769C2C48"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12"/>
                        <w:sz w:val="20"/>
                      </w:rPr>
                      <w:fldChar w:fldCharType="begin"/>
                    </w:r>
                    <w:r>
                      <w:rPr>
                        <w:rFonts w:ascii="Verdana"/>
                        <w:spacing w:val="-12"/>
                        <w:sz w:val="20"/>
                      </w:rPr>
                      <w:instrText xml:space="preserve"> PAGE </w:instrText>
                    </w:r>
                    <w:r>
                      <w:rPr>
                        <w:rFonts w:ascii="Verdana"/>
                        <w:spacing w:val="-12"/>
                        <w:sz w:val="20"/>
                      </w:rPr>
                      <w:fldChar w:fldCharType="separate"/>
                    </w:r>
                    <w:r>
                      <w:rPr>
                        <w:rFonts w:ascii="Verdana"/>
                        <w:spacing w:val="-12"/>
                        <w:sz w:val="20"/>
                      </w:rPr>
                      <w:t>6</w:t>
                    </w:r>
                    <w:r>
                      <w:rPr>
                        <w:rFonts w:ascii="Verdana"/>
                        <w:spacing w:val="-12"/>
                        <w:sz w:val="20"/>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84" w14:textId="77777777" w:rsidR="003E015B" w:rsidRDefault="003E015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0" w14:textId="77777777" w:rsidR="003E015B" w:rsidRDefault="003C74BC">
    <w:pPr>
      <w:pStyle w:val="BodyText"/>
      <w:spacing w:line="14" w:lineRule="auto"/>
      <w:rPr>
        <w:sz w:val="20"/>
      </w:rPr>
    </w:pPr>
    <w:r>
      <w:rPr>
        <w:noProof/>
      </w:rPr>
      <mc:AlternateContent>
        <mc:Choice Requires="wps">
          <w:drawing>
            <wp:anchor distT="0" distB="0" distL="0" distR="0" simplePos="0" relativeHeight="484267520" behindDoc="1" locked="0" layoutInCell="1" allowOverlap="1" wp14:anchorId="769C2B97" wp14:editId="769C2B98">
              <wp:simplePos x="0" y="0"/>
              <wp:positionH relativeFrom="page">
                <wp:posOffset>810259</wp:posOffset>
              </wp:positionH>
              <wp:positionV relativeFrom="page">
                <wp:posOffset>9432372</wp:posOffset>
              </wp:positionV>
              <wp:extent cx="2868930" cy="3479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4A"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97" id="_x0000_t202" coordsize="21600,21600" o:spt="202" path="m,l,21600r21600,l21600,xe">
              <v:stroke joinstyle="miter"/>
              <v:path gradientshapeok="t" o:connecttype="rect"/>
            </v:shapetype>
            <v:shape id="Textbox 10" o:spid="_x0000_s1036" type="#_x0000_t202" style="position:absolute;margin-left:63.8pt;margin-top:742.7pt;width:225.9pt;height:27.4pt;z-index:-190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" filled="f" stroked="f">
              <v:textbox inset="0,0,0,0">
                <w:txbxContent>
                  <w:p w14:paraId="769C2C4A"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68032" behindDoc="1" locked="0" layoutInCell="1" allowOverlap="1" wp14:anchorId="769C2B99" wp14:editId="769C2B9A">
              <wp:simplePos x="0" y="0"/>
              <wp:positionH relativeFrom="page">
                <wp:posOffset>6412464</wp:posOffset>
              </wp:positionH>
              <wp:positionV relativeFrom="page">
                <wp:posOffset>9432372</wp:posOffset>
              </wp:positionV>
              <wp:extent cx="575310" cy="1797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4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10</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99" id="Textbox 11" o:spid="_x0000_s1037" type="#_x0000_t202" style="position:absolute;margin-left:504.9pt;margin-top:742.7pt;width:45.3pt;height:14.15pt;z-index:-190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" filled="f" stroked="f">
              <v:textbox inset="0,0,0,0">
                <w:txbxContent>
                  <w:p w14:paraId="769C2C4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10</w:t>
                    </w:r>
                    <w:r>
                      <w:rPr>
                        <w:rFonts w:ascii="Verdana"/>
                        <w:spacing w:val="-7"/>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2" w14:textId="77777777" w:rsidR="003E015B" w:rsidRDefault="003C74BC">
    <w:pPr>
      <w:pStyle w:val="BodyText"/>
      <w:spacing w:line="14" w:lineRule="auto"/>
      <w:rPr>
        <w:sz w:val="20"/>
      </w:rPr>
    </w:pPr>
    <w:r>
      <w:rPr>
        <w:noProof/>
      </w:rPr>
      <mc:AlternateContent>
        <mc:Choice Requires="wps">
          <w:drawing>
            <wp:anchor distT="0" distB="0" distL="0" distR="0" simplePos="0" relativeHeight="484269056" behindDoc="1" locked="0" layoutInCell="1" allowOverlap="1" wp14:anchorId="769C2B9D" wp14:editId="769C2B9E">
              <wp:simplePos x="0" y="0"/>
              <wp:positionH relativeFrom="page">
                <wp:posOffset>810259</wp:posOffset>
              </wp:positionH>
              <wp:positionV relativeFrom="page">
                <wp:posOffset>9432372</wp:posOffset>
              </wp:positionV>
              <wp:extent cx="2868930" cy="34798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4E"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F"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9D" id="_x0000_t202" coordsize="21600,21600" o:spt="202" path="m,l,21600r21600,l21600,xe">
              <v:stroke joinstyle="miter"/>
              <v:path gradientshapeok="t" o:connecttype="rect"/>
            </v:shapetype>
            <v:shape id="Textbox 13" o:spid="_x0000_s1039" type="#_x0000_t202" style="position:absolute;margin-left:63.8pt;margin-top:742.7pt;width:225.9pt;height:27.4pt;z-index:-190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BvwE0aa&#10;AQAAIwMAAA4AAAAAAAAAAAAAAAAALgIAAGRycy9lMm9Eb2MueG1sUEsBAi0AFAAGAAgAAAAhAE7E&#10;qWbhAAAADQEAAA8AAAAAAAAAAAAAAAAA9AMAAGRycy9kb3ducmV2LnhtbFBLBQYAAAAABAAEAPMA&#10;AAACBQAAAAA=&#10;" filled="f" stroked="f">
              <v:textbox inset="0,0,0,0">
                <w:txbxContent>
                  <w:p w14:paraId="769C2C4E"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4F"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69568" behindDoc="1" locked="0" layoutInCell="1" allowOverlap="1" wp14:anchorId="769C2B9F" wp14:editId="769C2BA0">
              <wp:simplePos x="0" y="0"/>
              <wp:positionH relativeFrom="page">
                <wp:posOffset>6412464</wp:posOffset>
              </wp:positionH>
              <wp:positionV relativeFrom="page">
                <wp:posOffset>9432372</wp:posOffset>
              </wp:positionV>
              <wp:extent cx="575310" cy="17970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50"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12</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9F" id="Textbox 14" o:spid="_x0000_s1040" type="#_x0000_t202" style="position:absolute;margin-left:504.9pt;margin-top:742.7pt;width:45.3pt;height:14.15pt;z-index:-190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DZ2K3lmAEA&#10;ACIDAAAOAAAAAAAAAAAAAAAAAC4CAABkcnMvZTJvRG9jLnhtbFBLAQItABQABgAIAAAAIQAX5Pyb&#10;4QAAAA8BAAAPAAAAAAAAAAAAAAAAAPIDAABkcnMvZG93bnJldi54bWxQSwUGAAAAAAQABADzAAAA&#10;AAUAAAAA&#10;" filled="f" stroked="f">
              <v:textbox inset="0,0,0,0">
                <w:txbxContent>
                  <w:p w14:paraId="769C2C50"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12</w:t>
                    </w:r>
                    <w:r>
                      <w:rPr>
                        <w:rFonts w:ascii="Verdana"/>
                        <w:spacing w:val="-7"/>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4" w14:textId="77777777" w:rsidR="003E015B" w:rsidRDefault="003C74BC">
    <w:pPr>
      <w:pStyle w:val="BodyText"/>
      <w:spacing w:line="14" w:lineRule="auto"/>
      <w:rPr>
        <w:sz w:val="20"/>
      </w:rPr>
    </w:pPr>
    <w:r>
      <w:rPr>
        <w:noProof/>
      </w:rPr>
      <mc:AlternateContent>
        <mc:Choice Requires="wps">
          <w:drawing>
            <wp:anchor distT="0" distB="0" distL="0" distR="0" simplePos="0" relativeHeight="484270592" behindDoc="1" locked="0" layoutInCell="1" allowOverlap="1" wp14:anchorId="769C2BA3" wp14:editId="769C2BA4">
              <wp:simplePos x="0" y="0"/>
              <wp:positionH relativeFrom="page">
                <wp:posOffset>810259</wp:posOffset>
              </wp:positionH>
              <wp:positionV relativeFrom="page">
                <wp:posOffset>9432372</wp:posOffset>
              </wp:positionV>
              <wp:extent cx="2868930" cy="34798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52"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3"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A3" id="_x0000_t202" coordsize="21600,21600" o:spt="202" path="m,l,21600r21600,l21600,xe">
              <v:stroke joinstyle="miter"/>
              <v:path gradientshapeok="t" o:connecttype="rect"/>
            </v:shapetype>
            <v:shape id="Textbox 16" o:spid="_x0000_s1042" type="#_x0000_t202" style="position:absolute;margin-left:63.8pt;margin-top:742.7pt;width:225.9pt;height:27.4pt;z-index:-190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I//JMma&#10;AQAAIwMAAA4AAAAAAAAAAAAAAAAALgIAAGRycy9lMm9Eb2MueG1sUEsBAi0AFAAGAAgAAAAhAE7E&#10;qWbhAAAADQEAAA8AAAAAAAAAAAAAAAAA9AMAAGRycy9kb3ducmV2LnhtbFBLBQYAAAAABAAEAPMA&#10;AAACBQAAAAA=&#10;" filled="f" stroked="f">
              <v:textbox inset="0,0,0,0">
                <w:txbxContent>
                  <w:p w14:paraId="769C2C52"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3"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1104" behindDoc="1" locked="0" layoutInCell="1" allowOverlap="1" wp14:anchorId="769C2BA5" wp14:editId="769C2BA6">
              <wp:simplePos x="0" y="0"/>
              <wp:positionH relativeFrom="page">
                <wp:posOffset>6412464</wp:posOffset>
              </wp:positionH>
              <wp:positionV relativeFrom="page">
                <wp:posOffset>9432372</wp:posOffset>
              </wp:positionV>
              <wp:extent cx="575310" cy="1797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54"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14</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A5" id="Textbox 17" o:spid="_x0000_s1043" type="#_x0000_t202" style="position:absolute;margin-left:504.9pt;margin-top:742.7pt;width:45.3pt;height:14.15pt;z-index:-190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DDZ8OJmAEA&#10;ACIDAAAOAAAAAAAAAAAAAAAAAC4CAABkcnMvZTJvRG9jLnhtbFBLAQItABQABgAIAAAAIQAX5Pyb&#10;4QAAAA8BAAAPAAAAAAAAAAAAAAAAAPIDAABkcnMvZG93bnJldi54bWxQSwUGAAAAAAQABADzAAAA&#10;AAUAAAAA&#10;" filled="f" stroked="f">
              <v:textbox inset="0,0,0,0">
                <w:txbxContent>
                  <w:p w14:paraId="769C2C54"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14</w:t>
                    </w:r>
                    <w:r>
                      <w:rPr>
                        <w:rFonts w:ascii="Verdana"/>
                        <w:spacing w:val="-7"/>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6" w14:textId="77777777" w:rsidR="003E015B" w:rsidRDefault="003C74BC">
    <w:pPr>
      <w:pStyle w:val="BodyText"/>
      <w:spacing w:line="14" w:lineRule="auto"/>
      <w:rPr>
        <w:sz w:val="20"/>
      </w:rPr>
    </w:pPr>
    <w:r>
      <w:rPr>
        <w:noProof/>
      </w:rPr>
      <mc:AlternateContent>
        <mc:Choice Requires="wps">
          <w:drawing>
            <wp:anchor distT="0" distB="0" distL="0" distR="0" simplePos="0" relativeHeight="484272128" behindDoc="1" locked="0" layoutInCell="1" allowOverlap="1" wp14:anchorId="769C2BA9" wp14:editId="769C2BAA">
              <wp:simplePos x="0" y="0"/>
              <wp:positionH relativeFrom="page">
                <wp:posOffset>810259</wp:posOffset>
              </wp:positionH>
              <wp:positionV relativeFrom="page">
                <wp:posOffset>9432372</wp:posOffset>
              </wp:positionV>
              <wp:extent cx="2868930" cy="3479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56"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7"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A9" id="_x0000_t202" coordsize="21600,21600" o:spt="202" path="m,l,21600r21600,l21600,xe">
              <v:stroke joinstyle="miter"/>
              <v:path gradientshapeok="t" o:connecttype="rect"/>
            </v:shapetype>
            <v:shape id="Textbox 19" o:spid="_x0000_s1045" type="#_x0000_t202" style="position:absolute;margin-left:63.8pt;margin-top:742.7pt;width:225.9pt;height:27.4pt;z-index:-190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" filled="f" stroked="f">
              <v:textbox inset="0,0,0,0">
                <w:txbxContent>
                  <w:p w14:paraId="769C2C56"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7"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2640" behindDoc="1" locked="0" layoutInCell="1" allowOverlap="1" wp14:anchorId="769C2BAB" wp14:editId="769C2BAC">
              <wp:simplePos x="0" y="0"/>
              <wp:positionH relativeFrom="page">
                <wp:posOffset>6412464</wp:posOffset>
              </wp:positionH>
              <wp:positionV relativeFrom="page">
                <wp:posOffset>9432372</wp:posOffset>
              </wp:positionV>
              <wp:extent cx="575310" cy="1797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58"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20</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AB" id="Textbox 20" o:spid="_x0000_s1046" type="#_x0000_t202" style="position:absolute;margin-left:504.9pt;margin-top:742.7pt;width:45.3pt;height:14.15pt;z-index:-190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" filled="f" stroked="f">
              <v:textbox inset="0,0,0,0">
                <w:txbxContent>
                  <w:p w14:paraId="769C2C58"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20</w:t>
                    </w:r>
                    <w:r>
                      <w:rPr>
                        <w:rFonts w:ascii="Verdana"/>
                        <w:spacing w:val="-7"/>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8" w14:textId="77777777" w:rsidR="003E015B" w:rsidRDefault="003C74BC">
    <w:pPr>
      <w:pStyle w:val="BodyText"/>
      <w:spacing w:line="14" w:lineRule="auto"/>
      <w:rPr>
        <w:sz w:val="20"/>
      </w:rPr>
    </w:pPr>
    <w:r>
      <w:rPr>
        <w:noProof/>
      </w:rPr>
      <mc:AlternateContent>
        <mc:Choice Requires="wps">
          <w:drawing>
            <wp:anchor distT="0" distB="0" distL="0" distR="0" simplePos="0" relativeHeight="484273664" behindDoc="1" locked="0" layoutInCell="1" allowOverlap="1" wp14:anchorId="769C2BAF" wp14:editId="769C2BB0">
              <wp:simplePos x="0" y="0"/>
              <wp:positionH relativeFrom="page">
                <wp:posOffset>810259</wp:posOffset>
              </wp:positionH>
              <wp:positionV relativeFrom="page">
                <wp:posOffset>9432372</wp:posOffset>
              </wp:positionV>
              <wp:extent cx="2868930" cy="3479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5A"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AF" id="_x0000_t202" coordsize="21600,21600" o:spt="202" path="m,l,21600r21600,l21600,xe">
              <v:stroke joinstyle="miter"/>
              <v:path gradientshapeok="t" o:connecttype="rect"/>
            </v:shapetype>
            <v:shape id="Textbox 22" o:spid="_x0000_s1048" type="#_x0000_t202" style="position:absolute;margin-left:63.8pt;margin-top:742.7pt;width:225.9pt;height:27.4pt;z-index:-190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" filled="f" stroked="f">
              <v:textbox inset="0,0,0,0">
                <w:txbxContent>
                  <w:p w14:paraId="769C2C5A"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B"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4176" behindDoc="1" locked="0" layoutInCell="1" allowOverlap="1" wp14:anchorId="769C2BB1" wp14:editId="769C2BB2">
              <wp:simplePos x="0" y="0"/>
              <wp:positionH relativeFrom="page">
                <wp:posOffset>6412464</wp:posOffset>
              </wp:positionH>
              <wp:positionV relativeFrom="page">
                <wp:posOffset>9432372</wp:posOffset>
              </wp:positionV>
              <wp:extent cx="575310" cy="17970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5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26</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B1" id="Textbox 23" o:spid="_x0000_s1049" type="#_x0000_t202" style="position:absolute;margin-left:504.9pt;margin-top:742.7pt;width:45.3pt;height:14.15pt;z-index:-190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" filled="f" stroked="f">
              <v:textbox inset="0,0,0,0">
                <w:txbxContent>
                  <w:p w14:paraId="769C2C5C"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26</w:t>
                    </w:r>
                    <w:r>
                      <w:rPr>
                        <w:rFonts w:ascii="Verdana"/>
                        <w:spacing w:val="-7"/>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A" w14:textId="77777777" w:rsidR="003E015B" w:rsidRDefault="003C74BC">
    <w:pPr>
      <w:pStyle w:val="BodyText"/>
      <w:spacing w:line="14" w:lineRule="auto"/>
      <w:rPr>
        <w:sz w:val="20"/>
      </w:rPr>
    </w:pPr>
    <w:r>
      <w:rPr>
        <w:noProof/>
      </w:rPr>
      <mc:AlternateContent>
        <mc:Choice Requires="wps">
          <w:drawing>
            <wp:anchor distT="0" distB="0" distL="0" distR="0" simplePos="0" relativeHeight="484274688" behindDoc="1" locked="0" layoutInCell="1" allowOverlap="1" wp14:anchorId="769C2BB3" wp14:editId="769C2BB4">
              <wp:simplePos x="0" y="0"/>
              <wp:positionH relativeFrom="page">
                <wp:posOffset>810259</wp:posOffset>
              </wp:positionH>
              <wp:positionV relativeFrom="page">
                <wp:posOffset>7146372</wp:posOffset>
              </wp:positionV>
              <wp:extent cx="2868930" cy="34798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8930" cy="347980"/>
                      </a:xfrm>
                      <a:prstGeom prst="rect">
                        <a:avLst/>
                      </a:prstGeom>
                    </wps:spPr>
                    <wps:txbx>
                      <w:txbxContent>
                        <w:p w14:paraId="769C2C5D"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E"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wps:txbx>
                    <wps:bodyPr wrap="square" lIns="0" tIns="0" rIns="0" bIns="0" rtlCol="0">
                      <a:noAutofit/>
                    </wps:bodyPr>
                  </wps:wsp>
                </a:graphicData>
              </a:graphic>
            </wp:anchor>
          </w:drawing>
        </mc:Choice>
        <mc:Fallback>
          <w:pict>
            <v:shapetype w14:anchorId="769C2BB3" id="_x0000_t202" coordsize="21600,21600" o:spt="202" path="m,l,21600r21600,l21600,xe">
              <v:stroke joinstyle="miter"/>
              <v:path gradientshapeok="t" o:connecttype="rect"/>
            </v:shapetype>
            <v:shape id="Textbox 24" o:spid="_x0000_s1050" type="#_x0000_t202" style="position:absolute;margin-left:63.8pt;margin-top:562.7pt;width:225.9pt;height:27.4pt;z-index:-190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" filled="f" stroked="f">
              <v:textbox inset="0,0,0,0">
                <w:txbxContent>
                  <w:p w14:paraId="769C2C5D" w14:textId="77777777" w:rsidR="003E015B" w:rsidRDefault="003C74BC">
                    <w:pPr>
                      <w:spacing w:before="19"/>
                      <w:ind w:left="20"/>
                      <w:rPr>
                        <w:rFonts w:ascii="Verdana"/>
                        <w:b/>
                        <w:sz w:val="20"/>
                      </w:rPr>
                    </w:pPr>
                    <w:r>
                      <w:rPr>
                        <w:rFonts w:ascii="Verdana"/>
                        <w:b/>
                        <w:sz w:val="20"/>
                      </w:rPr>
                      <w:t>2024</w:t>
                    </w:r>
                    <w:r>
                      <w:rPr>
                        <w:rFonts w:ascii="Verdana"/>
                        <w:b/>
                        <w:spacing w:val="-7"/>
                        <w:sz w:val="20"/>
                      </w:rPr>
                      <w:t xml:space="preserve"> </w:t>
                    </w:r>
                    <w:r>
                      <w:rPr>
                        <w:rFonts w:ascii="Verdana"/>
                        <w:b/>
                        <w:sz w:val="20"/>
                      </w:rPr>
                      <w:t>South</w:t>
                    </w:r>
                    <w:r>
                      <w:rPr>
                        <w:rFonts w:ascii="Verdana"/>
                        <w:b/>
                        <w:spacing w:val="-8"/>
                        <w:sz w:val="20"/>
                      </w:rPr>
                      <w:t xml:space="preserve"> </w:t>
                    </w:r>
                    <w:r>
                      <w:rPr>
                        <w:rFonts w:ascii="Verdana"/>
                        <w:b/>
                        <w:sz w:val="20"/>
                      </w:rPr>
                      <w:t>Carolina</w:t>
                    </w:r>
                    <w:r>
                      <w:rPr>
                        <w:rFonts w:ascii="Verdana"/>
                        <w:b/>
                        <w:spacing w:val="-7"/>
                        <w:sz w:val="20"/>
                      </w:rPr>
                      <w:t xml:space="preserve"> </w:t>
                    </w:r>
                    <w:r>
                      <w:rPr>
                        <w:rFonts w:ascii="Verdana"/>
                        <w:b/>
                        <w:sz w:val="20"/>
                      </w:rPr>
                      <w:t>Annual</w:t>
                    </w:r>
                    <w:r>
                      <w:rPr>
                        <w:rFonts w:ascii="Verdana"/>
                        <w:b/>
                        <w:spacing w:val="-7"/>
                        <w:sz w:val="20"/>
                      </w:rPr>
                      <w:t xml:space="preserve"> </w:t>
                    </w:r>
                    <w:r>
                      <w:rPr>
                        <w:rFonts w:ascii="Verdana"/>
                        <w:b/>
                        <w:sz w:val="20"/>
                      </w:rPr>
                      <w:t>Action</w:t>
                    </w:r>
                    <w:r>
                      <w:rPr>
                        <w:rFonts w:ascii="Verdana"/>
                        <w:b/>
                        <w:spacing w:val="-7"/>
                        <w:sz w:val="20"/>
                      </w:rPr>
                      <w:t xml:space="preserve"> </w:t>
                    </w:r>
                    <w:r>
                      <w:rPr>
                        <w:rFonts w:ascii="Verdana"/>
                        <w:b/>
                        <w:spacing w:val="-4"/>
                        <w:sz w:val="20"/>
                      </w:rPr>
                      <w:t>Plan</w:t>
                    </w:r>
                  </w:p>
                  <w:p w14:paraId="769C2C5E" w14:textId="77777777" w:rsidR="003E015B" w:rsidRDefault="003C74BC">
                    <w:pPr>
                      <w:spacing w:before="96"/>
                      <w:ind w:left="20"/>
                      <w:rPr>
                        <w:rFonts w:ascii="Verdana"/>
                        <w:sz w:val="14"/>
                      </w:rPr>
                    </w:pPr>
                    <w:r>
                      <w:rPr>
                        <w:rFonts w:ascii="Verdana"/>
                        <w:sz w:val="14"/>
                      </w:rPr>
                      <w:t>OMB</w:t>
                    </w:r>
                    <w:r>
                      <w:rPr>
                        <w:rFonts w:ascii="Verdana"/>
                        <w:spacing w:val="-6"/>
                        <w:sz w:val="14"/>
                      </w:rPr>
                      <w:t xml:space="preserve"> </w:t>
                    </w:r>
                    <w:r>
                      <w:rPr>
                        <w:rFonts w:ascii="Verdana"/>
                        <w:sz w:val="14"/>
                      </w:rPr>
                      <w:t>Control</w:t>
                    </w:r>
                    <w:r>
                      <w:rPr>
                        <w:rFonts w:ascii="Verdana"/>
                        <w:spacing w:val="-3"/>
                        <w:sz w:val="14"/>
                      </w:rPr>
                      <w:t xml:space="preserve"> </w:t>
                    </w:r>
                    <w:r>
                      <w:rPr>
                        <w:rFonts w:ascii="Verdana"/>
                        <w:sz w:val="14"/>
                      </w:rPr>
                      <w:t>No:</w:t>
                    </w:r>
                    <w:r>
                      <w:rPr>
                        <w:rFonts w:ascii="Verdana"/>
                        <w:spacing w:val="-4"/>
                        <w:sz w:val="14"/>
                      </w:rPr>
                      <w:t xml:space="preserve"> </w:t>
                    </w:r>
                    <w:r>
                      <w:rPr>
                        <w:rFonts w:ascii="Verdana"/>
                        <w:sz w:val="14"/>
                      </w:rPr>
                      <w:t>2506-0117</w:t>
                    </w:r>
                    <w:r>
                      <w:rPr>
                        <w:rFonts w:ascii="Verdana"/>
                        <w:spacing w:val="-4"/>
                        <w:sz w:val="14"/>
                      </w:rPr>
                      <w:t xml:space="preserve"> </w:t>
                    </w:r>
                    <w:r>
                      <w:rPr>
                        <w:rFonts w:ascii="Verdana"/>
                        <w:sz w:val="14"/>
                      </w:rPr>
                      <w:t>(exp.</w:t>
                    </w:r>
                    <w:r>
                      <w:rPr>
                        <w:rFonts w:ascii="Verdana"/>
                        <w:spacing w:val="-4"/>
                        <w:sz w:val="14"/>
                      </w:rPr>
                      <w:t xml:space="preserve"> </w:t>
                    </w:r>
                    <w:r>
                      <w:rPr>
                        <w:rFonts w:ascii="Verdana"/>
                        <w:spacing w:val="-2"/>
                        <w:sz w:val="14"/>
                      </w:rPr>
                      <w:t>09/30/2021)</w:t>
                    </w:r>
                  </w:p>
                </w:txbxContent>
              </v:textbox>
              <w10:wrap anchorx="page" anchory="page"/>
            </v:shape>
          </w:pict>
        </mc:Fallback>
      </mc:AlternateContent>
    </w:r>
    <w:r>
      <w:rPr>
        <w:noProof/>
      </w:rPr>
      <mc:AlternateContent>
        <mc:Choice Requires="wps">
          <w:drawing>
            <wp:anchor distT="0" distB="0" distL="0" distR="0" simplePos="0" relativeHeight="484275200" behindDoc="1" locked="0" layoutInCell="1" allowOverlap="1" wp14:anchorId="769C2BB5" wp14:editId="769C2BB6">
              <wp:simplePos x="0" y="0"/>
              <wp:positionH relativeFrom="page">
                <wp:posOffset>6412464</wp:posOffset>
              </wp:positionH>
              <wp:positionV relativeFrom="page">
                <wp:posOffset>7146372</wp:posOffset>
              </wp:positionV>
              <wp:extent cx="575310" cy="1797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 cy="179705"/>
                      </a:xfrm>
                      <a:prstGeom prst="rect">
                        <a:avLst/>
                      </a:prstGeom>
                    </wps:spPr>
                    <wps:txbx>
                      <w:txbxContent>
                        <w:p w14:paraId="769C2C5F"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27</w:t>
                          </w:r>
                          <w:r>
                            <w:rPr>
                              <w:rFonts w:ascii="Verdana"/>
                              <w:spacing w:val="-7"/>
                              <w:sz w:val="20"/>
                            </w:rPr>
                            <w:fldChar w:fldCharType="end"/>
                          </w:r>
                        </w:p>
                      </w:txbxContent>
                    </wps:txbx>
                    <wps:bodyPr wrap="square" lIns="0" tIns="0" rIns="0" bIns="0" rtlCol="0">
                      <a:noAutofit/>
                    </wps:bodyPr>
                  </wps:wsp>
                </a:graphicData>
              </a:graphic>
            </wp:anchor>
          </w:drawing>
        </mc:Choice>
        <mc:Fallback>
          <w:pict>
            <v:shape w14:anchorId="769C2BB5" id="Textbox 25" o:spid="_x0000_s1051" type="#_x0000_t202" style="position:absolute;margin-left:504.9pt;margin-top:562.7pt;width:45.3pt;height:14.15pt;z-index:-190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" filled="f" stroked="f">
              <v:textbox inset="0,0,0,0">
                <w:txbxContent>
                  <w:p w14:paraId="769C2C5F" w14:textId="77777777" w:rsidR="003E015B" w:rsidRDefault="003C74BC">
                    <w:pPr>
                      <w:spacing w:before="19"/>
                      <w:ind w:left="20"/>
                      <w:rPr>
                        <w:rFonts w:ascii="Verdana"/>
                        <w:sz w:val="20"/>
                      </w:rPr>
                    </w:pPr>
                    <w:r>
                      <w:rPr>
                        <w:rFonts w:ascii="Verdana"/>
                        <w:sz w:val="20"/>
                      </w:rPr>
                      <w:t>Page</w:t>
                    </w:r>
                    <w:r>
                      <w:rPr>
                        <w:rFonts w:ascii="Verdana"/>
                        <w:spacing w:val="-8"/>
                        <w:sz w:val="20"/>
                      </w:rPr>
                      <w:t xml:space="preserve"> </w:t>
                    </w:r>
                    <w:r>
                      <w:rPr>
                        <w:rFonts w:ascii="Verdana"/>
                        <w:spacing w:val="-7"/>
                        <w:sz w:val="20"/>
                      </w:rPr>
                      <w:fldChar w:fldCharType="begin"/>
                    </w:r>
                    <w:r>
                      <w:rPr>
                        <w:rFonts w:ascii="Verdana"/>
                        <w:spacing w:val="-7"/>
                        <w:sz w:val="20"/>
                      </w:rPr>
                      <w:instrText xml:space="preserve"> PAGE </w:instrText>
                    </w:r>
                    <w:r>
                      <w:rPr>
                        <w:rFonts w:ascii="Verdana"/>
                        <w:spacing w:val="-7"/>
                        <w:sz w:val="20"/>
                      </w:rPr>
                      <w:fldChar w:fldCharType="separate"/>
                    </w:r>
                    <w:r>
                      <w:rPr>
                        <w:rFonts w:ascii="Verdana"/>
                        <w:spacing w:val="-7"/>
                        <w:sz w:val="20"/>
                      </w:rPr>
                      <w:t>27</w:t>
                    </w:r>
                    <w:r>
                      <w:rPr>
                        <w:rFonts w:ascii="Verdana"/>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45D1D" w14:textId="77777777" w:rsidR="005732FE" w:rsidRDefault="005732FE">
      <w:r>
        <w:separator/>
      </w:r>
    </w:p>
  </w:footnote>
  <w:footnote w:type="continuationSeparator" w:id="0">
    <w:p w14:paraId="18149316" w14:textId="77777777" w:rsidR="005732FE" w:rsidRDefault="0057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B" w14:textId="77777777" w:rsidR="003E015B" w:rsidRDefault="003C74BC">
    <w:pPr>
      <w:pStyle w:val="BodyText"/>
      <w:spacing w:line="14" w:lineRule="auto"/>
      <w:rPr>
        <w:sz w:val="20"/>
      </w:rPr>
    </w:pPr>
    <w:r>
      <w:rPr>
        <w:noProof/>
      </w:rPr>
      <mc:AlternateContent>
        <mc:Choice Requires="wps">
          <w:drawing>
            <wp:anchor distT="0" distB="0" distL="0" distR="0" simplePos="0" relativeHeight="484263936" behindDoc="1" locked="0" layoutInCell="1" allowOverlap="1" wp14:anchorId="769C2B89" wp14:editId="769C2B8A">
              <wp:simplePos x="0" y="0"/>
              <wp:positionH relativeFrom="page">
                <wp:posOffset>2834132</wp:posOffset>
              </wp:positionH>
              <wp:positionV relativeFrom="page">
                <wp:posOffset>443746</wp:posOffset>
              </wp:positionV>
              <wp:extent cx="21043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4390" cy="196215"/>
                      </a:xfrm>
                      <a:prstGeom prst="rect">
                        <a:avLst/>
                      </a:prstGeom>
                    </wps:spPr>
                    <wps:txbx>
                      <w:txbxContent>
                        <w:p w14:paraId="769C2C41" w14:textId="77777777" w:rsidR="003E015B" w:rsidRDefault="003C74BC">
                          <w:pPr>
                            <w:spacing w:before="21"/>
                            <w:ind w:left="20"/>
                            <w:rPr>
                              <w:rFonts w:ascii="Verdana"/>
                              <w:b/>
                            </w:rPr>
                          </w:pPr>
                          <w:r>
                            <w:rPr>
                              <w:rFonts w:ascii="Verdana"/>
                              <w:b/>
                            </w:rPr>
                            <w:t>AP-05</w:t>
                          </w:r>
                          <w:r>
                            <w:rPr>
                              <w:rFonts w:ascii="Verdana"/>
                              <w:b/>
                              <w:spacing w:val="-6"/>
                            </w:rPr>
                            <w:t xml:space="preserve"> </w:t>
                          </w:r>
                          <w:r>
                            <w:rPr>
                              <w:rFonts w:ascii="Verdana"/>
                              <w:b/>
                            </w:rPr>
                            <w:t>Executive</w:t>
                          </w:r>
                          <w:r>
                            <w:rPr>
                              <w:rFonts w:ascii="Verdana"/>
                              <w:b/>
                              <w:spacing w:val="-5"/>
                            </w:rPr>
                            <w:t xml:space="preserve"> </w:t>
                          </w:r>
                          <w:r>
                            <w:rPr>
                              <w:rFonts w:ascii="Verdana"/>
                              <w:b/>
                              <w:spacing w:val="-2"/>
                            </w:rPr>
                            <w:t>Summary</w:t>
                          </w:r>
                        </w:p>
                      </w:txbxContent>
                    </wps:txbx>
                    <wps:bodyPr wrap="square" lIns="0" tIns="0" rIns="0" bIns="0" rtlCol="0">
                      <a:noAutofit/>
                    </wps:bodyPr>
                  </wps:wsp>
                </a:graphicData>
              </a:graphic>
            </wp:anchor>
          </w:drawing>
        </mc:Choice>
        <mc:Fallback>
          <w:pict>
            <v:shapetype w14:anchorId="769C2B89" id="_x0000_t202" coordsize="21600,21600" o:spt="202" path="m,l,21600r21600,l21600,xe">
              <v:stroke joinstyle="miter"/>
              <v:path gradientshapeok="t" o:connecttype="rect"/>
            </v:shapetype>
            <v:shape id="Textbox 3" o:spid="_x0000_s1029" type="#_x0000_t202" style="position:absolute;margin-left:223.15pt;margin-top:34.95pt;width:165.7pt;height:15.45pt;z-index:-1905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" filled="f" stroked="f">
              <v:textbox inset="0,0,0,0">
                <w:txbxContent>
                  <w:p w14:paraId="769C2C41" w14:textId="77777777" w:rsidR="003E015B" w:rsidRDefault="003C74BC">
                    <w:pPr>
                      <w:spacing w:before="21"/>
                      <w:ind w:left="20"/>
                      <w:rPr>
                        <w:rFonts w:ascii="Verdana"/>
                        <w:b/>
                      </w:rPr>
                    </w:pPr>
                    <w:r>
                      <w:rPr>
                        <w:rFonts w:ascii="Verdana"/>
                        <w:b/>
                      </w:rPr>
                      <w:t>AP-05</w:t>
                    </w:r>
                    <w:r>
                      <w:rPr>
                        <w:rFonts w:ascii="Verdana"/>
                        <w:b/>
                        <w:spacing w:val="-6"/>
                      </w:rPr>
                      <w:t xml:space="preserve"> </w:t>
                    </w:r>
                    <w:r>
                      <w:rPr>
                        <w:rFonts w:ascii="Verdana"/>
                        <w:b/>
                      </w:rPr>
                      <w:t>Executive</w:t>
                    </w:r>
                    <w:r>
                      <w:rPr>
                        <w:rFonts w:ascii="Verdana"/>
                        <w:b/>
                        <w:spacing w:val="-5"/>
                      </w:rPr>
                      <w:t xml:space="preserve"> </w:t>
                    </w:r>
                    <w:r>
                      <w:rPr>
                        <w:rFonts w:ascii="Verdana"/>
                        <w:b/>
                        <w:spacing w:val="-2"/>
                      </w:rPr>
                      <w:t>Summary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D" w14:textId="77777777" w:rsidR="003E015B" w:rsidRDefault="003C74BC">
    <w:pPr>
      <w:pStyle w:val="BodyText"/>
      <w:spacing w:line="14" w:lineRule="auto"/>
      <w:rPr>
        <w:sz w:val="20"/>
      </w:rPr>
    </w:pPr>
    <w:r>
      <w:rPr>
        <w:noProof/>
      </w:rPr>
      <mc:AlternateContent>
        <mc:Choice Requires="wps">
          <w:drawing>
            <wp:anchor distT="0" distB="0" distL="0" distR="0" simplePos="0" relativeHeight="484277248" behindDoc="1" locked="0" layoutInCell="1" allowOverlap="1" wp14:anchorId="769C2BBD" wp14:editId="769C2BBE">
              <wp:simplePos x="0" y="0"/>
              <wp:positionH relativeFrom="page">
                <wp:posOffset>2687827</wp:posOffset>
              </wp:positionH>
              <wp:positionV relativeFrom="page">
                <wp:posOffset>443746</wp:posOffset>
              </wp:positionV>
              <wp:extent cx="2397760" cy="1962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760" cy="196215"/>
                      </a:xfrm>
                      <a:prstGeom prst="rect">
                        <a:avLst/>
                      </a:prstGeom>
                    </wps:spPr>
                    <wps:txbx>
                      <w:txbxContent>
                        <w:p w14:paraId="769C2C64" w14:textId="77777777" w:rsidR="003E015B" w:rsidRDefault="003C74BC">
                          <w:pPr>
                            <w:spacing w:before="21"/>
                            <w:ind w:left="20"/>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txbxContent>
                    </wps:txbx>
                    <wps:bodyPr wrap="square" lIns="0" tIns="0" rIns="0" bIns="0" rtlCol="0">
                      <a:noAutofit/>
                    </wps:bodyPr>
                  </wps:wsp>
                </a:graphicData>
              </a:graphic>
            </wp:anchor>
          </w:drawing>
        </mc:Choice>
        <mc:Fallback>
          <w:pict>
            <v:shapetype w14:anchorId="769C2BBD" id="_x0000_t202" coordsize="21600,21600" o:spt="202" path="m,l,21600r21600,l21600,xe">
              <v:stroke joinstyle="miter"/>
              <v:path gradientshapeok="t" o:connecttype="rect"/>
            </v:shapetype>
            <v:shape id="Textbox 29" o:spid="_x0000_s1055" type="#_x0000_t202" style="position:absolute;margin-left:211.65pt;margin-top:34.95pt;width:188.8pt;height:15.45pt;z-index:-190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" filled="f" stroked="f">
              <v:textbox inset="0,0,0,0">
                <w:txbxContent>
                  <w:p w14:paraId="769C2C64" w14:textId="77777777" w:rsidR="003E015B" w:rsidRDefault="003C74BC">
                    <w:pPr>
                      <w:spacing w:before="21"/>
                      <w:ind w:left="20"/>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F" w14:textId="77777777" w:rsidR="003E015B" w:rsidRDefault="003C74BC">
    <w:pPr>
      <w:pStyle w:val="BodyText"/>
      <w:spacing w:line="14" w:lineRule="auto"/>
      <w:rPr>
        <w:sz w:val="20"/>
      </w:rPr>
    </w:pPr>
    <w:r>
      <w:rPr>
        <w:noProof/>
      </w:rPr>
      <mc:AlternateContent>
        <mc:Choice Requires="wps">
          <w:drawing>
            <wp:anchor distT="0" distB="0" distL="0" distR="0" simplePos="0" relativeHeight="484278784" behindDoc="1" locked="0" layoutInCell="1" allowOverlap="1" wp14:anchorId="769C2BC3" wp14:editId="769C2BC4">
              <wp:simplePos x="0" y="0"/>
              <wp:positionH relativeFrom="page">
                <wp:posOffset>2082800</wp:posOffset>
              </wp:positionH>
              <wp:positionV relativeFrom="page">
                <wp:posOffset>443746</wp:posOffset>
              </wp:positionV>
              <wp:extent cx="3604895" cy="3759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4895" cy="375920"/>
                      </a:xfrm>
                      <a:prstGeom prst="rect">
                        <a:avLst/>
                      </a:prstGeom>
                    </wps:spPr>
                    <wps:txbx>
                      <w:txbxContent>
                        <w:p w14:paraId="769C2C68" w14:textId="77777777" w:rsidR="003E015B" w:rsidRDefault="003C74BC">
                          <w:pPr>
                            <w:spacing w:before="21"/>
                            <w:ind w:left="5"/>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69" w14:textId="77777777" w:rsidR="003E015B" w:rsidRDefault="003C74BC">
                          <w:pPr>
                            <w:spacing w:before="40"/>
                            <w:ind w:left="5" w:right="5"/>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4"/>
                              <w:sz w:val="20"/>
                            </w:rPr>
                            <w:t>CDBG</w:t>
                          </w:r>
                        </w:p>
                      </w:txbxContent>
                    </wps:txbx>
                    <wps:bodyPr wrap="square" lIns="0" tIns="0" rIns="0" bIns="0" rtlCol="0">
                      <a:noAutofit/>
                    </wps:bodyPr>
                  </wps:wsp>
                </a:graphicData>
              </a:graphic>
            </wp:anchor>
          </w:drawing>
        </mc:Choice>
        <mc:Fallback>
          <w:pict>
            <v:shapetype w14:anchorId="769C2BC3" id="_x0000_t202" coordsize="21600,21600" o:spt="202" path="m,l,21600r21600,l21600,xe">
              <v:stroke joinstyle="miter"/>
              <v:path gradientshapeok="t" o:connecttype="rect"/>
            </v:shapetype>
            <v:shape id="Textbox 32" o:spid="_x0000_s1058" type="#_x0000_t202" style="position:absolute;margin-left:164pt;margin-top:34.95pt;width:283.85pt;height:29.6pt;z-index:-190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" filled="f" stroked="f">
              <v:textbox inset="0,0,0,0">
                <w:txbxContent>
                  <w:p w14:paraId="769C2C68" w14:textId="77777777" w:rsidR="003E015B" w:rsidRDefault="003C74BC">
                    <w:pPr>
                      <w:spacing w:before="21"/>
                      <w:ind w:left="5"/>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69" w14:textId="77777777" w:rsidR="003E015B" w:rsidRDefault="003C74BC">
                    <w:pPr>
                      <w:spacing w:before="40"/>
                      <w:ind w:left="5" w:right="5"/>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4"/>
                        <w:sz w:val="20"/>
                      </w:rPr>
                      <w:t>CDBG</w:t>
                    </w:r>
                  </w:p>
                </w:txbxContent>
              </v:textbox>
              <w10:wrap anchorx="page" anchory="page"/>
            </v:shape>
          </w:pict>
        </mc:Fallback>
      </mc:AlternateContent>
    </w:r>
    <w:r>
      <w:rPr>
        <w:noProof/>
      </w:rPr>
      <mc:AlternateContent>
        <mc:Choice Requires="wps">
          <w:drawing>
            <wp:anchor distT="0" distB="0" distL="0" distR="0" simplePos="0" relativeHeight="484279296" behindDoc="1" locked="0" layoutInCell="1" allowOverlap="1" wp14:anchorId="769C2BC5" wp14:editId="769C2BC6">
              <wp:simplePos x="0" y="0"/>
              <wp:positionH relativeFrom="page">
                <wp:posOffset>1745951</wp:posOffset>
              </wp:positionH>
              <wp:positionV relativeFrom="page">
                <wp:posOffset>945262</wp:posOffset>
              </wp:positionV>
              <wp:extent cx="4278630" cy="1797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8630" cy="179705"/>
                      </a:xfrm>
                      <a:prstGeom prst="rect">
                        <a:avLst/>
                      </a:prstGeom>
                    </wps:spPr>
                    <wps:txbx>
                      <w:txbxContent>
                        <w:p w14:paraId="769C2C6A" w14:textId="77777777" w:rsidR="003E015B" w:rsidRDefault="003C74BC">
                          <w:pPr>
                            <w:spacing w:before="19"/>
                            <w:ind w:left="20"/>
                            <w:rPr>
                              <w:rFonts w:ascii="Verdana"/>
                              <w:b/>
                              <w:sz w:val="20"/>
                            </w:rPr>
                          </w:pPr>
                          <w:r>
                            <w:rPr>
                              <w:rFonts w:ascii="Verdana"/>
                              <w:b/>
                              <w:sz w:val="20"/>
                            </w:rPr>
                            <w:t>State</w:t>
                          </w:r>
                          <w:r>
                            <w:rPr>
                              <w:rFonts w:ascii="Verdana"/>
                              <w:b/>
                              <w:spacing w:val="-10"/>
                              <w:sz w:val="20"/>
                            </w:rPr>
                            <w:t xml:space="preserve"> </w:t>
                          </w:r>
                          <w:r>
                            <w:rPr>
                              <w:rFonts w:ascii="Verdana"/>
                              <w:b/>
                              <w:sz w:val="20"/>
                            </w:rPr>
                            <w:t>Program</w:t>
                          </w:r>
                          <w:r>
                            <w:rPr>
                              <w:rFonts w:ascii="Verdana"/>
                              <w:b/>
                              <w:spacing w:val="-8"/>
                              <w:sz w:val="20"/>
                            </w:rPr>
                            <w:t xml:space="preserve"> </w:t>
                          </w:r>
                          <w:r>
                            <w:rPr>
                              <w:rFonts w:ascii="Verdana"/>
                              <w:b/>
                              <w:sz w:val="20"/>
                            </w:rPr>
                            <w:t>Name:</w:t>
                          </w:r>
                          <w:r>
                            <w:rPr>
                              <w:rFonts w:ascii="Verdana"/>
                              <w:b/>
                              <w:spacing w:val="-9"/>
                              <w:sz w:val="20"/>
                            </w:rPr>
                            <w:t xml:space="preserve"> </w:t>
                          </w:r>
                          <w:r>
                            <w:rPr>
                              <w:rFonts w:ascii="Verdana"/>
                              <w:b/>
                              <w:sz w:val="20"/>
                            </w:rPr>
                            <w:t>Community</w:t>
                          </w:r>
                          <w:r>
                            <w:rPr>
                              <w:rFonts w:ascii="Verdana"/>
                              <w:b/>
                              <w:spacing w:val="-11"/>
                              <w:sz w:val="20"/>
                            </w:rPr>
                            <w:t xml:space="preserve"> </w:t>
                          </w:r>
                          <w:r>
                            <w:rPr>
                              <w:rFonts w:ascii="Verdana"/>
                              <w:b/>
                              <w:sz w:val="20"/>
                            </w:rPr>
                            <w:t>Development</w:t>
                          </w:r>
                          <w:r>
                            <w:rPr>
                              <w:rFonts w:ascii="Verdana"/>
                              <w:b/>
                              <w:spacing w:val="-9"/>
                              <w:sz w:val="20"/>
                            </w:rPr>
                            <w:t xml:space="preserve"> </w:t>
                          </w:r>
                          <w:r>
                            <w:rPr>
                              <w:rFonts w:ascii="Verdana"/>
                              <w:b/>
                              <w:sz w:val="20"/>
                            </w:rPr>
                            <w:t>Block</w:t>
                          </w:r>
                          <w:r>
                            <w:rPr>
                              <w:rFonts w:ascii="Verdana"/>
                              <w:b/>
                              <w:spacing w:val="-7"/>
                              <w:sz w:val="20"/>
                            </w:rPr>
                            <w:t xml:space="preserve"> </w:t>
                          </w:r>
                          <w:r>
                            <w:rPr>
                              <w:rFonts w:ascii="Verdana"/>
                              <w:b/>
                              <w:spacing w:val="-2"/>
                              <w:sz w:val="20"/>
                            </w:rPr>
                            <w:t>Grant</w:t>
                          </w:r>
                        </w:p>
                      </w:txbxContent>
                    </wps:txbx>
                    <wps:bodyPr wrap="square" lIns="0" tIns="0" rIns="0" bIns="0" rtlCol="0">
                      <a:noAutofit/>
                    </wps:bodyPr>
                  </wps:wsp>
                </a:graphicData>
              </a:graphic>
            </wp:anchor>
          </w:drawing>
        </mc:Choice>
        <mc:Fallback>
          <w:pict>
            <v:shape w14:anchorId="769C2BC5" id="Textbox 33" o:spid="_x0000_s1059" type="#_x0000_t202" style="position:absolute;margin-left:137.5pt;margin-top:74.45pt;width:336.9pt;height:14.15pt;z-index:-190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" filled="f" stroked="f">
              <v:textbox inset="0,0,0,0">
                <w:txbxContent>
                  <w:p w14:paraId="769C2C6A" w14:textId="77777777" w:rsidR="003E015B" w:rsidRDefault="003C74BC">
                    <w:pPr>
                      <w:spacing w:before="19"/>
                      <w:ind w:left="20"/>
                      <w:rPr>
                        <w:rFonts w:ascii="Verdana"/>
                        <w:b/>
                        <w:sz w:val="20"/>
                      </w:rPr>
                    </w:pPr>
                    <w:r>
                      <w:rPr>
                        <w:rFonts w:ascii="Verdana"/>
                        <w:b/>
                        <w:sz w:val="20"/>
                      </w:rPr>
                      <w:t>State</w:t>
                    </w:r>
                    <w:r>
                      <w:rPr>
                        <w:rFonts w:ascii="Verdana"/>
                        <w:b/>
                        <w:spacing w:val="-10"/>
                        <w:sz w:val="20"/>
                      </w:rPr>
                      <w:t xml:space="preserve"> </w:t>
                    </w:r>
                    <w:r>
                      <w:rPr>
                        <w:rFonts w:ascii="Verdana"/>
                        <w:b/>
                        <w:sz w:val="20"/>
                      </w:rPr>
                      <w:t>Program</w:t>
                    </w:r>
                    <w:r>
                      <w:rPr>
                        <w:rFonts w:ascii="Verdana"/>
                        <w:b/>
                        <w:spacing w:val="-8"/>
                        <w:sz w:val="20"/>
                      </w:rPr>
                      <w:t xml:space="preserve"> </w:t>
                    </w:r>
                    <w:r>
                      <w:rPr>
                        <w:rFonts w:ascii="Verdana"/>
                        <w:b/>
                        <w:sz w:val="20"/>
                      </w:rPr>
                      <w:t>Name:</w:t>
                    </w:r>
                    <w:r>
                      <w:rPr>
                        <w:rFonts w:ascii="Verdana"/>
                        <w:b/>
                        <w:spacing w:val="-9"/>
                        <w:sz w:val="20"/>
                      </w:rPr>
                      <w:t xml:space="preserve"> </w:t>
                    </w:r>
                    <w:r>
                      <w:rPr>
                        <w:rFonts w:ascii="Verdana"/>
                        <w:b/>
                        <w:sz w:val="20"/>
                      </w:rPr>
                      <w:t>Community</w:t>
                    </w:r>
                    <w:r>
                      <w:rPr>
                        <w:rFonts w:ascii="Verdana"/>
                        <w:b/>
                        <w:spacing w:val="-11"/>
                        <w:sz w:val="20"/>
                      </w:rPr>
                      <w:t xml:space="preserve"> </w:t>
                    </w:r>
                    <w:r>
                      <w:rPr>
                        <w:rFonts w:ascii="Verdana"/>
                        <w:b/>
                        <w:sz w:val="20"/>
                      </w:rPr>
                      <w:t>Development</w:t>
                    </w:r>
                    <w:r>
                      <w:rPr>
                        <w:rFonts w:ascii="Verdana"/>
                        <w:b/>
                        <w:spacing w:val="-9"/>
                        <w:sz w:val="20"/>
                      </w:rPr>
                      <w:t xml:space="preserve"> </w:t>
                    </w:r>
                    <w:r>
                      <w:rPr>
                        <w:rFonts w:ascii="Verdana"/>
                        <w:b/>
                        <w:sz w:val="20"/>
                      </w:rPr>
                      <w:t>Block</w:t>
                    </w:r>
                    <w:r>
                      <w:rPr>
                        <w:rFonts w:ascii="Verdana"/>
                        <w:b/>
                        <w:spacing w:val="-7"/>
                        <w:sz w:val="20"/>
                      </w:rPr>
                      <w:t xml:space="preserve"> </w:t>
                    </w:r>
                    <w:r>
                      <w:rPr>
                        <w:rFonts w:ascii="Verdana"/>
                        <w:b/>
                        <w:spacing w:val="-2"/>
                        <w:sz w:val="20"/>
                      </w:rPr>
                      <w:t>Grant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1" w14:textId="77777777" w:rsidR="003E015B" w:rsidRDefault="003C74BC">
    <w:pPr>
      <w:pStyle w:val="BodyText"/>
      <w:spacing w:line="14" w:lineRule="auto"/>
      <w:rPr>
        <w:sz w:val="20"/>
      </w:rPr>
    </w:pPr>
    <w:r>
      <w:rPr>
        <w:noProof/>
      </w:rPr>
      <mc:AlternateContent>
        <mc:Choice Requires="wps">
          <w:drawing>
            <wp:anchor distT="0" distB="0" distL="0" distR="0" simplePos="0" relativeHeight="484280832" behindDoc="1" locked="0" layoutInCell="1" allowOverlap="1" wp14:anchorId="769C2BCB" wp14:editId="769C2BCC">
              <wp:simplePos x="0" y="0"/>
              <wp:positionH relativeFrom="page">
                <wp:posOffset>2078227</wp:posOffset>
              </wp:positionH>
              <wp:positionV relativeFrom="page">
                <wp:posOffset>443746</wp:posOffset>
              </wp:positionV>
              <wp:extent cx="3615690" cy="3759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5690" cy="375920"/>
                      </a:xfrm>
                      <a:prstGeom prst="rect">
                        <a:avLst/>
                      </a:prstGeom>
                    </wps:spPr>
                    <wps:txbx>
                      <w:txbxContent>
                        <w:p w14:paraId="769C2C6E" w14:textId="77777777" w:rsidR="003E015B" w:rsidRDefault="003C74BC">
                          <w:pPr>
                            <w:spacing w:before="21"/>
                            <w:ind w:left="2"/>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6F" w14:textId="77777777" w:rsidR="003E015B" w:rsidRDefault="003C74BC">
                          <w:pPr>
                            <w:spacing w:before="40"/>
                            <w:ind w:left="2" w:right="2"/>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4"/>
                              <w:sz w:val="20"/>
                            </w:rPr>
                            <w:t>HOME</w:t>
                          </w:r>
                        </w:p>
                      </w:txbxContent>
                    </wps:txbx>
                    <wps:bodyPr wrap="square" lIns="0" tIns="0" rIns="0" bIns="0" rtlCol="0">
                      <a:noAutofit/>
                    </wps:bodyPr>
                  </wps:wsp>
                </a:graphicData>
              </a:graphic>
            </wp:anchor>
          </w:drawing>
        </mc:Choice>
        <mc:Fallback>
          <w:pict>
            <v:shapetype w14:anchorId="769C2BCB" id="_x0000_t202" coordsize="21600,21600" o:spt="202" path="m,l,21600r21600,l21600,xe">
              <v:stroke joinstyle="miter"/>
              <v:path gradientshapeok="t" o:connecttype="rect"/>
            </v:shapetype>
            <v:shape id="Textbox 36" o:spid="_x0000_s1062" type="#_x0000_t202" style="position:absolute;margin-left:163.65pt;margin-top:34.95pt;width:284.7pt;height:29.6pt;z-index:-190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" filled="f" stroked="f">
              <v:textbox inset="0,0,0,0">
                <w:txbxContent>
                  <w:p w14:paraId="769C2C6E" w14:textId="77777777" w:rsidR="003E015B" w:rsidRDefault="003C74BC">
                    <w:pPr>
                      <w:spacing w:before="21"/>
                      <w:ind w:left="2"/>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6F" w14:textId="77777777" w:rsidR="003E015B" w:rsidRDefault="003C74BC">
                    <w:pPr>
                      <w:spacing w:before="40"/>
                      <w:ind w:left="2" w:right="2"/>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4"/>
                        <w:sz w:val="20"/>
                      </w:rPr>
                      <w:t>HOME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3" w14:textId="77777777" w:rsidR="003E015B" w:rsidRDefault="003C74BC">
    <w:pPr>
      <w:pStyle w:val="BodyText"/>
      <w:spacing w:line="14" w:lineRule="auto"/>
      <w:rPr>
        <w:sz w:val="20"/>
      </w:rPr>
    </w:pPr>
    <w:r>
      <w:rPr>
        <w:noProof/>
      </w:rPr>
      <mc:AlternateContent>
        <mc:Choice Requires="wps">
          <w:drawing>
            <wp:anchor distT="0" distB="0" distL="0" distR="0" simplePos="0" relativeHeight="484282368" behindDoc="1" locked="0" layoutInCell="1" allowOverlap="1" wp14:anchorId="769C2BD1" wp14:editId="769C2BD2">
              <wp:simplePos x="0" y="0"/>
              <wp:positionH relativeFrom="page">
                <wp:posOffset>2098039</wp:posOffset>
              </wp:positionH>
              <wp:positionV relativeFrom="page">
                <wp:posOffset>443746</wp:posOffset>
              </wp:positionV>
              <wp:extent cx="3574415" cy="37592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4415" cy="375920"/>
                      </a:xfrm>
                      <a:prstGeom prst="rect">
                        <a:avLst/>
                      </a:prstGeom>
                    </wps:spPr>
                    <wps:txbx>
                      <w:txbxContent>
                        <w:p w14:paraId="769C2C73" w14:textId="77777777" w:rsidR="003E015B" w:rsidRDefault="003C74BC">
                          <w:pPr>
                            <w:spacing w:before="21"/>
                            <w:ind w:left="4"/>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4" w14:textId="77777777" w:rsidR="003E015B" w:rsidRDefault="003C74BC">
                          <w:pPr>
                            <w:spacing w:before="40"/>
                            <w:ind w:left="4" w:right="4"/>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4"/>
                              <w:sz w:val="20"/>
                            </w:rPr>
                            <w:t>NHTF</w:t>
                          </w:r>
                        </w:p>
                      </w:txbxContent>
                    </wps:txbx>
                    <wps:bodyPr wrap="square" lIns="0" tIns="0" rIns="0" bIns="0" rtlCol="0">
                      <a:noAutofit/>
                    </wps:bodyPr>
                  </wps:wsp>
                </a:graphicData>
              </a:graphic>
            </wp:anchor>
          </w:drawing>
        </mc:Choice>
        <mc:Fallback>
          <w:pict>
            <v:shapetype w14:anchorId="769C2BD1" id="_x0000_t202" coordsize="21600,21600" o:spt="202" path="m,l,21600r21600,l21600,xe">
              <v:stroke joinstyle="miter"/>
              <v:path gradientshapeok="t" o:connecttype="rect"/>
            </v:shapetype>
            <v:shape id="Textbox 39" o:spid="_x0000_s1065" type="#_x0000_t202" style="position:absolute;margin-left:165.2pt;margin-top:34.95pt;width:281.45pt;height:29.6pt;z-index:-190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" filled="f" stroked="f">
              <v:textbox inset="0,0,0,0">
                <w:txbxContent>
                  <w:p w14:paraId="769C2C73" w14:textId="77777777" w:rsidR="003E015B" w:rsidRDefault="003C74BC">
                    <w:pPr>
                      <w:spacing w:before="21"/>
                      <w:ind w:left="4"/>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4" w14:textId="77777777" w:rsidR="003E015B" w:rsidRDefault="003C74BC">
                    <w:pPr>
                      <w:spacing w:before="40"/>
                      <w:ind w:left="4" w:right="4"/>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4"/>
                        <w:sz w:val="20"/>
                      </w:rPr>
                      <w:t>NHTF</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5" w14:textId="77777777" w:rsidR="003E015B" w:rsidRDefault="003C74BC">
    <w:pPr>
      <w:pStyle w:val="BodyText"/>
      <w:spacing w:line="14" w:lineRule="auto"/>
      <w:rPr>
        <w:sz w:val="20"/>
      </w:rPr>
    </w:pPr>
    <w:r>
      <w:rPr>
        <w:noProof/>
      </w:rPr>
      <mc:AlternateContent>
        <mc:Choice Requires="wps">
          <w:drawing>
            <wp:anchor distT="0" distB="0" distL="0" distR="0" simplePos="0" relativeHeight="484283904" behindDoc="1" locked="0" layoutInCell="1" allowOverlap="1" wp14:anchorId="769C2BD7" wp14:editId="769C2BD8">
              <wp:simplePos x="0" y="0"/>
              <wp:positionH relativeFrom="page">
                <wp:posOffset>2136139</wp:posOffset>
              </wp:positionH>
              <wp:positionV relativeFrom="page">
                <wp:posOffset>443746</wp:posOffset>
              </wp:positionV>
              <wp:extent cx="3499485" cy="3759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9485" cy="375920"/>
                      </a:xfrm>
                      <a:prstGeom prst="rect">
                        <a:avLst/>
                      </a:prstGeom>
                    </wps:spPr>
                    <wps:txbx>
                      <w:txbxContent>
                        <w:p w14:paraId="769C2C78" w14:textId="77777777" w:rsidR="003E015B" w:rsidRDefault="003C74BC">
                          <w:pPr>
                            <w:spacing w:before="21"/>
                            <w:ind w:left="2"/>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9" w14:textId="77777777" w:rsidR="003E015B" w:rsidRDefault="003C74BC">
                          <w:pPr>
                            <w:spacing w:before="40"/>
                            <w:ind w:left="2" w:right="2"/>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5"/>
                              <w:sz w:val="20"/>
                            </w:rPr>
                            <w:t>ESG</w:t>
                          </w:r>
                        </w:p>
                      </w:txbxContent>
                    </wps:txbx>
                    <wps:bodyPr wrap="square" lIns="0" tIns="0" rIns="0" bIns="0" rtlCol="0">
                      <a:noAutofit/>
                    </wps:bodyPr>
                  </wps:wsp>
                </a:graphicData>
              </a:graphic>
            </wp:anchor>
          </w:drawing>
        </mc:Choice>
        <mc:Fallback>
          <w:pict>
            <v:shapetype w14:anchorId="769C2BD7" id="_x0000_t202" coordsize="21600,21600" o:spt="202" path="m,l,21600r21600,l21600,xe">
              <v:stroke joinstyle="miter"/>
              <v:path gradientshapeok="t" o:connecttype="rect"/>
            </v:shapetype>
            <v:shape id="Textbox 42" o:spid="_x0000_s1068" type="#_x0000_t202" style="position:absolute;margin-left:168.2pt;margin-top:34.95pt;width:275.55pt;height:29.6pt;z-index:-190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" filled="f" stroked="f">
              <v:textbox inset="0,0,0,0">
                <w:txbxContent>
                  <w:p w14:paraId="769C2C78" w14:textId="77777777" w:rsidR="003E015B" w:rsidRDefault="003C74BC">
                    <w:pPr>
                      <w:spacing w:before="21"/>
                      <w:ind w:left="2"/>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9" w14:textId="77777777" w:rsidR="003E015B" w:rsidRDefault="003C74BC">
                    <w:pPr>
                      <w:spacing w:before="40"/>
                      <w:ind w:left="2" w:right="2"/>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5"/>
                        <w:sz w:val="20"/>
                      </w:rPr>
                      <w:t>ESG</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7" w14:textId="77777777" w:rsidR="003E015B" w:rsidRDefault="003C74BC">
    <w:pPr>
      <w:pStyle w:val="BodyText"/>
      <w:spacing w:line="14" w:lineRule="auto"/>
      <w:rPr>
        <w:sz w:val="20"/>
      </w:rPr>
    </w:pPr>
    <w:r>
      <w:rPr>
        <w:noProof/>
      </w:rPr>
      <mc:AlternateContent>
        <mc:Choice Requires="wps">
          <w:drawing>
            <wp:anchor distT="0" distB="0" distL="0" distR="0" simplePos="0" relativeHeight="484285440" behindDoc="1" locked="0" layoutInCell="1" allowOverlap="1" wp14:anchorId="769C2BDD" wp14:editId="769C2BDE">
              <wp:simplePos x="0" y="0"/>
              <wp:positionH relativeFrom="page">
                <wp:posOffset>2026411</wp:posOffset>
              </wp:positionH>
              <wp:positionV relativeFrom="page">
                <wp:posOffset>443746</wp:posOffset>
              </wp:positionV>
              <wp:extent cx="3716654" cy="3759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6654" cy="375920"/>
                      </a:xfrm>
                      <a:prstGeom prst="rect">
                        <a:avLst/>
                      </a:prstGeom>
                    </wps:spPr>
                    <wps:txbx>
                      <w:txbxContent>
                        <w:p w14:paraId="769C2C7D" w14:textId="77777777" w:rsidR="003E015B" w:rsidRDefault="003C74BC">
                          <w:pPr>
                            <w:spacing w:before="21"/>
                            <w:ind w:left="6"/>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E" w14:textId="77777777" w:rsidR="003E015B" w:rsidRDefault="003C74BC">
                          <w:pPr>
                            <w:spacing w:before="40"/>
                            <w:ind w:left="6" w:right="6"/>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2"/>
                              <w:sz w:val="20"/>
                            </w:rPr>
                            <w:t>HOPWA</w:t>
                          </w:r>
                        </w:p>
                      </w:txbxContent>
                    </wps:txbx>
                    <wps:bodyPr wrap="square" lIns="0" tIns="0" rIns="0" bIns="0" rtlCol="0">
                      <a:noAutofit/>
                    </wps:bodyPr>
                  </wps:wsp>
                </a:graphicData>
              </a:graphic>
            </wp:anchor>
          </w:drawing>
        </mc:Choice>
        <mc:Fallback>
          <w:pict>
            <v:shapetype w14:anchorId="769C2BDD" id="_x0000_t202" coordsize="21600,21600" o:spt="202" path="m,l,21600r21600,l21600,xe">
              <v:stroke joinstyle="miter"/>
              <v:path gradientshapeok="t" o:connecttype="rect"/>
            </v:shapetype>
            <v:shape id="Textbox 45" o:spid="_x0000_s1071" type="#_x0000_t202" style="position:absolute;margin-left:159.55pt;margin-top:34.95pt;width:292.65pt;height:29.6pt;z-index:-190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" filled="f" stroked="f">
              <v:textbox inset="0,0,0,0">
                <w:txbxContent>
                  <w:p w14:paraId="769C2C7D" w14:textId="77777777" w:rsidR="003E015B" w:rsidRDefault="003C74BC">
                    <w:pPr>
                      <w:spacing w:before="21"/>
                      <w:ind w:left="6"/>
                      <w:jc w:val="center"/>
                      <w:rPr>
                        <w:rFonts w:ascii="Verdana"/>
                        <w:b/>
                      </w:rPr>
                    </w:pPr>
                    <w:r>
                      <w:rPr>
                        <w:rFonts w:ascii="Verdana"/>
                        <w:b/>
                      </w:rPr>
                      <w:t>AP-30</w:t>
                    </w:r>
                    <w:r>
                      <w:rPr>
                        <w:rFonts w:ascii="Verdana"/>
                        <w:b/>
                        <w:spacing w:val="-6"/>
                      </w:rPr>
                      <w:t xml:space="preserve"> </w:t>
                    </w:r>
                    <w:r>
                      <w:rPr>
                        <w:rFonts w:ascii="Verdana"/>
                        <w:b/>
                      </w:rPr>
                      <w:t>Methods</w:t>
                    </w:r>
                    <w:r>
                      <w:rPr>
                        <w:rFonts w:ascii="Verdana"/>
                        <w:b/>
                        <w:spacing w:val="-3"/>
                      </w:rPr>
                      <w:t xml:space="preserve"> </w:t>
                    </w:r>
                    <w:r>
                      <w:rPr>
                        <w:rFonts w:ascii="Verdana"/>
                        <w:b/>
                      </w:rPr>
                      <w:t>of</w:t>
                    </w:r>
                    <w:r>
                      <w:rPr>
                        <w:rFonts w:ascii="Verdana"/>
                        <w:b/>
                        <w:spacing w:val="-4"/>
                      </w:rPr>
                      <w:t xml:space="preserve"> </w:t>
                    </w:r>
                    <w:r>
                      <w:rPr>
                        <w:rFonts w:ascii="Verdana"/>
                        <w:b/>
                        <w:spacing w:val="-2"/>
                      </w:rPr>
                      <w:t>Distribution</w:t>
                    </w:r>
                  </w:p>
                  <w:p w14:paraId="769C2C7E" w14:textId="77777777" w:rsidR="003E015B" w:rsidRDefault="003C74BC">
                    <w:pPr>
                      <w:spacing w:before="40"/>
                      <w:ind w:left="6" w:right="6"/>
                      <w:jc w:val="center"/>
                      <w:rPr>
                        <w:rFonts w:ascii="Verdana"/>
                        <w:sz w:val="20"/>
                      </w:rPr>
                    </w:pPr>
                    <w:r>
                      <w:rPr>
                        <w:rFonts w:ascii="Verdana"/>
                        <w:sz w:val="20"/>
                      </w:rPr>
                      <w:t>Table</w:t>
                    </w:r>
                    <w:r>
                      <w:rPr>
                        <w:rFonts w:ascii="Verdana"/>
                        <w:spacing w:val="-8"/>
                        <w:sz w:val="20"/>
                      </w:rPr>
                      <w:t xml:space="preserve"> </w:t>
                    </w:r>
                    <w:r>
                      <w:rPr>
                        <w:rFonts w:ascii="Verdana"/>
                        <w:sz w:val="20"/>
                      </w:rPr>
                      <w:t>4</w:t>
                    </w:r>
                    <w:r>
                      <w:rPr>
                        <w:rFonts w:ascii="Verdana"/>
                        <w:spacing w:val="-6"/>
                        <w:sz w:val="20"/>
                      </w:rPr>
                      <w:t xml:space="preserve"> </w:t>
                    </w:r>
                    <w:r>
                      <w:rPr>
                        <w:rFonts w:ascii="Verdana"/>
                        <w:sz w:val="20"/>
                      </w:rPr>
                      <w:t>-</w:t>
                    </w:r>
                    <w:r>
                      <w:rPr>
                        <w:rFonts w:ascii="Verdana"/>
                        <w:spacing w:val="-4"/>
                        <w:sz w:val="20"/>
                      </w:rPr>
                      <w:t xml:space="preserve"> </w:t>
                    </w:r>
                    <w:r>
                      <w:rPr>
                        <w:rFonts w:ascii="Verdana"/>
                        <w:sz w:val="20"/>
                      </w:rPr>
                      <w:t>Distribution</w:t>
                    </w:r>
                    <w:r>
                      <w:rPr>
                        <w:rFonts w:ascii="Verdana"/>
                        <w:spacing w:val="-3"/>
                        <w:sz w:val="20"/>
                      </w:rPr>
                      <w:t xml:space="preserve"> </w:t>
                    </w:r>
                    <w:r>
                      <w:rPr>
                        <w:rFonts w:ascii="Verdana"/>
                        <w:sz w:val="20"/>
                      </w:rPr>
                      <w:t>Methods</w:t>
                    </w:r>
                    <w:r>
                      <w:rPr>
                        <w:rFonts w:ascii="Verdana"/>
                        <w:spacing w:val="-7"/>
                        <w:sz w:val="20"/>
                      </w:rPr>
                      <w:t xml:space="preserve"> </w:t>
                    </w:r>
                    <w:r>
                      <w:rPr>
                        <w:rFonts w:ascii="Verdana"/>
                        <w:sz w:val="20"/>
                      </w:rPr>
                      <w:t>by</w:t>
                    </w:r>
                    <w:r>
                      <w:rPr>
                        <w:rFonts w:ascii="Verdana"/>
                        <w:spacing w:val="-7"/>
                        <w:sz w:val="20"/>
                      </w:rPr>
                      <w:t xml:space="preserve"> </w:t>
                    </w:r>
                    <w:r>
                      <w:rPr>
                        <w:rFonts w:ascii="Verdana"/>
                        <w:sz w:val="20"/>
                      </w:rPr>
                      <w:t>State</w:t>
                    </w:r>
                    <w:r>
                      <w:rPr>
                        <w:rFonts w:ascii="Verdana"/>
                        <w:spacing w:val="-5"/>
                        <w:sz w:val="20"/>
                      </w:rPr>
                      <w:t xml:space="preserve"> </w:t>
                    </w:r>
                    <w:r>
                      <w:rPr>
                        <w:rFonts w:ascii="Verdana"/>
                        <w:sz w:val="20"/>
                      </w:rPr>
                      <w:t>Program-</w:t>
                    </w:r>
                    <w:r>
                      <w:rPr>
                        <w:rFonts w:ascii="Verdana"/>
                        <w:spacing w:val="-6"/>
                        <w:sz w:val="20"/>
                      </w:rPr>
                      <w:t xml:space="preserve"> </w:t>
                    </w:r>
                    <w:r>
                      <w:rPr>
                        <w:rFonts w:ascii="Verdana"/>
                        <w:spacing w:val="-2"/>
                        <w:sz w:val="20"/>
                      </w:rPr>
                      <w:t>HOPWA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9" w14:textId="77777777" w:rsidR="003E015B" w:rsidRDefault="003C74BC">
    <w:pPr>
      <w:pStyle w:val="BodyText"/>
      <w:spacing w:line="14" w:lineRule="auto"/>
      <w:rPr>
        <w:sz w:val="20"/>
      </w:rPr>
    </w:pPr>
    <w:r>
      <w:rPr>
        <w:noProof/>
      </w:rPr>
      <mc:AlternateContent>
        <mc:Choice Requires="wps">
          <w:drawing>
            <wp:anchor distT="0" distB="0" distL="0" distR="0" simplePos="0" relativeHeight="484286976" behindDoc="1" locked="0" layoutInCell="1" allowOverlap="1" wp14:anchorId="769C2BE3" wp14:editId="769C2BE4">
              <wp:simplePos x="0" y="0"/>
              <wp:positionH relativeFrom="page">
                <wp:posOffset>3288284</wp:posOffset>
              </wp:positionH>
              <wp:positionV relativeFrom="page">
                <wp:posOffset>443746</wp:posOffset>
              </wp:positionV>
              <wp:extent cx="1195705" cy="19621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705" cy="196215"/>
                      </a:xfrm>
                      <a:prstGeom prst="rect">
                        <a:avLst/>
                      </a:prstGeom>
                    </wps:spPr>
                    <wps:txbx>
                      <w:txbxContent>
                        <w:p w14:paraId="769C2C82" w14:textId="77777777" w:rsidR="003E015B" w:rsidRDefault="003C74BC">
                          <w:pPr>
                            <w:spacing w:before="21"/>
                            <w:ind w:left="20"/>
                            <w:rPr>
                              <w:rFonts w:ascii="Verdana"/>
                              <w:b/>
                            </w:rPr>
                          </w:pPr>
                          <w:r>
                            <w:rPr>
                              <w:rFonts w:ascii="Verdana"/>
                              <w:b/>
                            </w:rPr>
                            <w:t>AP-35</w:t>
                          </w:r>
                          <w:r>
                            <w:rPr>
                              <w:rFonts w:ascii="Verdana"/>
                              <w:b/>
                              <w:spacing w:val="-8"/>
                            </w:rPr>
                            <w:t xml:space="preserve"> </w:t>
                          </w:r>
                          <w:r>
                            <w:rPr>
                              <w:rFonts w:ascii="Verdana"/>
                              <w:b/>
                              <w:spacing w:val="-2"/>
                            </w:rPr>
                            <w:t>Projects</w:t>
                          </w:r>
                        </w:p>
                      </w:txbxContent>
                    </wps:txbx>
                    <wps:bodyPr wrap="square" lIns="0" tIns="0" rIns="0" bIns="0" rtlCol="0">
                      <a:noAutofit/>
                    </wps:bodyPr>
                  </wps:wsp>
                </a:graphicData>
              </a:graphic>
            </wp:anchor>
          </w:drawing>
        </mc:Choice>
        <mc:Fallback>
          <w:pict>
            <v:shapetype w14:anchorId="769C2BE3" id="_x0000_t202" coordsize="21600,21600" o:spt="202" path="m,l,21600r21600,l21600,xe">
              <v:stroke joinstyle="miter"/>
              <v:path gradientshapeok="t" o:connecttype="rect"/>
            </v:shapetype>
            <v:shape id="Textbox 48" o:spid="_x0000_s1074" type="#_x0000_t202" style="position:absolute;margin-left:258.9pt;margin-top:34.95pt;width:94.15pt;height:15.45pt;z-index:-190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" filled="f" stroked="f">
              <v:textbox inset="0,0,0,0">
                <w:txbxContent>
                  <w:p w14:paraId="769C2C82" w14:textId="77777777" w:rsidR="003E015B" w:rsidRDefault="003C74BC">
                    <w:pPr>
                      <w:spacing w:before="21"/>
                      <w:ind w:left="20"/>
                      <w:rPr>
                        <w:rFonts w:ascii="Verdana"/>
                        <w:b/>
                      </w:rPr>
                    </w:pPr>
                    <w:r>
                      <w:rPr>
                        <w:rFonts w:ascii="Verdana"/>
                        <w:b/>
                      </w:rPr>
                      <w:t>AP-35</w:t>
                    </w:r>
                    <w:r>
                      <w:rPr>
                        <w:rFonts w:ascii="Verdana"/>
                        <w:b/>
                        <w:spacing w:val="-8"/>
                      </w:rPr>
                      <w:t xml:space="preserve"> </w:t>
                    </w:r>
                    <w:r>
                      <w:rPr>
                        <w:rFonts w:ascii="Verdana"/>
                        <w:b/>
                        <w:spacing w:val="-2"/>
                      </w:rPr>
                      <w:t>Projects</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B" w14:textId="77777777" w:rsidR="003E015B" w:rsidRDefault="003C74BC">
    <w:pPr>
      <w:pStyle w:val="BodyText"/>
      <w:spacing w:line="14" w:lineRule="auto"/>
      <w:rPr>
        <w:sz w:val="20"/>
      </w:rPr>
    </w:pPr>
    <w:r>
      <w:rPr>
        <w:noProof/>
      </w:rPr>
      <mc:AlternateContent>
        <mc:Choice Requires="wps">
          <w:drawing>
            <wp:anchor distT="0" distB="0" distL="0" distR="0" simplePos="0" relativeHeight="484288512" behindDoc="1" locked="0" layoutInCell="1" allowOverlap="1" wp14:anchorId="769C2BE9" wp14:editId="769C2BEA">
              <wp:simplePos x="0" y="0"/>
              <wp:positionH relativeFrom="page">
                <wp:posOffset>2931667</wp:posOffset>
              </wp:positionH>
              <wp:positionV relativeFrom="page">
                <wp:posOffset>443746</wp:posOffset>
              </wp:positionV>
              <wp:extent cx="1908810" cy="19621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196215"/>
                      </a:xfrm>
                      <a:prstGeom prst="rect">
                        <a:avLst/>
                      </a:prstGeom>
                    </wps:spPr>
                    <wps:txbx>
                      <w:txbxContent>
                        <w:p w14:paraId="769C2C86" w14:textId="77777777" w:rsidR="003E015B" w:rsidRDefault="003C74BC">
                          <w:pPr>
                            <w:spacing w:before="21"/>
                            <w:ind w:left="20"/>
                            <w:rPr>
                              <w:rFonts w:ascii="Verdana"/>
                              <w:b/>
                            </w:rPr>
                          </w:pPr>
                          <w:r>
                            <w:rPr>
                              <w:rFonts w:ascii="Verdana"/>
                              <w:b/>
                            </w:rPr>
                            <w:t>AP-38</w:t>
                          </w:r>
                          <w:r>
                            <w:rPr>
                              <w:rFonts w:ascii="Verdana"/>
                              <w:b/>
                              <w:spacing w:val="-8"/>
                            </w:rPr>
                            <w:t xml:space="preserve"> </w:t>
                          </w:r>
                          <w:r>
                            <w:rPr>
                              <w:rFonts w:ascii="Verdana"/>
                              <w:b/>
                            </w:rPr>
                            <w:t>Project</w:t>
                          </w:r>
                          <w:r>
                            <w:rPr>
                              <w:rFonts w:ascii="Verdana"/>
                              <w:b/>
                              <w:spacing w:val="-7"/>
                            </w:rPr>
                            <w:t xml:space="preserve"> </w:t>
                          </w:r>
                          <w:r>
                            <w:rPr>
                              <w:rFonts w:ascii="Verdana"/>
                              <w:b/>
                              <w:spacing w:val="-2"/>
                            </w:rPr>
                            <w:t>Summary</w:t>
                          </w:r>
                        </w:p>
                      </w:txbxContent>
                    </wps:txbx>
                    <wps:bodyPr wrap="square" lIns="0" tIns="0" rIns="0" bIns="0" rtlCol="0">
                      <a:noAutofit/>
                    </wps:bodyPr>
                  </wps:wsp>
                </a:graphicData>
              </a:graphic>
            </wp:anchor>
          </w:drawing>
        </mc:Choice>
        <mc:Fallback>
          <w:pict>
            <v:shapetype w14:anchorId="769C2BE9" id="_x0000_t202" coordsize="21600,21600" o:spt="202" path="m,l,21600r21600,l21600,xe">
              <v:stroke joinstyle="miter"/>
              <v:path gradientshapeok="t" o:connecttype="rect"/>
            </v:shapetype>
            <v:shape id="Textbox 51" o:spid="_x0000_s1077" type="#_x0000_t202" style="position:absolute;margin-left:230.85pt;margin-top:34.95pt;width:150.3pt;height:15.45pt;z-index:-1902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" filled="f" stroked="f">
              <v:textbox inset="0,0,0,0">
                <w:txbxContent>
                  <w:p w14:paraId="769C2C86" w14:textId="77777777" w:rsidR="003E015B" w:rsidRDefault="003C74BC">
                    <w:pPr>
                      <w:spacing w:before="21"/>
                      <w:ind w:left="20"/>
                      <w:rPr>
                        <w:rFonts w:ascii="Verdana"/>
                        <w:b/>
                      </w:rPr>
                    </w:pPr>
                    <w:r>
                      <w:rPr>
                        <w:rFonts w:ascii="Verdana"/>
                        <w:b/>
                      </w:rPr>
                      <w:t>AP-38</w:t>
                    </w:r>
                    <w:r>
                      <w:rPr>
                        <w:rFonts w:ascii="Verdana"/>
                        <w:b/>
                        <w:spacing w:val="-8"/>
                      </w:rPr>
                      <w:t xml:space="preserve"> </w:t>
                    </w:r>
                    <w:r>
                      <w:rPr>
                        <w:rFonts w:ascii="Verdana"/>
                        <w:b/>
                      </w:rPr>
                      <w:t>Project</w:t>
                    </w:r>
                    <w:r>
                      <w:rPr>
                        <w:rFonts w:ascii="Verdana"/>
                        <w:b/>
                        <w:spacing w:val="-7"/>
                      </w:rPr>
                      <w:t xml:space="preserve"> </w:t>
                    </w:r>
                    <w:r>
                      <w:rPr>
                        <w:rFonts w:ascii="Verdana"/>
                        <w:b/>
                        <w:spacing w:val="-2"/>
                      </w:rPr>
                      <w:t>Summary</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D" w14:textId="77777777" w:rsidR="003E015B" w:rsidRDefault="003C74BC">
    <w:pPr>
      <w:pStyle w:val="BodyText"/>
      <w:spacing w:line="14" w:lineRule="auto"/>
      <w:rPr>
        <w:sz w:val="20"/>
      </w:rPr>
    </w:pPr>
    <w:r>
      <w:rPr>
        <w:noProof/>
      </w:rPr>
      <mc:AlternateContent>
        <mc:Choice Requires="wps">
          <w:drawing>
            <wp:anchor distT="0" distB="0" distL="0" distR="0" simplePos="0" relativeHeight="484290048" behindDoc="1" locked="0" layoutInCell="1" allowOverlap="1" wp14:anchorId="769C2BEF" wp14:editId="769C2BF0">
              <wp:simplePos x="0" y="0"/>
              <wp:positionH relativeFrom="page">
                <wp:posOffset>2501900</wp:posOffset>
              </wp:positionH>
              <wp:positionV relativeFrom="page">
                <wp:posOffset>443746</wp:posOffset>
              </wp:positionV>
              <wp:extent cx="2770505" cy="19621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0505" cy="196215"/>
                      </a:xfrm>
                      <a:prstGeom prst="rect">
                        <a:avLst/>
                      </a:prstGeom>
                    </wps:spPr>
                    <wps:txbx>
                      <w:txbxContent>
                        <w:p w14:paraId="769C2C8A" w14:textId="77777777" w:rsidR="003E015B" w:rsidRDefault="003C74BC">
                          <w:pPr>
                            <w:spacing w:before="21"/>
                            <w:ind w:left="20"/>
                            <w:rPr>
                              <w:rFonts w:ascii="Verdana"/>
                              <w:b/>
                            </w:rPr>
                          </w:pPr>
                          <w:r>
                            <w:rPr>
                              <w:rFonts w:ascii="Verdana"/>
                              <w:b/>
                            </w:rPr>
                            <w:t>AP-40</w:t>
                          </w:r>
                          <w:r>
                            <w:rPr>
                              <w:rFonts w:ascii="Verdana"/>
                              <w:b/>
                              <w:spacing w:val="-7"/>
                            </w:rPr>
                            <w:t xml:space="preserve"> </w:t>
                          </w:r>
                          <w:r>
                            <w:rPr>
                              <w:rFonts w:ascii="Verdana"/>
                              <w:b/>
                            </w:rPr>
                            <w:t>Section</w:t>
                          </w:r>
                          <w:r>
                            <w:rPr>
                              <w:rFonts w:ascii="Verdana"/>
                              <w:b/>
                              <w:spacing w:val="-4"/>
                            </w:rPr>
                            <w:t xml:space="preserve"> </w:t>
                          </w:r>
                          <w:r>
                            <w:rPr>
                              <w:rFonts w:ascii="Verdana"/>
                              <w:b/>
                            </w:rPr>
                            <w:t>108</w:t>
                          </w:r>
                          <w:r>
                            <w:rPr>
                              <w:rFonts w:ascii="Verdana"/>
                              <w:b/>
                              <w:spacing w:val="-1"/>
                            </w:rPr>
                            <w:t xml:space="preserve"> </w:t>
                          </w:r>
                          <w:r>
                            <w:rPr>
                              <w:rFonts w:ascii="Verdana"/>
                              <w:b/>
                            </w:rPr>
                            <w:t>Loan</w:t>
                          </w:r>
                          <w:r>
                            <w:rPr>
                              <w:rFonts w:ascii="Verdana"/>
                              <w:b/>
                              <w:spacing w:val="-4"/>
                            </w:rPr>
                            <w:t xml:space="preserve"> </w:t>
                          </w:r>
                          <w:r>
                            <w:rPr>
                              <w:rFonts w:ascii="Verdana"/>
                              <w:b/>
                              <w:spacing w:val="-2"/>
                            </w:rPr>
                            <w:t>Guarantee</w:t>
                          </w:r>
                        </w:p>
                      </w:txbxContent>
                    </wps:txbx>
                    <wps:bodyPr wrap="square" lIns="0" tIns="0" rIns="0" bIns="0" rtlCol="0">
                      <a:noAutofit/>
                    </wps:bodyPr>
                  </wps:wsp>
                </a:graphicData>
              </a:graphic>
            </wp:anchor>
          </w:drawing>
        </mc:Choice>
        <mc:Fallback>
          <w:pict>
            <v:shapetype w14:anchorId="769C2BEF" id="_x0000_t202" coordsize="21600,21600" o:spt="202" path="m,l,21600r21600,l21600,xe">
              <v:stroke joinstyle="miter"/>
              <v:path gradientshapeok="t" o:connecttype="rect"/>
            </v:shapetype>
            <v:shape id="Textbox 54" o:spid="_x0000_s1080" type="#_x0000_t202" style="position:absolute;margin-left:197pt;margin-top:34.95pt;width:218.15pt;height:15.45pt;z-index:-190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" filled="f" stroked="f">
              <v:textbox inset="0,0,0,0">
                <w:txbxContent>
                  <w:p w14:paraId="769C2C8A" w14:textId="77777777" w:rsidR="003E015B" w:rsidRDefault="003C74BC">
                    <w:pPr>
                      <w:spacing w:before="21"/>
                      <w:ind w:left="20"/>
                      <w:rPr>
                        <w:rFonts w:ascii="Verdana"/>
                        <w:b/>
                      </w:rPr>
                    </w:pPr>
                    <w:r>
                      <w:rPr>
                        <w:rFonts w:ascii="Verdana"/>
                        <w:b/>
                      </w:rPr>
                      <w:t>AP-40</w:t>
                    </w:r>
                    <w:r>
                      <w:rPr>
                        <w:rFonts w:ascii="Verdana"/>
                        <w:b/>
                        <w:spacing w:val="-7"/>
                      </w:rPr>
                      <w:t xml:space="preserve"> </w:t>
                    </w:r>
                    <w:r>
                      <w:rPr>
                        <w:rFonts w:ascii="Verdana"/>
                        <w:b/>
                      </w:rPr>
                      <w:t>Section</w:t>
                    </w:r>
                    <w:r>
                      <w:rPr>
                        <w:rFonts w:ascii="Verdana"/>
                        <w:b/>
                        <w:spacing w:val="-4"/>
                      </w:rPr>
                      <w:t xml:space="preserve"> </w:t>
                    </w:r>
                    <w:r>
                      <w:rPr>
                        <w:rFonts w:ascii="Verdana"/>
                        <w:b/>
                      </w:rPr>
                      <w:t>108</w:t>
                    </w:r>
                    <w:r>
                      <w:rPr>
                        <w:rFonts w:ascii="Verdana"/>
                        <w:b/>
                        <w:spacing w:val="-1"/>
                      </w:rPr>
                      <w:t xml:space="preserve"> </w:t>
                    </w:r>
                    <w:r>
                      <w:rPr>
                        <w:rFonts w:ascii="Verdana"/>
                        <w:b/>
                      </w:rPr>
                      <w:t>Loan</w:t>
                    </w:r>
                    <w:r>
                      <w:rPr>
                        <w:rFonts w:ascii="Verdana"/>
                        <w:b/>
                        <w:spacing w:val="-4"/>
                      </w:rPr>
                      <w:t xml:space="preserve"> </w:t>
                    </w:r>
                    <w:r>
                      <w:rPr>
                        <w:rFonts w:ascii="Verdana"/>
                        <w:b/>
                        <w:spacing w:val="-2"/>
                      </w:rPr>
                      <w:t>Guarantee</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6F" w14:textId="77777777" w:rsidR="003E015B" w:rsidRDefault="003C74BC">
    <w:pPr>
      <w:pStyle w:val="BodyText"/>
      <w:spacing w:line="14" w:lineRule="auto"/>
      <w:rPr>
        <w:sz w:val="20"/>
      </w:rPr>
    </w:pPr>
    <w:r>
      <w:rPr>
        <w:noProof/>
      </w:rPr>
      <mc:AlternateContent>
        <mc:Choice Requires="wps">
          <w:drawing>
            <wp:anchor distT="0" distB="0" distL="0" distR="0" simplePos="0" relativeHeight="484291584" behindDoc="1" locked="0" layoutInCell="1" allowOverlap="1" wp14:anchorId="769C2BF5" wp14:editId="769C2BF6">
              <wp:simplePos x="0" y="0"/>
              <wp:positionH relativeFrom="page">
                <wp:posOffset>2175764</wp:posOffset>
              </wp:positionH>
              <wp:positionV relativeFrom="page">
                <wp:posOffset>443746</wp:posOffset>
              </wp:positionV>
              <wp:extent cx="3419475" cy="1962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196215"/>
                      </a:xfrm>
                      <a:prstGeom prst="rect">
                        <a:avLst/>
                      </a:prstGeom>
                    </wps:spPr>
                    <wps:txbx>
                      <w:txbxContent>
                        <w:p w14:paraId="769C2C8E" w14:textId="77777777" w:rsidR="003E015B" w:rsidRDefault="003C74BC">
                          <w:pPr>
                            <w:spacing w:before="21"/>
                            <w:ind w:left="20"/>
                            <w:rPr>
                              <w:rFonts w:ascii="Verdana"/>
                              <w:b/>
                            </w:rPr>
                          </w:pPr>
                          <w:r>
                            <w:rPr>
                              <w:rFonts w:ascii="Verdana"/>
                              <w:b/>
                            </w:rPr>
                            <w:t>AP-45</w:t>
                          </w:r>
                          <w:r>
                            <w:rPr>
                              <w:rFonts w:ascii="Verdana"/>
                              <w:b/>
                              <w:spacing w:val="-8"/>
                            </w:rPr>
                            <w:t xml:space="preserve"> </w:t>
                          </w:r>
                          <w:r>
                            <w:rPr>
                              <w:rFonts w:ascii="Verdana"/>
                              <w:b/>
                            </w:rPr>
                            <w:t>Community</w:t>
                          </w:r>
                          <w:r>
                            <w:rPr>
                              <w:rFonts w:ascii="Verdana"/>
                              <w:b/>
                              <w:spacing w:val="-9"/>
                            </w:rPr>
                            <w:t xml:space="preserve"> </w:t>
                          </w:r>
                          <w:r>
                            <w:rPr>
                              <w:rFonts w:ascii="Verdana"/>
                              <w:b/>
                            </w:rPr>
                            <w:t>Revitalization</w:t>
                          </w:r>
                          <w:r>
                            <w:rPr>
                              <w:rFonts w:ascii="Verdana"/>
                              <w:b/>
                              <w:spacing w:val="-6"/>
                            </w:rPr>
                            <w:t xml:space="preserve"> </w:t>
                          </w:r>
                          <w:r>
                            <w:rPr>
                              <w:rFonts w:ascii="Verdana"/>
                              <w:b/>
                              <w:spacing w:val="-2"/>
                            </w:rPr>
                            <w:t>Strategies</w:t>
                          </w:r>
                        </w:p>
                      </w:txbxContent>
                    </wps:txbx>
                    <wps:bodyPr wrap="square" lIns="0" tIns="0" rIns="0" bIns="0" rtlCol="0">
                      <a:noAutofit/>
                    </wps:bodyPr>
                  </wps:wsp>
                </a:graphicData>
              </a:graphic>
            </wp:anchor>
          </w:drawing>
        </mc:Choice>
        <mc:Fallback>
          <w:pict>
            <v:shapetype w14:anchorId="769C2BF5" id="_x0000_t202" coordsize="21600,21600" o:spt="202" path="m,l,21600r21600,l21600,xe">
              <v:stroke joinstyle="miter"/>
              <v:path gradientshapeok="t" o:connecttype="rect"/>
            </v:shapetype>
            <v:shape id="Textbox 57" o:spid="_x0000_s1083" type="#_x0000_t202" style="position:absolute;margin-left:171.3pt;margin-top:34.95pt;width:269.25pt;height:15.45pt;z-index:-190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" filled="f" stroked="f">
              <v:textbox inset="0,0,0,0">
                <w:txbxContent>
                  <w:p w14:paraId="769C2C8E" w14:textId="77777777" w:rsidR="003E015B" w:rsidRDefault="003C74BC">
                    <w:pPr>
                      <w:spacing w:before="21"/>
                      <w:ind w:left="20"/>
                      <w:rPr>
                        <w:rFonts w:ascii="Verdana"/>
                        <w:b/>
                      </w:rPr>
                    </w:pPr>
                    <w:r>
                      <w:rPr>
                        <w:rFonts w:ascii="Verdana"/>
                        <w:b/>
                      </w:rPr>
                      <w:t>AP-45</w:t>
                    </w:r>
                    <w:r>
                      <w:rPr>
                        <w:rFonts w:ascii="Verdana"/>
                        <w:b/>
                        <w:spacing w:val="-8"/>
                      </w:rPr>
                      <w:t xml:space="preserve"> </w:t>
                    </w:r>
                    <w:r>
                      <w:rPr>
                        <w:rFonts w:ascii="Verdana"/>
                        <w:b/>
                      </w:rPr>
                      <w:t>Community</w:t>
                    </w:r>
                    <w:r>
                      <w:rPr>
                        <w:rFonts w:ascii="Verdana"/>
                        <w:b/>
                        <w:spacing w:val="-9"/>
                      </w:rPr>
                      <w:t xml:space="preserve"> </w:t>
                    </w:r>
                    <w:r>
                      <w:rPr>
                        <w:rFonts w:ascii="Verdana"/>
                        <w:b/>
                      </w:rPr>
                      <w:t>Revitalization</w:t>
                    </w:r>
                    <w:r>
                      <w:rPr>
                        <w:rFonts w:ascii="Verdana"/>
                        <w:b/>
                        <w:spacing w:val="-6"/>
                      </w:rPr>
                      <w:t xml:space="preserve"> </w:t>
                    </w:r>
                    <w:r>
                      <w:rPr>
                        <w:rFonts w:ascii="Verdana"/>
                        <w:b/>
                        <w:spacing w:val="-2"/>
                      </w:rPr>
                      <w:t>Strategies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D" w14:textId="77777777" w:rsidR="003E015B" w:rsidRDefault="003C74BC">
    <w:pPr>
      <w:pStyle w:val="BodyText"/>
      <w:spacing w:line="14" w:lineRule="auto"/>
      <w:rPr>
        <w:sz w:val="20"/>
      </w:rPr>
    </w:pPr>
    <w:r>
      <w:rPr>
        <w:noProof/>
      </w:rPr>
      <mc:AlternateContent>
        <mc:Choice Requires="wps">
          <w:drawing>
            <wp:anchor distT="0" distB="0" distL="0" distR="0" simplePos="0" relativeHeight="484265472" behindDoc="1" locked="0" layoutInCell="1" allowOverlap="1" wp14:anchorId="769C2B8F" wp14:editId="769C2B90">
              <wp:simplePos x="0" y="0"/>
              <wp:positionH relativeFrom="page">
                <wp:posOffset>2466848</wp:posOffset>
              </wp:positionH>
              <wp:positionV relativeFrom="page">
                <wp:posOffset>443746</wp:posOffset>
              </wp:positionV>
              <wp:extent cx="283972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9720" cy="196215"/>
                      </a:xfrm>
                      <a:prstGeom prst="rect">
                        <a:avLst/>
                      </a:prstGeom>
                    </wps:spPr>
                    <wps:txbx>
                      <w:txbxContent>
                        <w:p w14:paraId="769C2C45" w14:textId="77777777" w:rsidR="003E015B" w:rsidRDefault="003C74BC">
                          <w:pPr>
                            <w:spacing w:before="21"/>
                            <w:ind w:left="20"/>
                            <w:rPr>
                              <w:rFonts w:ascii="Verdana"/>
                              <w:b/>
                            </w:rPr>
                          </w:pPr>
                          <w:r>
                            <w:rPr>
                              <w:rFonts w:ascii="Verdana"/>
                              <w:b/>
                            </w:rPr>
                            <w:t>PR-05</w:t>
                          </w:r>
                          <w:r>
                            <w:rPr>
                              <w:rFonts w:ascii="Verdana"/>
                              <w:b/>
                              <w:spacing w:val="-5"/>
                            </w:rPr>
                            <w:t xml:space="preserve"> </w:t>
                          </w:r>
                          <w:r>
                            <w:rPr>
                              <w:rFonts w:ascii="Verdana"/>
                              <w:b/>
                            </w:rPr>
                            <w:t>Lead</w:t>
                          </w:r>
                          <w:r>
                            <w:rPr>
                              <w:rFonts w:ascii="Verdana"/>
                              <w:b/>
                              <w:spacing w:val="-5"/>
                            </w:rPr>
                            <w:t xml:space="preserve"> </w:t>
                          </w:r>
                          <w:r>
                            <w:rPr>
                              <w:rFonts w:ascii="Verdana"/>
                              <w:b/>
                            </w:rPr>
                            <w:t>&amp;</w:t>
                          </w:r>
                          <w:r>
                            <w:rPr>
                              <w:rFonts w:ascii="Verdana"/>
                              <w:b/>
                              <w:spacing w:val="-5"/>
                            </w:rPr>
                            <w:t xml:space="preserve"> </w:t>
                          </w:r>
                          <w:r>
                            <w:rPr>
                              <w:rFonts w:ascii="Verdana"/>
                              <w:b/>
                            </w:rPr>
                            <w:t>Responsible</w:t>
                          </w:r>
                          <w:r>
                            <w:rPr>
                              <w:rFonts w:ascii="Verdana"/>
                              <w:b/>
                              <w:spacing w:val="-4"/>
                            </w:rPr>
                            <w:t xml:space="preserve"> </w:t>
                          </w:r>
                          <w:r>
                            <w:rPr>
                              <w:rFonts w:ascii="Verdana"/>
                              <w:b/>
                              <w:spacing w:val="-2"/>
                            </w:rPr>
                            <w:t>Agencies</w:t>
                          </w:r>
                        </w:p>
                      </w:txbxContent>
                    </wps:txbx>
                    <wps:bodyPr wrap="square" lIns="0" tIns="0" rIns="0" bIns="0" rtlCol="0">
                      <a:noAutofit/>
                    </wps:bodyPr>
                  </wps:wsp>
                </a:graphicData>
              </a:graphic>
            </wp:anchor>
          </w:drawing>
        </mc:Choice>
        <mc:Fallback>
          <w:pict>
            <v:shapetype w14:anchorId="769C2B8F" id="_x0000_t202" coordsize="21600,21600" o:spt="202" path="m,l,21600r21600,l21600,xe">
              <v:stroke joinstyle="miter"/>
              <v:path gradientshapeok="t" o:connecttype="rect"/>
            </v:shapetype>
            <v:shape id="Textbox 6" o:spid="_x0000_s1032" type="#_x0000_t202" style="position:absolute;margin-left:194.25pt;margin-top:34.95pt;width:223.6pt;height:15.45pt;z-index:-1905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" filled="f" stroked="f">
              <v:textbox inset="0,0,0,0">
                <w:txbxContent>
                  <w:p w14:paraId="769C2C45" w14:textId="77777777" w:rsidR="003E015B" w:rsidRDefault="003C74BC">
                    <w:pPr>
                      <w:spacing w:before="21"/>
                      <w:ind w:left="20"/>
                      <w:rPr>
                        <w:rFonts w:ascii="Verdana"/>
                        <w:b/>
                      </w:rPr>
                    </w:pPr>
                    <w:r>
                      <w:rPr>
                        <w:rFonts w:ascii="Verdana"/>
                        <w:b/>
                      </w:rPr>
                      <w:t>PR-05</w:t>
                    </w:r>
                    <w:r>
                      <w:rPr>
                        <w:rFonts w:ascii="Verdana"/>
                        <w:b/>
                        <w:spacing w:val="-5"/>
                      </w:rPr>
                      <w:t xml:space="preserve"> </w:t>
                    </w:r>
                    <w:r>
                      <w:rPr>
                        <w:rFonts w:ascii="Verdana"/>
                        <w:b/>
                      </w:rPr>
                      <w:t>Lead</w:t>
                    </w:r>
                    <w:r>
                      <w:rPr>
                        <w:rFonts w:ascii="Verdana"/>
                        <w:b/>
                        <w:spacing w:val="-5"/>
                      </w:rPr>
                      <w:t xml:space="preserve"> </w:t>
                    </w:r>
                    <w:r>
                      <w:rPr>
                        <w:rFonts w:ascii="Verdana"/>
                        <w:b/>
                      </w:rPr>
                      <w:t>&amp;</w:t>
                    </w:r>
                    <w:r>
                      <w:rPr>
                        <w:rFonts w:ascii="Verdana"/>
                        <w:b/>
                        <w:spacing w:val="-5"/>
                      </w:rPr>
                      <w:t xml:space="preserve"> </w:t>
                    </w:r>
                    <w:r>
                      <w:rPr>
                        <w:rFonts w:ascii="Verdana"/>
                        <w:b/>
                      </w:rPr>
                      <w:t>Responsible</w:t>
                    </w:r>
                    <w:r>
                      <w:rPr>
                        <w:rFonts w:ascii="Verdana"/>
                        <w:b/>
                        <w:spacing w:val="-4"/>
                      </w:rPr>
                      <w:t xml:space="preserve"> </w:t>
                    </w:r>
                    <w:r>
                      <w:rPr>
                        <w:rFonts w:ascii="Verdana"/>
                        <w:b/>
                        <w:spacing w:val="-2"/>
                      </w:rPr>
                      <w:t>Agencies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1" w14:textId="77777777" w:rsidR="003E015B" w:rsidRDefault="003C74BC">
    <w:pPr>
      <w:pStyle w:val="BodyText"/>
      <w:spacing w:line="14" w:lineRule="auto"/>
      <w:rPr>
        <w:sz w:val="20"/>
      </w:rPr>
    </w:pPr>
    <w:r>
      <w:rPr>
        <w:noProof/>
      </w:rPr>
      <mc:AlternateContent>
        <mc:Choice Requires="wps">
          <w:drawing>
            <wp:anchor distT="0" distB="0" distL="0" distR="0" simplePos="0" relativeHeight="484293120" behindDoc="1" locked="0" layoutInCell="1" allowOverlap="1" wp14:anchorId="769C2BFB" wp14:editId="769C2BFC">
              <wp:simplePos x="0" y="0"/>
              <wp:positionH relativeFrom="page">
                <wp:posOffset>2677160</wp:posOffset>
              </wp:positionH>
              <wp:positionV relativeFrom="page">
                <wp:posOffset>443746</wp:posOffset>
              </wp:positionV>
              <wp:extent cx="2418715" cy="19621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8715" cy="196215"/>
                      </a:xfrm>
                      <a:prstGeom prst="rect">
                        <a:avLst/>
                      </a:prstGeom>
                    </wps:spPr>
                    <wps:txbx>
                      <w:txbxContent>
                        <w:p w14:paraId="769C2C92" w14:textId="77777777" w:rsidR="003E015B" w:rsidRDefault="003C74BC">
                          <w:pPr>
                            <w:spacing w:before="21"/>
                            <w:ind w:left="20"/>
                            <w:rPr>
                              <w:rFonts w:ascii="Verdana"/>
                              <w:b/>
                            </w:rPr>
                          </w:pPr>
                          <w:r>
                            <w:rPr>
                              <w:rFonts w:ascii="Verdana"/>
                              <w:b/>
                            </w:rPr>
                            <w:t>AP-50</w:t>
                          </w:r>
                          <w:r>
                            <w:rPr>
                              <w:rFonts w:ascii="Verdana"/>
                              <w:b/>
                              <w:spacing w:val="-9"/>
                            </w:rPr>
                            <w:t xml:space="preserve"> </w:t>
                          </w:r>
                          <w:r>
                            <w:rPr>
                              <w:rFonts w:ascii="Verdana"/>
                              <w:b/>
                            </w:rPr>
                            <w:t>Geographic</w:t>
                          </w:r>
                          <w:r>
                            <w:rPr>
                              <w:rFonts w:ascii="Verdana"/>
                              <w:b/>
                              <w:spacing w:val="-8"/>
                            </w:rPr>
                            <w:t xml:space="preserve"> </w:t>
                          </w:r>
                          <w:r>
                            <w:rPr>
                              <w:rFonts w:ascii="Verdana"/>
                              <w:b/>
                              <w:spacing w:val="-2"/>
                            </w:rPr>
                            <w:t>Distribution</w:t>
                          </w:r>
                        </w:p>
                      </w:txbxContent>
                    </wps:txbx>
                    <wps:bodyPr wrap="square" lIns="0" tIns="0" rIns="0" bIns="0" rtlCol="0">
                      <a:noAutofit/>
                    </wps:bodyPr>
                  </wps:wsp>
                </a:graphicData>
              </a:graphic>
            </wp:anchor>
          </w:drawing>
        </mc:Choice>
        <mc:Fallback>
          <w:pict>
            <v:shapetype w14:anchorId="769C2BFB" id="_x0000_t202" coordsize="21600,21600" o:spt="202" path="m,l,21600r21600,l21600,xe">
              <v:stroke joinstyle="miter"/>
              <v:path gradientshapeok="t" o:connecttype="rect"/>
            </v:shapetype>
            <v:shape id="Textbox 60" o:spid="_x0000_s1086" type="#_x0000_t202" style="position:absolute;margin-left:210.8pt;margin-top:34.95pt;width:190.45pt;height:15.45pt;z-index:-190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" filled="f" stroked="f">
              <v:textbox inset="0,0,0,0">
                <w:txbxContent>
                  <w:p w14:paraId="769C2C92" w14:textId="77777777" w:rsidR="003E015B" w:rsidRDefault="003C74BC">
                    <w:pPr>
                      <w:spacing w:before="21"/>
                      <w:ind w:left="20"/>
                      <w:rPr>
                        <w:rFonts w:ascii="Verdana"/>
                        <w:b/>
                      </w:rPr>
                    </w:pPr>
                    <w:r>
                      <w:rPr>
                        <w:rFonts w:ascii="Verdana"/>
                        <w:b/>
                      </w:rPr>
                      <w:t>AP-50</w:t>
                    </w:r>
                    <w:r>
                      <w:rPr>
                        <w:rFonts w:ascii="Verdana"/>
                        <w:b/>
                        <w:spacing w:val="-9"/>
                      </w:rPr>
                      <w:t xml:space="preserve"> </w:t>
                    </w:r>
                    <w:r>
                      <w:rPr>
                        <w:rFonts w:ascii="Verdana"/>
                        <w:b/>
                      </w:rPr>
                      <w:t>Geographic</w:t>
                    </w:r>
                    <w:r>
                      <w:rPr>
                        <w:rFonts w:ascii="Verdana"/>
                        <w:b/>
                        <w:spacing w:val="-8"/>
                      </w:rPr>
                      <w:t xml:space="preserve"> </w:t>
                    </w:r>
                    <w:r>
                      <w:rPr>
                        <w:rFonts w:ascii="Verdana"/>
                        <w:b/>
                        <w:spacing w:val="-2"/>
                      </w:rPr>
                      <w:t>Distribution</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3" w14:textId="77777777" w:rsidR="003E015B" w:rsidRDefault="003C74BC">
    <w:pPr>
      <w:pStyle w:val="BodyText"/>
      <w:spacing w:line="14" w:lineRule="auto"/>
      <w:rPr>
        <w:sz w:val="20"/>
      </w:rPr>
    </w:pPr>
    <w:r>
      <w:rPr>
        <w:noProof/>
      </w:rPr>
      <mc:AlternateContent>
        <mc:Choice Requires="wps">
          <w:drawing>
            <wp:anchor distT="0" distB="0" distL="0" distR="0" simplePos="0" relativeHeight="484294656" behindDoc="1" locked="0" layoutInCell="1" allowOverlap="1" wp14:anchorId="769C2C01" wp14:editId="769C2C02">
              <wp:simplePos x="0" y="0"/>
              <wp:positionH relativeFrom="page">
                <wp:posOffset>2856992</wp:posOffset>
              </wp:positionH>
              <wp:positionV relativeFrom="page">
                <wp:posOffset>443746</wp:posOffset>
              </wp:positionV>
              <wp:extent cx="2060575" cy="19621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0575" cy="196215"/>
                      </a:xfrm>
                      <a:prstGeom prst="rect">
                        <a:avLst/>
                      </a:prstGeom>
                    </wps:spPr>
                    <wps:txbx>
                      <w:txbxContent>
                        <w:p w14:paraId="769C2C96" w14:textId="77777777" w:rsidR="003E015B" w:rsidRDefault="003C74BC">
                          <w:pPr>
                            <w:spacing w:before="21"/>
                            <w:ind w:left="20"/>
                            <w:rPr>
                              <w:rFonts w:ascii="Verdana"/>
                              <w:b/>
                            </w:rPr>
                          </w:pPr>
                          <w:r>
                            <w:rPr>
                              <w:rFonts w:ascii="Verdana"/>
                              <w:b/>
                            </w:rPr>
                            <w:t>AP-55</w:t>
                          </w:r>
                          <w:r>
                            <w:rPr>
                              <w:rFonts w:ascii="Verdana"/>
                              <w:b/>
                              <w:spacing w:val="-10"/>
                            </w:rPr>
                            <w:t xml:space="preserve"> </w:t>
                          </w:r>
                          <w:r>
                            <w:rPr>
                              <w:rFonts w:ascii="Verdana"/>
                              <w:b/>
                            </w:rPr>
                            <w:t>Affordable</w:t>
                          </w:r>
                          <w:r>
                            <w:rPr>
                              <w:rFonts w:ascii="Verdana"/>
                              <w:b/>
                              <w:spacing w:val="-9"/>
                            </w:rPr>
                            <w:t xml:space="preserve"> </w:t>
                          </w:r>
                          <w:r>
                            <w:rPr>
                              <w:rFonts w:ascii="Verdana"/>
                              <w:b/>
                              <w:spacing w:val="-2"/>
                            </w:rPr>
                            <w:t>Housing</w:t>
                          </w:r>
                        </w:p>
                      </w:txbxContent>
                    </wps:txbx>
                    <wps:bodyPr wrap="square" lIns="0" tIns="0" rIns="0" bIns="0" rtlCol="0">
                      <a:noAutofit/>
                    </wps:bodyPr>
                  </wps:wsp>
                </a:graphicData>
              </a:graphic>
            </wp:anchor>
          </w:drawing>
        </mc:Choice>
        <mc:Fallback>
          <w:pict>
            <v:shapetype w14:anchorId="769C2C01" id="_x0000_t202" coordsize="21600,21600" o:spt="202" path="m,l,21600r21600,l21600,xe">
              <v:stroke joinstyle="miter"/>
              <v:path gradientshapeok="t" o:connecttype="rect"/>
            </v:shapetype>
            <v:shape id="Textbox 63" o:spid="_x0000_s1089" type="#_x0000_t202" style="position:absolute;margin-left:224.95pt;margin-top:34.95pt;width:162.25pt;height:15.45pt;z-index:-190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" filled="f" stroked="f">
              <v:textbox inset="0,0,0,0">
                <w:txbxContent>
                  <w:p w14:paraId="769C2C96" w14:textId="77777777" w:rsidR="003E015B" w:rsidRDefault="003C74BC">
                    <w:pPr>
                      <w:spacing w:before="21"/>
                      <w:ind w:left="20"/>
                      <w:rPr>
                        <w:rFonts w:ascii="Verdana"/>
                        <w:b/>
                      </w:rPr>
                    </w:pPr>
                    <w:r>
                      <w:rPr>
                        <w:rFonts w:ascii="Verdana"/>
                        <w:b/>
                      </w:rPr>
                      <w:t>AP-55</w:t>
                    </w:r>
                    <w:r>
                      <w:rPr>
                        <w:rFonts w:ascii="Verdana"/>
                        <w:b/>
                        <w:spacing w:val="-10"/>
                      </w:rPr>
                      <w:t xml:space="preserve"> </w:t>
                    </w:r>
                    <w:r>
                      <w:rPr>
                        <w:rFonts w:ascii="Verdana"/>
                        <w:b/>
                      </w:rPr>
                      <w:t>Affordable</w:t>
                    </w:r>
                    <w:r>
                      <w:rPr>
                        <w:rFonts w:ascii="Verdana"/>
                        <w:b/>
                        <w:spacing w:val="-9"/>
                      </w:rPr>
                      <w:t xml:space="preserve"> </w:t>
                    </w:r>
                    <w:r>
                      <w:rPr>
                        <w:rFonts w:ascii="Verdana"/>
                        <w:b/>
                        <w:spacing w:val="-2"/>
                      </w:rPr>
                      <w:t>Housing</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5" w14:textId="77777777" w:rsidR="003E015B" w:rsidRDefault="003C74BC">
    <w:pPr>
      <w:pStyle w:val="BodyText"/>
      <w:spacing w:line="14" w:lineRule="auto"/>
      <w:rPr>
        <w:sz w:val="20"/>
      </w:rPr>
    </w:pPr>
    <w:r>
      <w:rPr>
        <w:noProof/>
      </w:rPr>
      <mc:AlternateContent>
        <mc:Choice Requires="wps">
          <w:drawing>
            <wp:anchor distT="0" distB="0" distL="0" distR="0" simplePos="0" relativeHeight="484296192" behindDoc="1" locked="0" layoutInCell="1" allowOverlap="1" wp14:anchorId="769C2C07" wp14:editId="769C2C08">
              <wp:simplePos x="0" y="0"/>
              <wp:positionH relativeFrom="page">
                <wp:posOffset>3029204</wp:posOffset>
              </wp:positionH>
              <wp:positionV relativeFrom="page">
                <wp:posOffset>443746</wp:posOffset>
              </wp:positionV>
              <wp:extent cx="1717039" cy="19621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7039" cy="196215"/>
                      </a:xfrm>
                      <a:prstGeom prst="rect">
                        <a:avLst/>
                      </a:prstGeom>
                    </wps:spPr>
                    <wps:txbx>
                      <w:txbxContent>
                        <w:p w14:paraId="769C2C9A" w14:textId="77777777" w:rsidR="003E015B" w:rsidRDefault="003C74BC">
                          <w:pPr>
                            <w:spacing w:before="21"/>
                            <w:ind w:left="20"/>
                            <w:rPr>
                              <w:rFonts w:ascii="Verdana"/>
                              <w:b/>
                            </w:rPr>
                          </w:pPr>
                          <w:r>
                            <w:rPr>
                              <w:rFonts w:ascii="Verdana"/>
                              <w:b/>
                            </w:rPr>
                            <w:t>AP-60</w:t>
                          </w:r>
                          <w:r>
                            <w:rPr>
                              <w:rFonts w:ascii="Verdana"/>
                              <w:b/>
                              <w:spacing w:val="-8"/>
                            </w:rPr>
                            <w:t xml:space="preserve"> </w:t>
                          </w:r>
                          <w:r>
                            <w:rPr>
                              <w:rFonts w:ascii="Verdana"/>
                              <w:b/>
                            </w:rPr>
                            <w:t>Public</w:t>
                          </w:r>
                          <w:r>
                            <w:rPr>
                              <w:rFonts w:ascii="Verdana"/>
                              <w:b/>
                              <w:spacing w:val="-5"/>
                            </w:rPr>
                            <w:t xml:space="preserve"> </w:t>
                          </w:r>
                          <w:r>
                            <w:rPr>
                              <w:rFonts w:ascii="Verdana"/>
                              <w:b/>
                              <w:spacing w:val="-2"/>
                            </w:rPr>
                            <w:t>Housing</w:t>
                          </w:r>
                        </w:p>
                      </w:txbxContent>
                    </wps:txbx>
                    <wps:bodyPr wrap="square" lIns="0" tIns="0" rIns="0" bIns="0" rtlCol="0">
                      <a:noAutofit/>
                    </wps:bodyPr>
                  </wps:wsp>
                </a:graphicData>
              </a:graphic>
            </wp:anchor>
          </w:drawing>
        </mc:Choice>
        <mc:Fallback>
          <w:pict>
            <v:shapetype w14:anchorId="769C2C07" id="_x0000_t202" coordsize="21600,21600" o:spt="202" path="m,l,21600r21600,l21600,xe">
              <v:stroke joinstyle="miter"/>
              <v:path gradientshapeok="t" o:connecttype="rect"/>
            </v:shapetype>
            <v:shape id="Textbox 66" o:spid="_x0000_s1092" type="#_x0000_t202" style="position:absolute;margin-left:238.5pt;margin-top:34.95pt;width:135.2pt;height:15.45pt;z-index:-190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" filled="f" stroked="f">
              <v:textbox inset="0,0,0,0">
                <w:txbxContent>
                  <w:p w14:paraId="769C2C9A" w14:textId="77777777" w:rsidR="003E015B" w:rsidRDefault="003C74BC">
                    <w:pPr>
                      <w:spacing w:before="21"/>
                      <w:ind w:left="20"/>
                      <w:rPr>
                        <w:rFonts w:ascii="Verdana"/>
                        <w:b/>
                      </w:rPr>
                    </w:pPr>
                    <w:r>
                      <w:rPr>
                        <w:rFonts w:ascii="Verdana"/>
                        <w:b/>
                      </w:rPr>
                      <w:t>AP-60</w:t>
                    </w:r>
                    <w:r>
                      <w:rPr>
                        <w:rFonts w:ascii="Verdana"/>
                        <w:b/>
                        <w:spacing w:val="-8"/>
                      </w:rPr>
                      <w:t xml:space="preserve"> </w:t>
                    </w:r>
                    <w:r>
                      <w:rPr>
                        <w:rFonts w:ascii="Verdana"/>
                        <w:b/>
                      </w:rPr>
                      <w:t>Public</w:t>
                    </w:r>
                    <w:r>
                      <w:rPr>
                        <w:rFonts w:ascii="Verdana"/>
                        <w:b/>
                        <w:spacing w:val="-5"/>
                      </w:rPr>
                      <w:t xml:space="preserve"> </w:t>
                    </w:r>
                    <w:r>
                      <w:rPr>
                        <w:rFonts w:ascii="Verdana"/>
                        <w:b/>
                        <w:spacing w:val="-2"/>
                      </w:rPr>
                      <w:t>Housing</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7" w14:textId="77777777" w:rsidR="003E015B" w:rsidRDefault="003C74BC">
    <w:pPr>
      <w:pStyle w:val="BodyText"/>
      <w:spacing w:line="14" w:lineRule="auto"/>
      <w:rPr>
        <w:sz w:val="20"/>
      </w:rPr>
    </w:pPr>
    <w:r>
      <w:rPr>
        <w:noProof/>
      </w:rPr>
      <mc:AlternateContent>
        <mc:Choice Requires="wps">
          <w:drawing>
            <wp:anchor distT="0" distB="0" distL="0" distR="0" simplePos="0" relativeHeight="484297728" behindDoc="1" locked="0" layoutInCell="1" allowOverlap="1" wp14:anchorId="769C2C0D" wp14:editId="769C2C0E">
              <wp:simplePos x="0" y="0"/>
              <wp:positionH relativeFrom="page">
                <wp:posOffset>2331211</wp:posOffset>
              </wp:positionH>
              <wp:positionV relativeFrom="page">
                <wp:posOffset>443746</wp:posOffset>
              </wp:positionV>
              <wp:extent cx="3110865" cy="1962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0865" cy="196215"/>
                      </a:xfrm>
                      <a:prstGeom prst="rect">
                        <a:avLst/>
                      </a:prstGeom>
                    </wps:spPr>
                    <wps:txbx>
                      <w:txbxContent>
                        <w:p w14:paraId="769C2C9E" w14:textId="77777777" w:rsidR="003E015B" w:rsidRDefault="003C74BC">
                          <w:pPr>
                            <w:spacing w:before="21"/>
                            <w:ind w:left="20"/>
                            <w:rPr>
                              <w:rFonts w:ascii="Verdana"/>
                              <w:b/>
                            </w:rPr>
                          </w:pPr>
                          <w:r>
                            <w:rPr>
                              <w:rFonts w:ascii="Verdana"/>
                              <w:b/>
                            </w:rPr>
                            <w:t>AP-65</w:t>
                          </w:r>
                          <w:r>
                            <w:rPr>
                              <w:rFonts w:ascii="Verdana"/>
                              <w:b/>
                              <w:spacing w:val="-7"/>
                            </w:rPr>
                            <w:t xml:space="preserve"> </w:t>
                          </w:r>
                          <w:r>
                            <w:rPr>
                              <w:rFonts w:ascii="Verdana"/>
                              <w:b/>
                            </w:rPr>
                            <w:t>Homeless</w:t>
                          </w:r>
                          <w:r>
                            <w:rPr>
                              <w:rFonts w:ascii="Verdana"/>
                              <w:b/>
                              <w:spacing w:val="-5"/>
                            </w:rPr>
                            <w:t xml:space="preserve"> </w:t>
                          </w:r>
                          <w:r>
                            <w:rPr>
                              <w:rFonts w:ascii="Verdana"/>
                              <w:b/>
                            </w:rPr>
                            <w:t>&amp;</w:t>
                          </w:r>
                          <w:r>
                            <w:rPr>
                              <w:rFonts w:ascii="Verdana"/>
                              <w:b/>
                              <w:spacing w:val="-6"/>
                            </w:rPr>
                            <w:t xml:space="preserve"> </w:t>
                          </w:r>
                          <w:r>
                            <w:rPr>
                              <w:rFonts w:ascii="Verdana"/>
                              <w:b/>
                            </w:rPr>
                            <w:t>Other</w:t>
                          </w:r>
                          <w:r>
                            <w:rPr>
                              <w:rFonts w:ascii="Verdana"/>
                              <w:b/>
                              <w:spacing w:val="-6"/>
                            </w:rPr>
                            <w:t xml:space="preserve"> </w:t>
                          </w:r>
                          <w:r>
                            <w:rPr>
                              <w:rFonts w:ascii="Verdana"/>
                              <w:b/>
                            </w:rPr>
                            <w:t>Special</w:t>
                          </w:r>
                          <w:r>
                            <w:rPr>
                              <w:rFonts w:ascii="Verdana"/>
                              <w:b/>
                              <w:spacing w:val="-6"/>
                            </w:rPr>
                            <w:t xml:space="preserve"> </w:t>
                          </w:r>
                          <w:r>
                            <w:rPr>
                              <w:rFonts w:ascii="Verdana"/>
                              <w:b/>
                              <w:spacing w:val="-4"/>
                            </w:rPr>
                            <w:t>Needs</w:t>
                          </w:r>
                        </w:p>
                      </w:txbxContent>
                    </wps:txbx>
                    <wps:bodyPr wrap="square" lIns="0" tIns="0" rIns="0" bIns="0" rtlCol="0">
                      <a:noAutofit/>
                    </wps:bodyPr>
                  </wps:wsp>
                </a:graphicData>
              </a:graphic>
            </wp:anchor>
          </w:drawing>
        </mc:Choice>
        <mc:Fallback>
          <w:pict>
            <v:shapetype w14:anchorId="769C2C0D" id="_x0000_t202" coordsize="21600,21600" o:spt="202" path="m,l,21600r21600,l21600,xe">
              <v:stroke joinstyle="miter"/>
              <v:path gradientshapeok="t" o:connecttype="rect"/>
            </v:shapetype>
            <v:shape id="Textbox 69" o:spid="_x0000_s1095" type="#_x0000_t202" style="position:absolute;margin-left:183.55pt;margin-top:34.95pt;width:244.95pt;height:15.45pt;z-index:-190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" filled="f" stroked="f">
              <v:textbox inset="0,0,0,0">
                <w:txbxContent>
                  <w:p w14:paraId="769C2C9E" w14:textId="77777777" w:rsidR="003E015B" w:rsidRDefault="003C74BC">
                    <w:pPr>
                      <w:spacing w:before="21"/>
                      <w:ind w:left="20"/>
                      <w:rPr>
                        <w:rFonts w:ascii="Verdana"/>
                        <w:b/>
                      </w:rPr>
                    </w:pPr>
                    <w:r>
                      <w:rPr>
                        <w:rFonts w:ascii="Verdana"/>
                        <w:b/>
                      </w:rPr>
                      <w:t>AP-65</w:t>
                    </w:r>
                    <w:r>
                      <w:rPr>
                        <w:rFonts w:ascii="Verdana"/>
                        <w:b/>
                        <w:spacing w:val="-7"/>
                      </w:rPr>
                      <w:t xml:space="preserve"> </w:t>
                    </w:r>
                    <w:r>
                      <w:rPr>
                        <w:rFonts w:ascii="Verdana"/>
                        <w:b/>
                      </w:rPr>
                      <w:t>Homeless</w:t>
                    </w:r>
                    <w:r>
                      <w:rPr>
                        <w:rFonts w:ascii="Verdana"/>
                        <w:b/>
                        <w:spacing w:val="-5"/>
                      </w:rPr>
                      <w:t xml:space="preserve"> </w:t>
                    </w:r>
                    <w:r>
                      <w:rPr>
                        <w:rFonts w:ascii="Verdana"/>
                        <w:b/>
                      </w:rPr>
                      <w:t>&amp;</w:t>
                    </w:r>
                    <w:r>
                      <w:rPr>
                        <w:rFonts w:ascii="Verdana"/>
                        <w:b/>
                        <w:spacing w:val="-6"/>
                      </w:rPr>
                      <w:t xml:space="preserve"> </w:t>
                    </w:r>
                    <w:r>
                      <w:rPr>
                        <w:rFonts w:ascii="Verdana"/>
                        <w:b/>
                      </w:rPr>
                      <w:t>Other</w:t>
                    </w:r>
                    <w:r>
                      <w:rPr>
                        <w:rFonts w:ascii="Verdana"/>
                        <w:b/>
                        <w:spacing w:val="-6"/>
                      </w:rPr>
                      <w:t xml:space="preserve"> </w:t>
                    </w:r>
                    <w:r>
                      <w:rPr>
                        <w:rFonts w:ascii="Verdana"/>
                        <w:b/>
                      </w:rPr>
                      <w:t>Special</w:t>
                    </w:r>
                    <w:r>
                      <w:rPr>
                        <w:rFonts w:ascii="Verdana"/>
                        <w:b/>
                        <w:spacing w:val="-6"/>
                      </w:rPr>
                      <w:t xml:space="preserve"> </w:t>
                    </w:r>
                    <w:r>
                      <w:rPr>
                        <w:rFonts w:ascii="Verdana"/>
                        <w:b/>
                        <w:spacing w:val="-4"/>
                      </w:rPr>
                      <w:t>Needs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9" w14:textId="77777777" w:rsidR="003E015B" w:rsidRDefault="003C74BC">
    <w:pPr>
      <w:pStyle w:val="BodyText"/>
      <w:spacing w:line="14" w:lineRule="auto"/>
      <w:rPr>
        <w:sz w:val="20"/>
      </w:rPr>
    </w:pPr>
    <w:r>
      <w:rPr>
        <w:noProof/>
      </w:rPr>
      <mc:AlternateContent>
        <mc:Choice Requires="wps">
          <w:drawing>
            <wp:anchor distT="0" distB="0" distL="0" distR="0" simplePos="0" relativeHeight="484299264" behindDoc="1" locked="0" layoutInCell="1" allowOverlap="1" wp14:anchorId="769C2C13" wp14:editId="769C2C14">
              <wp:simplePos x="0" y="0"/>
              <wp:positionH relativeFrom="page">
                <wp:posOffset>3068827</wp:posOffset>
              </wp:positionH>
              <wp:positionV relativeFrom="page">
                <wp:posOffset>443746</wp:posOffset>
              </wp:positionV>
              <wp:extent cx="1635760" cy="19621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760" cy="196215"/>
                      </a:xfrm>
                      <a:prstGeom prst="rect">
                        <a:avLst/>
                      </a:prstGeom>
                    </wps:spPr>
                    <wps:txbx>
                      <w:txbxContent>
                        <w:p w14:paraId="769C2CA2" w14:textId="77777777" w:rsidR="003E015B" w:rsidRDefault="003C74BC">
                          <w:pPr>
                            <w:spacing w:before="21"/>
                            <w:ind w:left="20"/>
                            <w:rPr>
                              <w:rFonts w:ascii="Verdana"/>
                              <w:b/>
                            </w:rPr>
                          </w:pPr>
                          <w:r>
                            <w:rPr>
                              <w:rFonts w:ascii="Verdana"/>
                              <w:b/>
                            </w:rPr>
                            <w:t>AP-70</w:t>
                          </w:r>
                          <w:r>
                            <w:rPr>
                              <w:rFonts w:ascii="Verdana"/>
                              <w:b/>
                              <w:spacing w:val="-10"/>
                            </w:rPr>
                            <w:t xml:space="preserve"> </w:t>
                          </w:r>
                          <w:r>
                            <w:rPr>
                              <w:rFonts w:ascii="Verdana"/>
                              <w:b/>
                            </w:rPr>
                            <w:t>HOPWA</w:t>
                          </w:r>
                          <w:r>
                            <w:rPr>
                              <w:rFonts w:ascii="Verdana"/>
                              <w:b/>
                              <w:spacing w:val="-7"/>
                            </w:rPr>
                            <w:t xml:space="preserve"> </w:t>
                          </w:r>
                          <w:r>
                            <w:rPr>
                              <w:rFonts w:ascii="Verdana"/>
                              <w:b/>
                              <w:spacing w:val="-4"/>
                            </w:rPr>
                            <w:t>Goals</w:t>
                          </w:r>
                        </w:p>
                      </w:txbxContent>
                    </wps:txbx>
                    <wps:bodyPr wrap="square" lIns="0" tIns="0" rIns="0" bIns="0" rtlCol="0">
                      <a:noAutofit/>
                    </wps:bodyPr>
                  </wps:wsp>
                </a:graphicData>
              </a:graphic>
            </wp:anchor>
          </w:drawing>
        </mc:Choice>
        <mc:Fallback>
          <w:pict>
            <v:shapetype w14:anchorId="769C2C13" id="_x0000_t202" coordsize="21600,21600" o:spt="202" path="m,l,21600r21600,l21600,xe">
              <v:stroke joinstyle="miter"/>
              <v:path gradientshapeok="t" o:connecttype="rect"/>
            </v:shapetype>
            <v:shape id="Textbox 72" o:spid="_x0000_s1098" type="#_x0000_t202" style="position:absolute;margin-left:241.65pt;margin-top:34.95pt;width:128.8pt;height:15.45pt;z-index:-190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" filled="f" stroked="f">
              <v:textbox inset="0,0,0,0">
                <w:txbxContent>
                  <w:p w14:paraId="769C2CA2" w14:textId="77777777" w:rsidR="003E015B" w:rsidRDefault="003C74BC">
                    <w:pPr>
                      <w:spacing w:before="21"/>
                      <w:ind w:left="20"/>
                      <w:rPr>
                        <w:rFonts w:ascii="Verdana"/>
                        <w:b/>
                      </w:rPr>
                    </w:pPr>
                    <w:r>
                      <w:rPr>
                        <w:rFonts w:ascii="Verdana"/>
                        <w:b/>
                      </w:rPr>
                      <w:t>AP-70</w:t>
                    </w:r>
                    <w:r>
                      <w:rPr>
                        <w:rFonts w:ascii="Verdana"/>
                        <w:b/>
                        <w:spacing w:val="-10"/>
                      </w:rPr>
                      <w:t xml:space="preserve"> </w:t>
                    </w:r>
                    <w:r>
                      <w:rPr>
                        <w:rFonts w:ascii="Verdana"/>
                        <w:b/>
                      </w:rPr>
                      <w:t>HOPWA</w:t>
                    </w:r>
                    <w:r>
                      <w:rPr>
                        <w:rFonts w:ascii="Verdana"/>
                        <w:b/>
                        <w:spacing w:val="-7"/>
                      </w:rPr>
                      <w:t xml:space="preserve"> </w:t>
                    </w:r>
                    <w:r>
                      <w:rPr>
                        <w:rFonts w:ascii="Verdana"/>
                        <w:b/>
                        <w:spacing w:val="-4"/>
                      </w:rPr>
                      <w:t>Goals</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B" w14:textId="77777777" w:rsidR="003E015B" w:rsidRDefault="003C74BC">
    <w:pPr>
      <w:pStyle w:val="BodyText"/>
      <w:spacing w:line="14" w:lineRule="auto"/>
      <w:rPr>
        <w:sz w:val="20"/>
      </w:rPr>
    </w:pPr>
    <w:r>
      <w:rPr>
        <w:noProof/>
      </w:rPr>
      <mc:AlternateContent>
        <mc:Choice Requires="wps">
          <w:drawing>
            <wp:anchor distT="0" distB="0" distL="0" distR="0" simplePos="0" relativeHeight="484300800" behindDoc="1" locked="0" layoutInCell="1" allowOverlap="1" wp14:anchorId="769C2C19" wp14:editId="769C2C1A">
              <wp:simplePos x="0" y="0"/>
              <wp:positionH relativeFrom="page">
                <wp:posOffset>2413507</wp:posOffset>
              </wp:positionH>
              <wp:positionV relativeFrom="page">
                <wp:posOffset>443746</wp:posOffset>
              </wp:positionV>
              <wp:extent cx="2947670" cy="19621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670" cy="196215"/>
                      </a:xfrm>
                      <a:prstGeom prst="rect">
                        <a:avLst/>
                      </a:prstGeom>
                    </wps:spPr>
                    <wps:txbx>
                      <w:txbxContent>
                        <w:p w14:paraId="769C2CA6" w14:textId="77777777" w:rsidR="003E015B" w:rsidRDefault="003C74BC">
                          <w:pPr>
                            <w:spacing w:before="21"/>
                            <w:ind w:left="20"/>
                            <w:rPr>
                              <w:rFonts w:ascii="Verdana"/>
                              <w:b/>
                            </w:rPr>
                          </w:pPr>
                          <w:r>
                            <w:rPr>
                              <w:rFonts w:ascii="Verdana"/>
                              <w:b/>
                            </w:rPr>
                            <w:t>AP-75</w:t>
                          </w:r>
                          <w:r>
                            <w:rPr>
                              <w:rFonts w:ascii="Verdana"/>
                              <w:b/>
                              <w:spacing w:val="-8"/>
                            </w:rPr>
                            <w:t xml:space="preserve"> </w:t>
                          </w:r>
                          <w:r>
                            <w:rPr>
                              <w:rFonts w:ascii="Verdana"/>
                              <w:b/>
                            </w:rPr>
                            <w:t>Barriers</w:t>
                          </w:r>
                          <w:r>
                            <w:rPr>
                              <w:rFonts w:ascii="Verdana"/>
                              <w:b/>
                              <w:spacing w:val="-5"/>
                            </w:rPr>
                            <w:t xml:space="preserve"> </w:t>
                          </w:r>
                          <w:r>
                            <w:rPr>
                              <w:rFonts w:ascii="Verdana"/>
                              <w:b/>
                            </w:rPr>
                            <w:t>to</w:t>
                          </w:r>
                          <w:r>
                            <w:rPr>
                              <w:rFonts w:ascii="Verdana"/>
                              <w:b/>
                              <w:spacing w:val="-7"/>
                            </w:rPr>
                            <w:t xml:space="preserve"> </w:t>
                          </w:r>
                          <w:r>
                            <w:rPr>
                              <w:rFonts w:ascii="Verdana"/>
                              <w:b/>
                            </w:rPr>
                            <w:t>Affordable</w:t>
                          </w:r>
                          <w:r>
                            <w:rPr>
                              <w:rFonts w:ascii="Verdana"/>
                              <w:b/>
                              <w:spacing w:val="-6"/>
                            </w:rPr>
                            <w:t xml:space="preserve"> </w:t>
                          </w:r>
                          <w:r>
                            <w:rPr>
                              <w:rFonts w:ascii="Verdana"/>
                              <w:b/>
                              <w:spacing w:val="-2"/>
                            </w:rPr>
                            <w:t>Housing</w:t>
                          </w:r>
                        </w:p>
                      </w:txbxContent>
                    </wps:txbx>
                    <wps:bodyPr wrap="square" lIns="0" tIns="0" rIns="0" bIns="0" rtlCol="0">
                      <a:noAutofit/>
                    </wps:bodyPr>
                  </wps:wsp>
                </a:graphicData>
              </a:graphic>
            </wp:anchor>
          </w:drawing>
        </mc:Choice>
        <mc:Fallback>
          <w:pict>
            <v:shapetype w14:anchorId="769C2C19" id="_x0000_t202" coordsize="21600,21600" o:spt="202" path="m,l,21600r21600,l21600,xe">
              <v:stroke joinstyle="miter"/>
              <v:path gradientshapeok="t" o:connecttype="rect"/>
            </v:shapetype>
            <v:shape id="Textbox 75" o:spid="_x0000_s1101" type="#_x0000_t202" style="position:absolute;margin-left:190.05pt;margin-top:34.95pt;width:232.1pt;height:15.45pt;z-index:-190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" filled="f" stroked="f">
              <v:textbox inset="0,0,0,0">
                <w:txbxContent>
                  <w:p w14:paraId="769C2CA6" w14:textId="77777777" w:rsidR="003E015B" w:rsidRDefault="003C74BC">
                    <w:pPr>
                      <w:spacing w:before="21"/>
                      <w:ind w:left="20"/>
                      <w:rPr>
                        <w:rFonts w:ascii="Verdana"/>
                        <w:b/>
                      </w:rPr>
                    </w:pPr>
                    <w:r>
                      <w:rPr>
                        <w:rFonts w:ascii="Verdana"/>
                        <w:b/>
                      </w:rPr>
                      <w:t>AP-75</w:t>
                    </w:r>
                    <w:r>
                      <w:rPr>
                        <w:rFonts w:ascii="Verdana"/>
                        <w:b/>
                        <w:spacing w:val="-8"/>
                      </w:rPr>
                      <w:t xml:space="preserve"> </w:t>
                    </w:r>
                    <w:r>
                      <w:rPr>
                        <w:rFonts w:ascii="Verdana"/>
                        <w:b/>
                      </w:rPr>
                      <w:t>Barriers</w:t>
                    </w:r>
                    <w:r>
                      <w:rPr>
                        <w:rFonts w:ascii="Verdana"/>
                        <w:b/>
                        <w:spacing w:val="-5"/>
                      </w:rPr>
                      <w:t xml:space="preserve"> </w:t>
                    </w:r>
                    <w:r>
                      <w:rPr>
                        <w:rFonts w:ascii="Verdana"/>
                        <w:b/>
                      </w:rPr>
                      <w:t>to</w:t>
                    </w:r>
                    <w:r>
                      <w:rPr>
                        <w:rFonts w:ascii="Verdana"/>
                        <w:b/>
                        <w:spacing w:val="-7"/>
                      </w:rPr>
                      <w:t xml:space="preserve"> </w:t>
                    </w:r>
                    <w:r>
                      <w:rPr>
                        <w:rFonts w:ascii="Verdana"/>
                        <w:b/>
                      </w:rPr>
                      <w:t>Affordable</w:t>
                    </w:r>
                    <w:r>
                      <w:rPr>
                        <w:rFonts w:ascii="Verdana"/>
                        <w:b/>
                        <w:spacing w:val="-6"/>
                      </w:rPr>
                      <w:t xml:space="preserve"> </w:t>
                    </w:r>
                    <w:r>
                      <w:rPr>
                        <w:rFonts w:ascii="Verdana"/>
                        <w:b/>
                        <w:spacing w:val="-2"/>
                      </w:rPr>
                      <w:t>Housing</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D" w14:textId="77777777" w:rsidR="003E015B" w:rsidRDefault="003C74BC">
    <w:pPr>
      <w:pStyle w:val="BodyText"/>
      <w:spacing w:line="14" w:lineRule="auto"/>
      <w:rPr>
        <w:sz w:val="20"/>
      </w:rPr>
    </w:pPr>
    <w:r>
      <w:rPr>
        <w:noProof/>
      </w:rPr>
      <mc:AlternateContent>
        <mc:Choice Requires="wps">
          <w:drawing>
            <wp:anchor distT="0" distB="0" distL="0" distR="0" simplePos="0" relativeHeight="484302336" behindDoc="1" locked="0" layoutInCell="1" allowOverlap="1" wp14:anchorId="769C2C1F" wp14:editId="769C2C20">
              <wp:simplePos x="0" y="0"/>
              <wp:positionH relativeFrom="page">
                <wp:posOffset>3074923</wp:posOffset>
              </wp:positionH>
              <wp:positionV relativeFrom="page">
                <wp:posOffset>443746</wp:posOffset>
              </wp:positionV>
              <wp:extent cx="1622425" cy="19621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2425" cy="196215"/>
                      </a:xfrm>
                      <a:prstGeom prst="rect">
                        <a:avLst/>
                      </a:prstGeom>
                    </wps:spPr>
                    <wps:txbx>
                      <w:txbxContent>
                        <w:p w14:paraId="769C2CAA" w14:textId="77777777" w:rsidR="003E015B" w:rsidRDefault="003C74BC">
                          <w:pPr>
                            <w:spacing w:before="21"/>
                            <w:ind w:left="20"/>
                            <w:rPr>
                              <w:rFonts w:ascii="Verdana"/>
                              <w:b/>
                            </w:rPr>
                          </w:pPr>
                          <w:r>
                            <w:rPr>
                              <w:rFonts w:ascii="Verdana"/>
                              <w:b/>
                            </w:rPr>
                            <w:t>AP-85</w:t>
                          </w:r>
                          <w:r>
                            <w:rPr>
                              <w:rFonts w:ascii="Verdana"/>
                              <w:b/>
                              <w:spacing w:val="-6"/>
                            </w:rPr>
                            <w:t xml:space="preserve"> </w:t>
                          </w:r>
                          <w:r>
                            <w:rPr>
                              <w:rFonts w:ascii="Verdana"/>
                              <w:b/>
                            </w:rPr>
                            <w:t>Other</w:t>
                          </w:r>
                          <w:r>
                            <w:rPr>
                              <w:rFonts w:ascii="Verdana"/>
                              <w:b/>
                              <w:spacing w:val="-5"/>
                            </w:rPr>
                            <w:t xml:space="preserve"> </w:t>
                          </w:r>
                          <w:r>
                            <w:rPr>
                              <w:rFonts w:ascii="Verdana"/>
                              <w:b/>
                              <w:spacing w:val="-2"/>
                            </w:rPr>
                            <w:t>Actions</w:t>
                          </w:r>
                        </w:p>
                      </w:txbxContent>
                    </wps:txbx>
                    <wps:bodyPr wrap="square" lIns="0" tIns="0" rIns="0" bIns="0" rtlCol="0">
                      <a:noAutofit/>
                    </wps:bodyPr>
                  </wps:wsp>
                </a:graphicData>
              </a:graphic>
            </wp:anchor>
          </w:drawing>
        </mc:Choice>
        <mc:Fallback>
          <w:pict>
            <v:shapetype w14:anchorId="769C2C1F" id="_x0000_t202" coordsize="21600,21600" o:spt="202" path="m,l,21600r21600,l21600,xe">
              <v:stroke joinstyle="miter"/>
              <v:path gradientshapeok="t" o:connecttype="rect"/>
            </v:shapetype>
            <v:shape id="Textbox 78" o:spid="_x0000_s1104" type="#_x0000_t202" style="position:absolute;margin-left:242.1pt;margin-top:34.95pt;width:127.75pt;height:15.45pt;z-index:-190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" filled="f" stroked="f">
              <v:textbox inset="0,0,0,0">
                <w:txbxContent>
                  <w:p w14:paraId="769C2CAA" w14:textId="77777777" w:rsidR="003E015B" w:rsidRDefault="003C74BC">
                    <w:pPr>
                      <w:spacing w:before="21"/>
                      <w:ind w:left="20"/>
                      <w:rPr>
                        <w:rFonts w:ascii="Verdana"/>
                        <w:b/>
                      </w:rPr>
                    </w:pPr>
                    <w:r>
                      <w:rPr>
                        <w:rFonts w:ascii="Verdana"/>
                        <w:b/>
                      </w:rPr>
                      <w:t>AP-85</w:t>
                    </w:r>
                    <w:r>
                      <w:rPr>
                        <w:rFonts w:ascii="Verdana"/>
                        <w:b/>
                        <w:spacing w:val="-6"/>
                      </w:rPr>
                      <w:t xml:space="preserve"> </w:t>
                    </w:r>
                    <w:r>
                      <w:rPr>
                        <w:rFonts w:ascii="Verdana"/>
                        <w:b/>
                      </w:rPr>
                      <w:t>Other</w:t>
                    </w:r>
                    <w:r>
                      <w:rPr>
                        <w:rFonts w:ascii="Verdana"/>
                        <w:b/>
                        <w:spacing w:val="-5"/>
                      </w:rPr>
                      <w:t xml:space="preserve"> </w:t>
                    </w:r>
                    <w:r>
                      <w:rPr>
                        <w:rFonts w:ascii="Verdana"/>
                        <w:b/>
                        <w:spacing w:val="-2"/>
                      </w:rPr>
                      <w:t>Actions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7F" w14:textId="77777777" w:rsidR="003E015B" w:rsidRDefault="003C74BC">
    <w:pPr>
      <w:pStyle w:val="BodyText"/>
      <w:spacing w:line="14" w:lineRule="auto"/>
      <w:rPr>
        <w:sz w:val="20"/>
      </w:rPr>
    </w:pPr>
    <w:r>
      <w:rPr>
        <w:noProof/>
      </w:rPr>
      <mc:AlternateContent>
        <mc:Choice Requires="wps">
          <w:drawing>
            <wp:anchor distT="0" distB="0" distL="0" distR="0" simplePos="0" relativeHeight="484303872" behindDoc="1" locked="0" layoutInCell="1" allowOverlap="1" wp14:anchorId="769C2C25" wp14:editId="769C2C26">
              <wp:simplePos x="0" y="0"/>
              <wp:positionH relativeFrom="page">
                <wp:posOffset>2383027</wp:posOffset>
              </wp:positionH>
              <wp:positionV relativeFrom="page">
                <wp:posOffset>443746</wp:posOffset>
              </wp:positionV>
              <wp:extent cx="3007360" cy="19621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360" cy="196215"/>
                      </a:xfrm>
                      <a:prstGeom prst="rect">
                        <a:avLst/>
                      </a:prstGeom>
                    </wps:spPr>
                    <wps:txbx>
                      <w:txbxContent>
                        <w:p w14:paraId="769C2CAE" w14:textId="77777777" w:rsidR="003E015B" w:rsidRDefault="003C74BC">
                          <w:pPr>
                            <w:spacing w:before="21"/>
                            <w:ind w:left="20"/>
                            <w:rPr>
                              <w:rFonts w:ascii="Verdana"/>
                              <w:b/>
                            </w:rPr>
                          </w:pPr>
                          <w:r>
                            <w:rPr>
                              <w:rFonts w:ascii="Verdana"/>
                              <w:b/>
                            </w:rPr>
                            <w:t>AP</w:t>
                          </w:r>
                          <w:r>
                            <w:rPr>
                              <w:rFonts w:ascii="Verdana"/>
                              <w:b/>
                              <w:spacing w:val="-6"/>
                            </w:rPr>
                            <w:t xml:space="preserve"> </w:t>
                          </w:r>
                          <w:r>
                            <w:rPr>
                              <w:rFonts w:ascii="Verdana"/>
                              <w:b/>
                            </w:rPr>
                            <w:t>90</w:t>
                          </w:r>
                          <w:r>
                            <w:rPr>
                              <w:rFonts w:ascii="Verdana"/>
                              <w:b/>
                              <w:spacing w:val="-5"/>
                            </w:rPr>
                            <w:t xml:space="preserve"> </w:t>
                          </w:r>
                          <w:r>
                            <w:rPr>
                              <w:rFonts w:ascii="Verdana"/>
                              <w:b/>
                            </w:rPr>
                            <w:t>Program</w:t>
                          </w:r>
                          <w:r>
                            <w:rPr>
                              <w:rFonts w:ascii="Verdana"/>
                              <w:b/>
                              <w:spacing w:val="-6"/>
                            </w:rPr>
                            <w:t xml:space="preserve"> </w:t>
                          </w:r>
                          <w:r>
                            <w:rPr>
                              <w:rFonts w:ascii="Verdana"/>
                              <w:b/>
                            </w:rPr>
                            <w:t>Specific</w:t>
                          </w:r>
                          <w:r>
                            <w:rPr>
                              <w:rFonts w:ascii="Verdana"/>
                              <w:b/>
                              <w:spacing w:val="-5"/>
                            </w:rPr>
                            <w:t xml:space="preserve"> </w:t>
                          </w:r>
                          <w:r>
                            <w:rPr>
                              <w:rFonts w:ascii="Verdana"/>
                              <w:b/>
                              <w:spacing w:val="-2"/>
                            </w:rPr>
                            <w:t>Requirements</w:t>
                          </w:r>
                        </w:p>
                      </w:txbxContent>
                    </wps:txbx>
                    <wps:bodyPr wrap="square" lIns="0" tIns="0" rIns="0" bIns="0" rtlCol="0">
                      <a:noAutofit/>
                    </wps:bodyPr>
                  </wps:wsp>
                </a:graphicData>
              </a:graphic>
            </wp:anchor>
          </w:drawing>
        </mc:Choice>
        <mc:Fallback>
          <w:pict>
            <v:shapetype w14:anchorId="769C2C25" id="_x0000_t202" coordsize="21600,21600" o:spt="202" path="m,l,21600r21600,l21600,xe">
              <v:stroke joinstyle="miter"/>
              <v:path gradientshapeok="t" o:connecttype="rect"/>
            </v:shapetype>
            <v:shape id="Textbox 81" o:spid="_x0000_s1107" type="#_x0000_t202" style="position:absolute;margin-left:187.65pt;margin-top:34.95pt;width:236.8pt;height:15.45pt;z-index:-190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" filled="f" stroked="f">
              <v:textbox inset="0,0,0,0">
                <w:txbxContent>
                  <w:p w14:paraId="769C2CAE" w14:textId="77777777" w:rsidR="003E015B" w:rsidRDefault="003C74BC">
                    <w:pPr>
                      <w:spacing w:before="21"/>
                      <w:ind w:left="20"/>
                      <w:rPr>
                        <w:rFonts w:ascii="Verdana"/>
                        <w:b/>
                      </w:rPr>
                    </w:pPr>
                    <w:r>
                      <w:rPr>
                        <w:rFonts w:ascii="Verdana"/>
                        <w:b/>
                      </w:rPr>
                      <w:t>AP</w:t>
                    </w:r>
                    <w:r>
                      <w:rPr>
                        <w:rFonts w:ascii="Verdana"/>
                        <w:b/>
                        <w:spacing w:val="-6"/>
                      </w:rPr>
                      <w:t xml:space="preserve"> </w:t>
                    </w:r>
                    <w:r>
                      <w:rPr>
                        <w:rFonts w:ascii="Verdana"/>
                        <w:b/>
                      </w:rPr>
                      <w:t>90</w:t>
                    </w:r>
                    <w:r>
                      <w:rPr>
                        <w:rFonts w:ascii="Verdana"/>
                        <w:b/>
                        <w:spacing w:val="-5"/>
                      </w:rPr>
                      <w:t xml:space="preserve"> </w:t>
                    </w:r>
                    <w:r>
                      <w:rPr>
                        <w:rFonts w:ascii="Verdana"/>
                        <w:b/>
                      </w:rPr>
                      <w:t>Program</w:t>
                    </w:r>
                    <w:r>
                      <w:rPr>
                        <w:rFonts w:ascii="Verdana"/>
                        <w:b/>
                        <w:spacing w:val="-6"/>
                      </w:rPr>
                      <w:t xml:space="preserve"> </w:t>
                    </w:r>
                    <w:r>
                      <w:rPr>
                        <w:rFonts w:ascii="Verdana"/>
                        <w:b/>
                      </w:rPr>
                      <w:t>Specific</w:t>
                    </w:r>
                    <w:r>
                      <w:rPr>
                        <w:rFonts w:ascii="Verdana"/>
                        <w:b/>
                        <w:spacing w:val="-5"/>
                      </w:rPr>
                      <w:t xml:space="preserve"> </w:t>
                    </w:r>
                    <w:r>
                      <w:rPr>
                        <w:rFonts w:ascii="Verdana"/>
                        <w:b/>
                        <w:spacing w:val="-2"/>
                      </w:rPr>
                      <w:t>Requirements</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81" w14:textId="77777777" w:rsidR="003E015B" w:rsidRDefault="003C74BC">
    <w:pPr>
      <w:pStyle w:val="BodyText"/>
      <w:spacing w:line="14" w:lineRule="auto"/>
      <w:rPr>
        <w:sz w:val="20"/>
      </w:rPr>
    </w:pPr>
    <w:r>
      <w:rPr>
        <w:noProof/>
      </w:rPr>
      <mc:AlternateContent>
        <mc:Choice Requires="wps">
          <w:drawing>
            <wp:anchor distT="0" distB="0" distL="0" distR="0" simplePos="0" relativeHeight="484305408" behindDoc="1" locked="0" layoutInCell="1" allowOverlap="1" wp14:anchorId="769C2C2B" wp14:editId="769C2C2C">
              <wp:simplePos x="0" y="0"/>
              <wp:positionH relativeFrom="page">
                <wp:posOffset>2383027</wp:posOffset>
              </wp:positionH>
              <wp:positionV relativeFrom="page">
                <wp:posOffset>443746</wp:posOffset>
              </wp:positionV>
              <wp:extent cx="3007360" cy="3911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360" cy="391160"/>
                      </a:xfrm>
                      <a:prstGeom prst="rect">
                        <a:avLst/>
                      </a:prstGeom>
                    </wps:spPr>
                    <wps:txbx>
                      <w:txbxContent>
                        <w:p w14:paraId="769C2CB2" w14:textId="77777777" w:rsidR="003E015B" w:rsidRDefault="003C74BC">
                          <w:pPr>
                            <w:spacing w:line="276" w:lineRule="auto"/>
                            <w:ind w:left="600" w:hanging="581"/>
                            <w:rPr>
                              <w:rFonts w:ascii="Verdana"/>
                              <w:b/>
                            </w:rPr>
                          </w:pPr>
                          <w:r>
                            <w:rPr>
                              <w:rFonts w:ascii="Verdana"/>
                              <w:b/>
                            </w:rPr>
                            <w:t>AP</w:t>
                          </w:r>
                          <w:r>
                            <w:rPr>
                              <w:rFonts w:ascii="Verdana"/>
                              <w:b/>
                              <w:spacing w:val="-10"/>
                            </w:rPr>
                            <w:t xml:space="preserve"> </w:t>
                          </w:r>
                          <w:r>
                            <w:rPr>
                              <w:rFonts w:ascii="Verdana"/>
                              <w:b/>
                            </w:rPr>
                            <w:t>90</w:t>
                          </w:r>
                          <w:r>
                            <w:rPr>
                              <w:rFonts w:ascii="Verdana"/>
                              <w:b/>
                              <w:spacing w:val="-8"/>
                            </w:rPr>
                            <w:t xml:space="preserve"> </w:t>
                          </w:r>
                          <w:r>
                            <w:rPr>
                              <w:rFonts w:ascii="Verdana"/>
                              <w:b/>
                            </w:rPr>
                            <w:t>Program</w:t>
                          </w:r>
                          <w:r>
                            <w:rPr>
                              <w:rFonts w:ascii="Verdana"/>
                              <w:b/>
                              <w:spacing w:val="-10"/>
                            </w:rPr>
                            <w:t xml:space="preserve"> </w:t>
                          </w:r>
                          <w:r>
                            <w:rPr>
                              <w:rFonts w:ascii="Verdana"/>
                              <w:b/>
                            </w:rPr>
                            <w:t>Specific</w:t>
                          </w:r>
                          <w:r>
                            <w:rPr>
                              <w:rFonts w:ascii="Verdana"/>
                              <w:b/>
                              <w:spacing w:val="-10"/>
                            </w:rPr>
                            <w:t xml:space="preserve"> </w:t>
                          </w:r>
                          <w:r>
                            <w:rPr>
                              <w:rFonts w:ascii="Verdana"/>
                              <w:b/>
                            </w:rPr>
                            <w:t>Requirements National Housing Trust Fund</w:t>
                          </w:r>
                        </w:p>
                      </w:txbxContent>
                    </wps:txbx>
                    <wps:bodyPr wrap="square" lIns="0" tIns="0" rIns="0" bIns="0" rtlCol="0">
                      <a:noAutofit/>
                    </wps:bodyPr>
                  </wps:wsp>
                </a:graphicData>
              </a:graphic>
            </wp:anchor>
          </w:drawing>
        </mc:Choice>
        <mc:Fallback>
          <w:pict>
            <v:shapetype w14:anchorId="769C2C2B" id="_x0000_t202" coordsize="21600,21600" o:spt="202" path="m,l,21600r21600,l21600,xe">
              <v:stroke joinstyle="miter"/>
              <v:path gradientshapeok="t" o:connecttype="rect"/>
            </v:shapetype>
            <v:shape id="Textbox 85" o:spid="_x0000_s1110" type="#_x0000_t202" style="position:absolute;margin-left:187.65pt;margin-top:34.95pt;width:236.8pt;height:30.8pt;z-index:-190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" filled="f" stroked="f">
              <v:textbox inset="0,0,0,0">
                <w:txbxContent>
                  <w:p w14:paraId="769C2CB2" w14:textId="77777777" w:rsidR="003E015B" w:rsidRDefault="003C74BC">
                    <w:pPr>
                      <w:spacing w:line="276" w:lineRule="auto"/>
                      <w:ind w:left="600" w:hanging="581"/>
                      <w:rPr>
                        <w:rFonts w:ascii="Verdana"/>
                        <w:b/>
                      </w:rPr>
                    </w:pPr>
                    <w:r>
                      <w:rPr>
                        <w:rFonts w:ascii="Verdana"/>
                        <w:b/>
                      </w:rPr>
                      <w:t>AP</w:t>
                    </w:r>
                    <w:r>
                      <w:rPr>
                        <w:rFonts w:ascii="Verdana"/>
                        <w:b/>
                        <w:spacing w:val="-10"/>
                      </w:rPr>
                      <w:t xml:space="preserve"> </w:t>
                    </w:r>
                    <w:r>
                      <w:rPr>
                        <w:rFonts w:ascii="Verdana"/>
                        <w:b/>
                      </w:rPr>
                      <w:t>90</w:t>
                    </w:r>
                    <w:r>
                      <w:rPr>
                        <w:rFonts w:ascii="Verdana"/>
                        <w:b/>
                        <w:spacing w:val="-8"/>
                      </w:rPr>
                      <w:t xml:space="preserve"> </w:t>
                    </w:r>
                    <w:r>
                      <w:rPr>
                        <w:rFonts w:ascii="Verdana"/>
                        <w:b/>
                      </w:rPr>
                      <w:t>Program</w:t>
                    </w:r>
                    <w:r>
                      <w:rPr>
                        <w:rFonts w:ascii="Verdana"/>
                        <w:b/>
                        <w:spacing w:val="-10"/>
                      </w:rPr>
                      <w:t xml:space="preserve"> </w:t>
                    </w:r>
                    <w:r>
                      <w:rPr>
                        <w:rFonts w:ascii="Verdana"/>
                        <w:b/>
                      </w:rPr>
                      <w:t>Specific</w:t>
                    </w:r>
                    <w:r>
                      <w:rPr>
                        <w:rFonts w:ascii="Verdana"/>
                        <w:b/>
                        <w:spacing w:val="-10"/>
                      </w:rPr>
                      <w:t xml:space="preserve"> </w:t>
                    </w:r>
                    <w:r>
                      <w:rPr>
                        <w:rFonts w:ascii="Verdana"/>
                        <w:b/>
                      </w:rPr>
                      <w:t>Requirements National Housing Trust Fund</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83" w14:textId="77777777" w:rsidR="003E015B" w:rsidRDefault="003C74BC">
    <w:pPr>
      <w:pStyle w:val="BodyText"/>
      <w:spacing w:line="14" w:lineRule="auto"/>
      <w:rPr>
        <w:sz w:val="20"/>
      </w:rPr>
    </w:pPr>
    <w:r>
      <w:rPr>
        <w:noProof/>
      </w:rPr>
      <mc:AlternateContent>
        <mc:Choice Requires="wps">
          <w:drawing>
            <wp:anchor distT="0" distB="0" distL="0" distR="0" simplePos="0" relativeHeight="484306944" behindDoc="1" locked="0" layoutInCell="1" allowOverlap="1" wp14:anchorId="769C2C31" wp14:editId="769C2C32">
              <wp:simplePos x="0" y="0"/>
              <wp:positionH relativeFrom="page">
                <wp:posOffset>2383027</wp:posOffset>
              </wp:positionH>
              <wp:positionV relativeFrom="page">
                <wp:posOffset>443746</wp:posOffset>
              </wp:positionV>
              <wp:extent cx="3007360" cy="39116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360" cy="391160"/>
                      </a:xfrm>
                      <a:prstGeom prst="rect">
                        <a:avLst/>
                      </a:prstGeom>
                    </wps:spPr>
                    <wps:txbx>
                      <w:txbxContent>
                        <w:p w14:paraId="769C2CB6" w14:textId="77777777" w:rsidR="003E015B" w:rsidRDefault="003C74BC">
                          <w:pPr>
                            <w:spacing w:line="276" w:lineRule="auto"/>
                            <w:ind w:left="1889" w:right="18" w:hanging="1870"/>
                            <w:rPr>
                              <w:rFonts w:ascii="Verdana"/>
                              <w:b/>
                            </w:rPr>
                          </w:pPr>
                          <w:r>
                            <w:rPr>
                              <w:rFonts w:ascii="Verdana"/>
                              <w:b/>
                            </w:rPr>
                            <w:t>AP</w:t>
                          </w:r>
                          <w:r>
                            <w:rPr>
                              <w:rFonts w:ascii="Verdana"/>
                              <w:b/>
                              <w:spacing w:val="-10"/>
                            </w:rPr>
                            <w:t xml:space="preserve"> </w:t>
                          </w:r>
                          <w:r>
                            <w:rPr>
                              <w:rFonts w:ascii="Verdana"/>
                              <w:b/>
                            </w:rPr>
                            <w:t>90</w:t>
                          </w:r>
                          <w:r>
                            <w:rPr>
                              <w:rFonts w:ascii="Verdana"/>
                              <w:b/>
                              <w:spacing w:val="-8"/>
                            </w:rPr>
                            <w:t xml:space="preserve"> </w:t>
                          </w:r>
                          <w:r>
                            <w:rPr>
                              <w:rFonts w:ascii="Verdana"/>
                              <w:b/>
                            </w:rPr>
                            <w:t>Program</w:t>
                          </w:r>
                          <w:r>
                            <w:rPr>
                              <w:rFonts w:ascii="Verdana"/>
                              <w:b/>
                              <w:spacing w:val="-10"/>
                            </w:rPr>
                            <w:t xml:space="preserve"> </w:t>
                          </w:r>
                          <w:r>
                            <w:rPr>
                              <w:rFonts w:ascii="Verdana"/>
                              <w:b/>
                            </w:rPr>
                            <w:t>Specific</w:t>
                          </w:r>
                          <w:r>
                            <w:rPr>
                              <w:rFonts w:ascii="Verdana"/>
                              <w:b/>
                              <w:spacing w:val="-10"/>
                            </w:rPr>
                            <w:t xml:space="preserve"> </w:t>
                          </w:r>
                          <w:r>
                            <w:rPr>
                              <w:rFonts w:ascii="Verdana"/>
                              <w:b/>
                            </w:rPr>
                            <w:t xml:space="preserve">Requirements </w:t>
                          </w:r>
                          <w:r>
                            <w:rPr>
                              <w:rFonts w:ascii="Verdana"/>
                              <w:b/>
                              <w:spacing w:val="-2"/>
                            </w:rPr>
                            <w:t>HOPWA</w:t>
                          </w:r>
                        </w:p>
                      </w:txbxContent>
                    </wps:txbx>
                    <wps:bodyPr wrap="square" lIns="0" tIns="0" rIns="0" bIns="0" rtlCol="0">
                      <a:noAutofit/>
                    </wps:bodyPr>
                  </wps:wsp>
                </a:graphicData>
              </a:graphic>
            </wp:anchor>
          </w:drawing>
        </mc:Choice>
        <mc:Fallback>
          <w:pict>
            <v:shapetype w14:anchorId="769C2C31" id="_x0000_t202" coordsize="21600,21600" o:spt="202" path="m,l,21600r21600,l21600,xe">
              <v:stroke joinstyle="miter"/>
              <v:path gradientshapeok="t" o:connecttype="rect"/>
            </v:shapetype>
            <v:shape id="Textbox 88" o:spid="_x0000_s1113" type="#_x0000_t202" style="position:absolute;margin-left:187.65pt;margin-top:34.95pt;width:236.8pt;height:30.8pt;z-index:-190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" filled="f" stroked="f">
              <v:textbox inset="0,0,0,0">
                <w:txbxContent>
                  <w:p w14:paraId="769C2CB6" w14:textId="77777777" w:rsidR="003E015B" w:rsidRDefault="003C74BC">
                    <w:pPr>
                      <w:spacing w:line="276" w:lineRule="auto"/>
                      <w:ind w:left="1889" w:right="18" w:hanging="1870"/>
                      <w:rPr>
                        <w:rFonts w:ascii="Verdana"/>
                        <w:b/>
                      </w:rPr>
                    </w:pPr>
                    <w:r>
                      <w:rPr>
                        <w:rFonts w:ascii="Verdana"/>
                        <w:b/>
                      </w:rPr>
                      <w:t>AP</w:t>
                    </w:r>
                    <w:r>
                      <w:rPr>
                        <w:rFonts w:ascii="Verdana"/>
                        <w:b/>
                        <w:spacing w:val="-10"/>
                      </w:rPr>
                      <w:t xml:space="preserve"> </w:t>
                    </w:r>
                    <w:r>
                      <w:rPr>
                        <w:rFonts w:ascii="Verdana"/>
                        <w:b/>
                      </w:rPr>
                      <w:t>90</w:t>
                    </w:r>
                    <w:r>
                      <w:rPr>
                        <w:rFonts w:ascii="Verdana"/>
                        <w:b/>
                        <w:spacing w:val="-8"/>
                      </w:rPr>
                      <w:t xml:space="preserve"> </w:t>
                    </w:r>
                    <w:r>
                      <w:rPr>
                        <w:rFonts w:ascii="Verdana"/>
                        <w:b/>
                      </w:rPr>
                      <w:t>Program</w:t>
                    </w:r>
                    <w:r>
                      <w:rPr>
                        <w:rFonts w:ascii="Verdana"/>
                        <w:b/>
                        <w:spacing w:val="-10"/>
                      </w:rPr>
                      <w:t xml:space="preserve"> </w:t>
                    </w:r>
                    <w:r>
                      <w:rPr>
                        <w:rFonts w:ascii="Verdana"/>
                        <w:b/>
                      </w:rPr>
                      <w:t>Specific</w:t>
                    </w:r>
                    <w:r>
                      <w:rPr>
                        <w:rFonts w:ascii="Verdana"/>
                        <w:b/>
                        <w:spacing w:val="-10"/>
                      </w:rPr>
                      <w:t xml:space="preserve"> </w:t>
                    </w:r>
                    <w:r>
                      <w:rPr>
                        <w:rFonts w:ascii="Verdana"/>
                        <w:b/>
                      </w:rPr>
                      <w:t xml:space="preserve">Requirements </w:t>
                    </w:r>
                    <w:r>
                      <w:rPr>
                        <w:rFonts w:ascii="Verdana"/>
                        <w:b/>
                        <w:spacing w:val="-2"/>
                      </w:rPr>
                      <w:t>HOPWA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4F" w14:textId="77777777" w:rsidR="003E015B" w:rsidRDefault="003C74BC">
    <w:pPr>
      <w:pStyle w:val="BodyText"/>
      <w:spacing w:line="14" w:lineRule="auto"/>
      <w:rPr>
        <w:sz w:val="20"/>
      </w:rPr>
    </w:pPr>
    <w:r>
      <w:rPr>
        <w:noProof/>
      </w:rPr>
      <mc:AlternateContent>
        <mc:Choice Requires="wps">
          <w:drawing>
            <wp:anchor distT="0" distB="0" distL="0" distR="0" simplePos="0" relativeHeight="484267008" behindDoc="1" locked="0" layoutInCell="1" allowOverlap="1" wp14:anchorId="769C2B95" wp14:editId="769C2B96">
              <wp:simplePos x="0" y="0"/>
              <wp:positionH relativeFrom="page">
                <wp:posOffset>3116072</wp:posOffset>
              </wp:positionH>
              <wp:positionV relativeFrom="page">
                <wp:posOffset>443746</wp:posOffset>
              </wp:positionV>
              <wp:extent cx="1541145"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1145" cy="196215"/>
                      </a:xfrm>
                      <a:prstGeom prst="rect">
                        <a:avLst/>
                      </a:prstGeom>
                    </wps:spPr>
                    <wps:txbx>
                      <w:txbxContent>
                        <w:p w14:paraId="769C2C49" w14:textId="77777777" w:rsidR="003E015B" w:rsidRDefault="003C74BC">
                          <w:pPr>
                            <w:spacing w:before="21"/>
                            <w:ind w:left="20"/>
                            <w:rPr>
                              <w:rFonts w:ascii="Verdana"/>
                              <w:b/>
                            </w:rPr>
                          </w:pPr>
                          <w:r>
                            <w:rPr>
                              <w:rFonts w:ascii="Verdana"/>
                              <w:b/>
                            </w:rPr>
                            <w:t>AP-10</w:t>
                          </w:r>
                          <w:r>
                            <w:rPr>
                              <w:rFonts w:ascii="Verdana"/>
                              <w:b/>
                              <w:spacing w:val="-9"/>
                            </w:rPr>
                            <w:t xml:space="preserve"> </w:t>
                          </w:r>
                          <w:r>
                            <w:rPr>
                              <w:rFonts w:ascii="Verdana"/>
                              <w:b/>
                              <w:spacing w:val="-2"/>
                            </w:rPr>
                            <w:t>Consultation</w:t>
                          </w:r>
                        </w:p>
                      </w:txbxContent>
                    </wps:txbx>
                    <wps:bodyPr wrap="square" lIns="0" tIns="0" rIns="0" bIns="0" rtlCol="0">
                      <a:noAutofit/>
                    </wps:bodyPr>
                  </wps:wsp>
                </a:graphicData>
              </a:graphic>
            </wp:anchor>
          </w:drawing>
        </mc:Choice>
        <mc:Fallback>
          <w:pict>
            <v:shapetype w14:anchorId="769C2B95" id="_x0000_t202" coordsize="21600,21600" o:spt="202" path="m,l,21600r21600,l21600,xe">
              <v:stroke joinstyle="miter"/>
              <v:path gradientshapeok="t" o:connecttype="rect"/>
            </v:shapetype>
            <v:shape id="Textbox 9" o:spid="_x0000_s1035" type="#_x0000_t202" style="position:absolute;margin-left:245.35pt;margin-top:34.95pt;width:121.35pt;height:15.45pt;z-index:-190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" filled="f" stroked="f">
              <v:textbox inset="0,0,0,0">
                <w:txbxContent>
                  <w:p w14:paraId="769C2C49" w14:textId="77777777" w:rsidR="003E015B" w:rsidRDefault="003C74BC">
                    <w:pPr>
                      <w:spacing w:before="21"/>
                      <w:ind w:left="20"/>
                      <w:rPr>
                        <w:rFonts w:ascii="Verdana"/>
                        <w:b/>
                      </w:rPr>
                    </w:pPr>
                    <w:r>
                      <w:rPr>
                        <w:rFonts w:ascii="Verdana"/>
                        <w:b/>
                      </w:rPr>
                      <w:t>AP-10</w:t>
                    </w:r>
                    <w:r>
                      <w:rPr>
                        <w:rFonts w:ascii="Verdana"/>
                        <w:b/>
                        <w:spacing w:val="-9"/>
                      </w:rPr>
                      <w:t xml:space="preserve"> </w:t>
                    </w:r>
                    <w:r>
                      <w:rPr>
                        <w:rFonts w:ascii="Verdana"/>
                        <w:b/>
                        <w:spacing w:val="-2"/>
                      </w:rPr>
                      <w:t>Consultation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1" w14:textId="77777777" w:rsidR="003E015B" w:rsidRDefault="003C74BC">
    <w:pPr>
      <w:pStyle w:val="BodyText"/>
      <w:spacing w:line="14" w:lineRule="auto"/>
      <w:rPr>
        <w:sz w:val="20"/>
      </w:rPr>
    </w:pPr>
    <w:r>
      <w:rPr>
        <w:noProof/>
      </w:rPr>
      <mc:AlternateContent>
        <mc:Choice Requires="wps">
          <w:drawing>
            <wp:anchor distT="0" distB="0" distL="0" distR="0" simplePos="0" relativeHeight="484268544" behindDoc="1" locked="0" layoutInCell="1" allowOverlap="1" wp14:anchorId="769C2B9B" wp14:editId="769C2B9C">
              <wp:simplePos x="0" y="0"/>
              <wp:positionH relativeFrom="page">
                <wp:posOffset>3108451</wp:posOffset>
              </wp:positionH>
              <wp:positionV relativeFrom="page">
                <wp:posOffset>443746</wp:posOffset>
              </wp:positionV>
              <wp:extent cx="155321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3210" cy="196215"/>
                      </a:xfrm>
                      <a:prstGeom prst="rect">
                        <a:avLst/>
                      </a:prstGeom>
                    </wps:spPr>
                    <wps:txbx>
                      <w:txbxContent>
                        <w:p w14:paraId="769C2C4D" w14:textId="77777777" w:rsidR="003E015B" w:rsidRDefault="003C74BC">
                          <w:pPr>
                            <w:spacing w:before="21"/>
                            <w:ind w:left="20"/>
                            <w:rPr>
                              <w:rFonts w:ascii="Verdana"/>
                              <w:b/>
                            </w:rPr>
                          </w:pPr>
                          <w:r>
                            <w:rPr>
                              <w:rFonts w:ascii="Verdana"/>
                              <w:b/>
                            </w:rPr>
                            <w:t>AP-12</w:t>
                          </w:r>
                          <w:r>
                            <w:rPr>
                              <w:rFonts w:ascii="Verdana"/>
                              <w:b/>
                              <w:spacing w:val="-9"/>
                            </w:rPr>
                            <w:t xml:space="preserve"> </w:t>
                          </w:r>
                          <w:r>
                            <w:rPr>
                              <w:rFonts w:ascii="Verdana"/>
                              <w:b/>
                              <w:spacing w:val="-2"/>
                            </w:rPr>
                            <w:t>Participation</w:t>
                          </w:r>
                        </w:p>
                      </w:txbxContent>
                    </wps:txbx>
                    <wps:bodyPr wrap="square" lIns="0" tIns="0" rIns="0" bIns="0" rtlCol="0">
                      <a:noAutofit/>
                    </wps:bodyPr>
                  </wps:wsp>
                </a:graphicData>
              </a:graphic>
            </wp:anchor>
          </w:drawing>
        </mc:Choice>
        <mc:Fallback>
          <w:pict>
            <v:shapetype w14:anchorId="769C2B9B" id="_x0000_t202" coordsize="21600,21600" o:spt="202" path="m,l,21600r21600,l21600,xe">
              <v:stroke joinstyle="miter"/>
              <v:path gradientshapeok="t" o:connecttype="rect"/>
            </v:shapetype>
            <v:shape id="Textbox 12" o:spid="_x0000_s1038" type="#_x0000_t202" style="position:absolute;margin-left:244.75pt;margin-top:34.95pt;width:122.3pt;height:15.45pt;z-index:-190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" filled="f" stroked="f">
              <v:textbox inset="0,0,0,0">
                <w:txbxContent>
                  <w:p w14:paraId="769C2C4D" w14:textId="77777777" w:rsidR="003E015B" w:rsidRDefault="003C74BC">
                    <w:pPr>
                      <w:spacing w:before="21"/>
                      <w:ind w:left="20"/>
                      <w:rPr>
                        <w:rFonts w:ascii="Verdana"/>
                        <w:b/>
                      </w:rPr>
                    </w:pPr>
                    <w:r>
                      <w:rPr>
                        <w:rFonts w:ascii="Verdana"/>
                        <w:b/>
                      </w:rPr>
                      <w:t>AP-12</w:t>
                    </w:r>
                    <w:r>
                      <w:rPr>
                        <w:rFonts w:ascii="Verdana"/>
                        <w:b/>
                        <w:spacing w:val="-9"/>
                      </w:rPr>
                      <w:t xml:space="preserve"> </w:t>
                    </w:r>
                    <w:r>
                      <w:rPr>
                        <w:rFonts w:ascii="Verdana"/>
                        <w:b/>
                        <w:spacing w:val="-2"/>
                      </w:rPr>
                      <w:t>Participation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3" w14:textId="77777777" w:rsidR="003E015B" w:rsidRDefault="003C74BC">
    <w:pPr>
      <w:pStyle w:val="BodyText"/>
      <w:spacing w:line="14" w:lineRule="auto"/>
      <w:rPr>
        <w:sz w:val="20"/>
      </w:rPr>
    </w:pPr>
    <w:r>
      <w:rPr>
        <w:noProof/>
      </w:rPr>
      <mc:AlternateContent>
        <mc:Choice Requires="wps">
          <w:drawing>
            <wp:anchor distT="0" distB="0" distL="0" distR="0" simplePos="0" relativeHeight="484270080" behindDoc="1" locked="0" layoutInCell="1" allowOverlap="1" wp14:anchorId="769C2BA1" wp14:editId="769C2BA2">
              <wp:simplePos x="0" y="0"/>
              <wp:positionH relativeFrom="page">
                <wp:posOffset>2824988</wp:posOffset>
              </wp:positionH>
              <wp:positionV relativeFrom="page">
                <wp:posOffset>443746</wp:posOffset>
              </wp:positionV>
              <wp:extent cx="2122170" cy="1962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170" cy="196215"/>
                      </a:xfrm>
                      <a:prstGeom prst="rect">
                        <a:avLst/>
                      </a:prstGeom>
                    </wps:spPr>
                    <wps:txbx>
                      <w:txbxContent>
                        <w:p w14:paraId="769C2C51" w14:textId="77777777" w:rsidR="003E015B" w:rsidRDefault="003C74BC">
                          <w:pPr>
                            <w:spacing w:before="21"/>
                            <w:ind w:left="20"/>
                            <w:rPr>
                              <w:rFonts w:ascii="Verdana"/>
                              <w:b/>
                            </w:rPr>
                          </w:pPr>
                          <w:r>
                            <w:rPr>
                              <w:rFonts w:ascii="Verdana"/>
                              <w:b/>
                            </w:rPr>
                            <w:t>AP-15</w:t>
                          </w:r>
                          <w:r>
                            <w:rPr>
                              <w:rFonts w:ascii="Verdana"/>
                              <w:b/>
                              <w:spacing w:val="-6"/>
                            </w:rPr>
                            <w:t xml:space="preserve"> </w:t>
                          </w:r>
                          <w:r>
                            <w:rPr>
                              <w:rFonts w:ascii="Verdana"/>
                              <w:b/>
                            </w:rPr>
                            <w:t>Expected</w:t>
                          </w:r>
                          <w:r>
                            <w:rPr>
                              <w:rFonts w:ascii="Verdana"/>
                              <w:b/>
                              <w:spacing w:val="-6"/>
                            </w:rPr>
                            <w:t xml:space="preserve"> </w:t>
                          </w:r>
                          <w:r>
                            <w:rPr>
                              <w:rFonts w:ascii="Verdana"/>
                              <w:b/>
                              <w:spacing w:val="-2"/>
                            </w:rPr>
                            <w:t>Resources</w:t>
                          </w:r>
                        </w:p>
                      </w:txbxContent>
                    </wps:txbx>
                    <wps:bodyPr wrap="square" lIns="0" tIns="0" rIns="0" bIns="0" rtlCol="0">
                      <a:noAutofit/>
                    </wps:bodyPr>
                  </wps:wsp>
                </a:graphicData>
              </a:graphic>
            </wp:anchor>
          </w:drawing>
        </mc:Choice>
        <mc:Fallback>
          <w:pict>
            <v:shapetype w14:anchorId="769C2BA1" id="_x0000_t202" coordsize="21600,21600" o:spt="202" path="m,l,21600r21600,l21600,xe">
              <v:stroke joinstyle="miter"/>
              <v:path gradientshapeok="t" o:connecttype="rect"/>
            </v:shapetype>
            <v:shape id="Textbox 15" o:spid="_x0000_s1041" type="#_x0000_t202" style="position:absolute;margin-left:222.45pt;margin-top:34.95pt;width:167.1pt;height:15.45pt;z-index:-190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" filled="f" stroked="f">
              <v:textbox inset="0,0,0,0">
                <w:txbxContent>
                  <w:p w14:paraId="769C2C51" w14:textId="77777777" w:rsidR="003E015B" w:rsidRDefault="003C74BC">
                    <w:pPr>
                      <w:spacing w:before="21"/>
                      <w:ind w:left="20"/>
                      <w:rPr>
                        <w:rFonts w:ascii="Verdana"/>
                        <w:b/>
                      </w:rPr>
                    </w:pPr>
                    <w:r>
                      <w:rPr>
                        <w:rFonts w:ascii="Verdana"/>
                        <w:b/>
                      </w:rPr>
                      <w:t>AP-15</w:t>
                    </w:r>
                    <w:r>
                      <w:rPr>
                        <w:rFonts w:ascii="Verdana"/>
                        <w:b/>
                        <w:spacing w:val="-6"/>
                      </w:rPr>
                      <w:t xml:space="preserve"> </w:t>
                    </w:r>
                    <w:r>
                      <w:rPr>
                        <w:rFonts w:ascii="Verdana"/>
                        <w:b/>
                      </w:rPr>
                      <w:t>Expected</w:t>
                    </w:r>
                    <w:r>
                      <w:rPr>
                        <w:rFonts w:ascii="Verdana"/>
                        <w:b/>
                        <w:spacing w:val="-6"/>
                      </w:rPr>
                      <w:t xml:space="preserve"> </w:t>
                    </w:r>
                    <w:r>
                      <w:rPr>
                        <w:rFonts w:ascii="Verdana"/>
                        <w:b/>
                        <w:spacing w:val="-2"/>
                      </w:rPr>
                      <w:t>Resources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5" w14:textId="77777777" w:rsidR="003E015B" w:rsidRDefault="003C74BC">
    <w:pPr>
      <w:pStyle w:val="BodyText"/>
      <w:spacing w:line="14" w:lineRule="auto"/>
      <w:rPr>
        <w:sz w:val="20"/>
      </w:rPr>
    </w:pPr>
    <w:r>
      <w:rPr>
        <w:noProof/>
      </w:rPr>
      <mc:AlternateContent>
        <mc:Choice Requires="wps">
          <w:drawing>
            <wp:anchor distT="0" distB="0" distL="0" distR="0" simplePos="0" relativeHeight="484271616" behindDoc="1" locked="0" layoutInCell="1" allowOverlap="1" wp14:anchorId="769C2BA7" wp14:editId="769C2BA8">
              <wp:simplePos x="0" y="0"/>
              <wp:positionH relativeFrom="page">
                <wp:posOffset>2576576</wp:posOffset>
              </wp:positionH>
              <wp:positionV relativeFrom="page">
                <wp:posOffset>443746</wp:posOffset>
              </wp:positionV>
              <wp:extent cx="2620010"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0010" cy="196215"/>
                      </a:xfrm>
                      <a:prstGeom prst="rect">
                        <a:avLst/>
                      </a:prstGeom>
                    </wps:spPr>
                    <wps:txbx>
                      <w:txbxContent>
                        <w:p w14:paraId="769C2C55" w14:textId="77777777" w:rsidR="003E015B" w:rsidRDefault="003C74BC">
                          <w:pPr>
                            <w:spacing w:before="21"/>
                            <w:ind w:left="20"/>
                            <w:rPr>
                              <w:rFonts w:ascii="Verdana"/>
                              <w:b/>
                            </w:rPr>
                          </w:pPr>
                          <w:r>
                            <w:rPr>
                              <w:rFonts w:ascii="Verdana"/>
                              <w:b/>
                            </w:rPr>
                            <w:t>AP-20</w:t>
                          </w:r>
                          <w:r>
                            <w:rPr>
                              <w:rFonts w:ascii="Verdana"/>
                              <w:b/>
                              <w:spacing w:val="-6"/>
                            </w:rPr>
                            <w:t xml:space="preserve"> </w:t>
                          </w:r>
                          <w:r>
                            <w:rPr>
                              <w:rFonts w:ascii="Verdana"/>
                              <w:b/>
                            </w:rPr>
                            <w:t>Annual</w:t>
                          </w:r>
                          <w:r>
                            <w:rPr>
                              <w:rFonts w:ascii="Verdana"/>
                              <w:b/>
                              <w:spacing w:val="-5"/>
                            </w:rPr>
                            <w:t xml:space="preserve"> </w:t>
                          </w:r>
                          <w:r>
                            <w:rPr>
                              <w:rFonts w:ascii="Verdana"/>
                              <w:b/>
                            </w:rPr>
                            <w:t>Goals</w:t>
                          </w:r>
                          <w:r>
                            <w:rPr>
                              <w:rFonts w:ascii="Verdana"/>
                              <w:b/>
                              <w:spacing w:val="-5"/>
                            </w:rPr>
                            <w:t xml:space="preserve"> </w:t>
                          </w:r>
                          <w:r>
                            <w:rPr>
                              <w:rFonts w:ascii="Verdana"/>
                              <w:b/>
                            </w:rPr>
                            <w:t>&amp;</w:t>
                          </w:r>
                          <w:r>
                            <w:rPr>
                              <w:rFonts w:ascii="Verdana"/>
                              <w:b/>
                              <w:spacing w:val="-5"/>
                            </w:rPr>
                            <w:t xml:space="preserve"> </w:t>
                          </w:r>
                          <w:r>
                            <w:rPr>
                              <w:rFonts w:ascii="Verdana"/>
                              <w:b/>
                              <w:spacing w:val="-2"/>
                            </w:rPr>
                            <w:t>Objectives</w:t>
                          </w:r>
                        </w:p>
                      </w:txbxContent>
                    </wps:txbx>
                    <wps:bodyPr wrap="square" lIns="0" tIns="0" rIns="0" bIns="0" rtlCol="0">
                      <a:noAutofit/>
                    </wps:bodyPr>
                  </wps:wsp>
                </a:graphicData>
              </a:graphic>
            </wp:anchor>
          </w:drawing>
        </mc:Choice>
        <mc:Fallback>
          <w:pict>
            <v:shapetype w14:anchorId="769C2BA7" id="_x0000_t202" coordsize="21600,21600" o:spt="202" path="m,l,21600r21600,l21600,xe">
              <v:stroke joinstyle="miter"/>
              <v:path gradientshapeok="t" o:connecttype="rect"/>
            </v:shapetype>
            <v:shape id="Textbox 18" o:spid="_x0000_s1044" type="#_x0000_t202" style="position:absolute;margin-left:202.9pt;margin-top:34.95pt;width:206.3pt;height:15.45pt;z-index:-190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" filled="f" stroked="f">
              <v:textbox inset="0,0,0,0">
                <w:txbxContent>
                  <w:p w14:paraId="769C2C55" w14:textId="77777777" w:rsidR="003E015B" w:rsidRDefault="003C74BC">
                    <w:pPr>
                      <w:spacing w:before="21"/>
                      <w:ind w:left="20"/>
                      <w:rPr>
                        <w:rFonts w:ascii="Verdana"/>
                        <w:b/>
                      </w:rPr>
                    </w:pPr>
                    <w:r>
                      <w:rPr>
                        <w:rFonts w:ascii="Verdana"/>
                        <w:b/>
                      </w:rPr>
                      <w:t>AP-20</w:t>
                    </w:r>
                    <w:r>
                      <w:rPr>
                        <w:rFonts w:ascii="Verdana"/>
                        <w:b/>
                        <w:spacing w:val="-6"/>
                      </w:rPr>
                      <w:t xml:space="preserve"> </w:t>
                    </w:r>
                    <w:r>
                      <w:rPr>
                        <w:rFonts w:ascii="Verdana"/>
                        <w:b/>
                      </w:rPr>
                      <w:t>Annual</w:t>
                    </w:r>
                    <w:r>
                      <w:rPr>
                        <w:rFonts w:ascii="Verdana"/>
                        <w:b/>
                        <w:spacing w:val="-5"/>
                      </w:rPr>
                      <w:t xml:space="preserve"> </w:t>
                    </w:r>
                    <w:r>
                      <w:rPr>
                        <w:rFonts w:ascii="Verdana"/>
                        <w:b/>
                      </w:rPr>
                      <w:t>Goals</w:t>
                    </w:r>
                    <w:r>
                      <w:rPr>
                        <w:rFonts w:ascii="Verdana"/>
                        <w:b/>
                        <w:spacing w:val="-5"/>
                      </w:rPr>
                      <w:t xml:space="preserve"> </w:t>
                    </w:r>
                    <w:r>
                      <w:rPr>
                        <w:rFonts w:ascii="Verdana"/>
                        <w:b/>
                      </w:rPr>
                      <w:t>&amp;</w:t>
                    </w:r>
                    <w:r>
                      <w:rPr>
                        <w:rFonts w:ascii="Verdana"/>
                        <w:b/>
                        <w:spacing w:val="-5"/>
                      </w:rPr>
                      <w:t xml:space="preserve"> </w:t>
                    </w:r>
                    <w:r>
                      <w:rPr>
                        <w:rFonts w:ascii="Verdana"/>
                        <w:b/>
                        <w:spacing w:val="-2"/>
                      </w:rPr>
                      <w:t>Objectives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7" w14:textId="77777777" w:rsidR="003E015B" w:rsidRDefault="003C74BC">
    <w:pPr>
      <w:pStyle w:val="BodyText"/>
      <w:spacing w:line="14" w:lineRule="auto"/>
      <w:rPr>
        <w:sz w:val="20"/>
      </w:rPr>
    </w:pPr>
    <w:r>
      <w:rPr>
        <w:noProof/>
      </w:rPr>
      <mc:AlternateContent>
        <mc:Choice Requires="wps">
          <w:drawing>
            <wp:anchor distT="0" distB="0" distL="0" distR="0" simplePos="0" relativeHeight="484273152" behindDoc="1" locked="0" layoutInCell="1" allowOverlap="1" wp14:anchorId="769C2BAD" wp14:editId="769C2BAE">
              <wp:simplePos x="0" y="0"/>
              <wp:positionH relativeFrom="page">
                <wp:posOffset>2835655</wp:posOffset>
              </wp:positionH>
              <wp:positionV relativeFrom="page">
                <wp:posOffset>443746</wp:posOffset>
              </wp:positionV>
              <wp:extent cx="2099310" cy="1962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96215"/>
                      </a:xfrm>
                      <a:prstGeom prst="rect">
                        <a:avLst/>
                      </a:prstGeom>
                    </wps:spPr>
                    <wps:txbx>
                      <w:txbxContent>
                        <w:p w14:paraId="769C2C59" w14:textId="77777777" w:rsidR="003E015B" w:rsidRDefault="003C74BC">
                          <w:pPr>
                            <w:spacing w:before="21"/>
                            <w:ind w:left="20"/>
                            <w:rPr>
                              <w:rFonts w:ascii="Verdana"/>
                              <w:b/>
                            </w:rPr>
                          </w:pPr>
                          <w:r>
                            <w:rPr>
                              <w:rFonts w:ascii="Verdana"/>
                              <w:b/>
                            </w:rPr>
                            <w:t>AP-25</w:t>
                          </w:r>
                          <w:r>
                            <w:rPr>
                              <w:rFonts w:ascii="Verdana"/>
                              <w:b/>
                              <w:spacing w:val="-9"/>
                            </w:rPr>
                            <w:t xml:space="preserve"> </w:t>
                          </w:r>
                          <w:r>
                            <w:rPr>
                              <w:rFonts w:ascii="Verdana"/>
                              <w:b/>
                            </w:rPr>
                            <w:t>Allocation</w:t>
                          </w:r>
                          <w:r>
                            <w:rPr>
                              <w:rFonts w:ascii="Verdana"/>
                              <w:b/>
                              <w:spacing w:val="-6"/>
                            </w:rPr>
                            <w:t xml:space="preserve"> </w:t>
                          </w:r>
                          <w:r>
                            <w:rPr>
                              <w:rFonts w:ascii="Verdana"/>
                              <w:b/>
                              <w:spacing w:val="-2"/>
                            </w:rPr>
                            <w:t>Priorities</w:t>
                          </w:r>
                        </w:p>
                      </w:txbxContent>
                    </wps:txbx>
                    <wps:bodyPr wrap="square" lIns="0" tIns="0" rIns="0" bIns="0" rtlCol="0">
                      <a:noAutofit/>
                    </wps:bodyPr>
                  </wps:wsp>
                </a:graphicData>
              </a:graphic>
            </wp:anchor>
          </w:drawing>
        </mc:Choice>
        <mc:Fallback>
          <w:pict>
            <v:shapetype w14:anchorId="769C2BAD" id="_x0000_t202" coordsize="21600,21600" o:spt="202" path="m,l,21600r21600,l21600,xe">
              <v:stroke joinstyle="miter"/>
              <v:path gradientshapeok="t" o:connecttype="rect"/>
            </v:shapetype>
            <v:shape id="Textbox 21" o:spid="_x0000_s1047" type="#_x0000_t202" style="position:absolute;margin-left:223.3pt;margin-top:34.95pt;width:165.3pt;height:15.45pt;z-index:-190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" filled="f" stroked="f">
              <v:textbox inset="0,0,0,0">
                <w:txbxContent>
                  <w:p w14:paraId="769C2C59" w14:textId="77777777" w:rsidR="003E015B" w:rsidRDefault="003C74BC">
                    <w:pPr>
                      <w:spacing w:before="21"/>
                      <w:ind w:left="20"/>
                      <w:rPr>
                        <w:rFonts w:ascii="Verdana"/>
                        <w:b/>
                      </w:rPr>
                    </w:pPr>
                    <w:r>
                      <w:rPr>
                        <w:rFonts w:ascii="Verdana"/>
                        <w:b/>
                      </w:rPr>
                      <w:t>AP-25</w:t>
                    </w:r>
                    <w:r>
                      <w:rPr>
                        <w:rFonts w:ascii="Verdana"/>
                        <w:b/>
                        <w:spacing w:val="-9"/>
                      </w:rPr>
                      <w:t xml:space="preserve"> </w:t>
                    </w:r>
                    <w:r>
                      <w:rPr>
                        <w:rFonts w:ascii="Verdana"/>
                        <w:b/>
                      </w:rPr>
                      <w:t>Allocation</w:t>
                    </w:r>
                    <w:r>
                      <w:rPr>
                        <w:rFonts w:ascii="Verdana"/>
                        <w:b/>
                        <w:spacing w:val="-6"/>
                      </w:rPr>
                      <w:t xml:space="preserve"> </w:t>
                    </w:r>
                    <w:r>
                      <w:rPr>
                        <w:rFonts w:ascii="Verdana"/>
                        <w:b/>
                        <w:spacing w:val="-2"/>
                      </w:rPr>
                      <w:t>Priorities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9" w14:textId="77777777" w:rsidR="003E015B" w:rsidRDefault="003E015B">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2B5B" w14:textId="77777777" w:rsidR="003E015B" w:rsidRDefault="003C74BC">
    <w:pPr>
      <w:pStyle w:val="BodyText"/>
      <w:spacing w:line="14" w:lineRule="auto"/>
      <w:rPr>
        <w:sz w:val="20"/>
      </w:rPr>
    </w:pPr>
    <w:r>
      <w:rPr>
        <w:noProof/>
      </w:rPr>
      <mc:AlternateContent>
        <mc:Choice Requires="wps">
          <w:drawing>
            <wp:anchor distT="0" distB="0" distL="0" distR="0" simplePos="0" relativeHeight="484275712" behindDoc="1" locked="0" layoutInCell="1" allowOverlap="1" wp14:anchorId="769C2BB7" wp14:editId="769C2BB8">
              <wp:simplePos x="0" y="0"/>
              <wp:positionH relativeFrom="page">
                <wp:posOffset>2835655</wp:posOffset>
              </wp:positionH>
              <wp:positionV relativeFrom="page">
                <wp:posOffset>443746</wp:posOffset>
              </wp:positionV>
              <wp:extent cx="2099310" cy="1962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196215"/>
                      </a:xfrm>
                      <a:prstGeom prst="rect">
                        <a:avLst/>
                      </a:prstGeom>
                    </wps:spPr>
                    <wps:txbx>
                      <w:txbxContent>
                        <w:p w14:paraId="769C2C60" w14:textId="77777777" w:rsidR="003E015B" w:rsidRDefault="003C74BC">
                          <w:pPr>
                            <w:spacing w:before="21"/>
                            <w:ind w:left="20"/>
                            <w:rPr>
                              <w:rFonts w:ascii="Verdana"/>
                              <w:b/>
                            </w:rPr>
                          </w:pPr>
                          <w:r>
                            <w:rPr>
                              <w:rFonts w:ascii="Verdana"/>
                              <w:b/>
                            </w:rPr>
                            <w:t>AP-25</w:t>
                          </w:r>
                          <w:r>
                            <w:rPr>
                              <w:rFonts w:ascii="Verdana"/>
                              <w:b/>
                              <w:spacing w:val="-9"/>
                            </w:rPr>
                            <w:t xml:space="preserve"> </w:t>
                          </w:r>
                          <w:r>
                            <w:rPr>
                              <w:rFonts w:ascii="Verdana"/>
                              <w:b/>
                            </w:rPr>
                            <w:t>Allocation</w:t>
                          </w:r>
                          <w:r>
                            <w:rPr>
                              <w:rFonts w:ascii="Verdana"/>
                              <w:b/>
                              <w:spacing w:val="-6"/>
                            </w:rPr>
                            <w:t xml:space="preserve"> </w:t>
                          </w:r>
                          <w:r>
                            <w:rPr>
                              <w:rFonts w:ascii="Verdana"/>
                              <w:b/>
                              <w:spacing w:val="-2"/>
                            </w:rPr>
                            <w:t>Priorities</w:t>
                          </w:r>
                        </w:p>
                      </w:txbxContent>
                    </wps:txbx>
                    <wps:bodyPr wrap="square" lIns="0" tIns="0" rIns="0" bIns="0" rtlCol="0">
                      <a:noAutofit/>
                    </wps:bodyPr>
                  </wps:wsp>
                </a:graphicData>
              </a:graphic>
            </wp:anchor>
          </w:drawing>
        </mc:Choice>
        <mc:Fallback>
          <w:pict>
            <v:shapetype w14:anchorId="769C2BB7" id="_x0000_t202" coordsize="21600,21600" o:spt="202" path="m,l,21600r21600,l21600,xe">
              <v:stroke joinstyle="miter"/>
              <v:path gradientshapeok="t" o:connecttype="rect"/>
            </v:shapetype>
            <v:shape id="Textbox 26" o:spid="_x0000_s1052" type="#_x0000_t202" style="position:absolute;margin-left:223.3pt;margin-top:34.95pt;width:165.3pt;height:15.45pt;z-index:-190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" filled="f" stroked="f">
              <v:textbox inset="0,0,0,0">
                <w:txbxContent>
                  <w:p w14:paraId="769C2C60" w14:textId="77777777" w:rsidR="003E015B" w:rsidRDefault="003C74BC">
                    <w:pPr>
                      <w:spacing w:before="21"/>
                      <w:ind w:left="20"/>
                      <w:rPr>
                        <w:rFonts w:ascii="Verdana"/>
                        <w:b/>
                      </w:rPr>
                    </w:pPr>
                    <w:r>
                      <w:rPr>
                        <w:rFonts w:ascii="Verdana"/>
                        <w:b/>
                      </w:rPr>
                      <w:t>AP-25</w:t>
                    </w:r>
                    <w:r>
                      <w:rPr>
                        <w:rFonts w:ascii="Verdana"/>
                        <w:b/>
                        <w:spacing w:val="-9"/>
                      </w:rPr>
                      <w:t xml:space="preserve"> </w:t>
                    </w:r>
                    <w:r>
                      <w:rPr>
                        <w:rFonts w:ascii="Verdana"/>
                        <w:b/>
                      </w:rPr>
                      <w:t>Allocation</w:t>
                    </w:r>
                    <w:r>
                      <w:rPr>
                        <w:rFonts w:ascii="Verdana"/>
                        <w:b/>
                        <w:spacing w:val="-6"/>
                      </w:rPr>
                      <w:t xml:space="preserve"> </w:t>
                    </w:r>
                    <w:r>
                      <w:rPr>
                        <w:rFonts w:ascii="Verdana"/>
                        <w:b/>
                        <w:spacing w:val="-2"/>
                      </w:rPr>
                      <w:t>Priorities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645"/>
    <w:multiLevelType w:val="hybridMultilevel"/>
    <w:tmpl w:val="9DECD20E"/>
    <w:lvl w:ilvl="0" w:tplc="13CCFBE2">
      <w:start w:val="1"/>
      <w:numFmt w:val="decimal"/>
      <w:lvlText w:val="%1."/>
      <w:lvlJc w:val="left"/>
      <w:pPr>
        <w:ind w:left="1395" w:hanging="720"/>
        <w:jc w:val="left"/>
      </w:pPr>
      <w:rPr>
        <w:rFonts w:ascii="Calibri" w:eastAsia="Calibri" w:hAnsi="Calibri" w:cs="Calibri" w:hint="default"/>
        <w:b/>
        <w:bCs/>
        <w:i w:val="0"/>
        <w:iCs w:val="0"/>
        <w:spacing w:val="0"/>
        <w:w w:val="100"/>
        <w:sz w:val="24"/>
        <w:szCs w:val="24"/>
        <w:lang w:val="en-US" w:eastAsia="en-US" w:bidi="ar-SA"/>
      </w:rPr>
    </w:lvl>
    <w:lvl w:ilvl="1" w:tplc="D278BCAA">
      <w:numFmt w:val="bullet"/>
      <w:lvlText w:val="•"/>
      <w:lvlJc w:val="left"/>
      <w:pPr>
        <w:ind w:left="2392" w:hanging="720"/>
      </w:pPr>
      <w:rPr>
        <w:rFonts w:hint="default"/>
        <w:lang w:val="en-US" w:eastAsia="en-US" w:bidi="ar-SA"/>
      </w:rPr>
    </w:lvl>
    <w:lvl w:ilvl="2" w:tplc="63622248">
      <w:numFmt w:val="bullet"/>
      <w:lvlText w:val="•"/>
      <w:lvlJc w:val="left"/>
      <w:pPr>
        <w:ind w:left="3384" w:hanging="720"/>
      </w:pPr>
      <w:rPr>
        <w:rFonts w:hint="default"/>
        <w:lang w:val="en-US" w:eastAsia="en-US" w:bidi="ar-SA"/>
      </w:rPr>
    </w:lvl>
    <w:lvl w:ilvl="3" w:tplc="81481862">
      <w:numFmt w:val="bullet"/>
      <w:lvlText w:val="•"/>
      <w:lvlJc w:val="left"/>
      <w:pPr>
        <w:ind w:left="4376" w:hanging="720"/>
      </w:pPr>
      <w:rPr>
        <w:rFonts w:hint="default"/>
        <w:lang w:val="en-US" w:eastAsia="en-US" w:bidi="ar-SA"/>
      </w:rPr>
    </w:lvl>
    <w:lvl w:ilvl="4" w:tplc="B5923786">
      <w:numFmt w:val="bullet"/>
      <w:lvlText w:val="•"/>
      <w:lvlJc w:val="left"/>
      <w:pPr>
        <w:ind w:left="5368" w:hanging="720"/>
      </w:pPr>
      <w:rPr>
        <w:rFonts w:hint="default"/>
        <w:lang w:val="en-US" w:eastAsia="en-US" w:bidi="ar-SA"/>
      </w:rPr>
    </w:lvl>
    <w:lvl w:ilvl="5" w:tplc="79AC3FBC">
      <w:numFmt w:val="bullet"/>
      <w:lvlText w:val="•"/>
      <w:lvlJc w:val="left"/>
      <w:pPr>
        <w:ind w:left="6360" w:hanging="720"/>
      </w:pPr>
      <w:rPr>
        <w:rFonts w:hint="default"/>
        <w:lang w:val="en-US" w:eastAsia="en-US" w:bidi="ar-SA"/>
      </w:rPr>
    </w:lvl>
    <w:lvl w:ilvl="6" w:tplc="78B67A0C">
      <w:numFmt w:val="bullet"/>
      <w:lvlText w:val="•"/>
      <w:lvlJc w:val="left"/>
      <w:pPr>
        <w:ind w:left="7352" w:hanging="720"/>
      </w:pPr>
      <w:rPr>
        <w:rFonts w:hint="default"/>
        <w:lang w:val="en-US" w:eastAsia="en-US" w:bidi="ar-SA"/>
      </w:rPr>
    </w:lvl>
    <w:lvl w:ilvl="7" w:tplc="83409914">
      <w:numFmt w:val="bullet"/>
      <w:lvlText w:val="•"/>
      <w:lvlJc w:val="left"/>
      <w:pPr>
        <w:ind w:left="8344" w:hanging="720"/>
      </w:pPr>
      <w:rPr>
        <w:rFonts w:hint="default"/>
        <w:lang w:val="en-US" w:eastAsia="en-US" w:bidi="ar-SA"/>
      </w:rPr>
    </w:lvl>
    <w:lvl w:ilvl="8" w:tplc="08F2ABDE">
      <w:numFmt w:val="bullet"/>
      <w:lvlText w:val="•"/>
      <w:lvlJc w:val="left"/>
      <w:pPr>
        <w:ind w:left="9336" w:hanging="720"/>
      </w:pPr>
      <w:rPr>
        <w:rFonts w:hint="default"/>
        <w:lang w:val="en-US" w:eastAsia="en-US" w:bidi="ar-SA"/>
      </w:rPr>
    </w:lvl>
  </w:abstractNum>
  <w:abstractNum w:abstractNumId="1" w15:restartNumberingAfterBreak="0">
    <w:nsid w:val="08F7261C"/>
    <w:multiLevelType w:val="hybridMultilevel"/>
    <w:tmpl w:val="8FB45BD6"/>
    <w:lvl w:ilvl="0" w:tplc="830E414C">
      <w:numFmt w:val="bullet"/>
      <w:lvlText w:val=""/>
      <w:lvlJc w:val="left"/>
      <w:pPr>
        <w:ind w:left="344" w:hanging="274"/>
      </w:pPr>
      <w:rPr>
        <w:rFonts w:ascii="Symbol" w:eastAsia="Symbol" w:hAnsi="Symbol" w:cs="Symbol" w:hint="default"/>
        <w:b w:val="0"/>
        <w:bCs w:val="0"/>
        <w:i w:val="0"/>
        <w:iCs w:val="0"/>
        <w:spacing w:val="0"/>
        <w:w w:val="100"/>
        <w:sz w:val="22"/>
        <w:szCs w:val="22"/>
        <w:lang w:val="en-US" w:eastAsia="en-US" w:bidi="ar-SA"/>
      </w:rPr>
    </w:lvl>
    <w:lvl w:ilvl="1" w:tplc="69044504">
      <w:numFmt w:val="bullet"/>
      <w:lvlText w:val="•"/>
      <w:lvlJc w:val="left"/>
      <w:pPr>
        <w:ind w:left="1115" w:hanging="274"/>
      </w:pPr>
      <w:rPr>
        <w:rFonts w:hint="default"/>
        <w:lang w:val="en-US" w:eastAsia="en-US" w:bidi="ar-SA"/>
      </w:rPr>
    </w:lvl>
    <w:lvl w:ilvl="2" w:tplc="FCDAF954">
      <w:numFmt w:val="bullet"/>
      <w:lvlText w:val="•"/>
      <w:lvlJc w:val="left"/>
      <w:pPr>
        <w:ind w:left="1890" w:hanging="274"/>
      </w:pPr>
      <w:rPr>
        <w:rFonts w:hint="default"/>
        <w:lang w:val="en-US" w:eastAsia="en-US" w:bidi="ar-SA"/>
      </w:rPr>
    </w:lvl>
    <w:lvl w:ilvl="3" w:tplc="D3F61702">
      <w:numFmt w:val="bullet"/>
      <w:lvlText w:val="•"/>
      <w:lvlJc w:val="left"/>
      <w:pPr>
        <w:ind w:left="2665" w:hanging="274"/>
      </w:pPr>
      <w:rPr>
        <w:rFonts w:hint="default"/>
        <w:lang w:val="en-US" w:eastAsia="en-US" w:bidi="ar-SA"/>
      </w:rPr>
    </w:lvl>
    <w:lvl w:ilvl="4" w:tplc="128ABBE8">
      <w:numFmt w:val="bullet"/>
      <w:lvlText w:val="•"/>
      <w:lvlJc w:val="left"/>
      <w:pPr>
        <w:ind w:left="3440" w:hanging="274"/>
      </w:pPr>
      <w:rPr>
        <w:rFonts w:hint="default"/>
        <w:lang w:val="en-US" w:eastAsia="en-US" w:bidi="ar-SA"/>
      </w:rPr>
    </w:lvl>
    <w:lvl w:ilvl="5" w:tplc="4574CB78">
      <w:numFmt w:val="bullet"/>
      <w:lvlText w:val="•"/>
      <w:lvlJc w:val="left"/>
      <w:pPr>
        <w:ind w:left="4215" w:hanging="274"/>
      </w:pPr>
      <w:rPr>
        <w:rFonts w:hint="default"/>
        <w:lang w:val="en-US" w:eastAsia="en-US" w:bidi="ar-SA"/>
      </w:rPr>
    </w:lvl>
    <w:lvl w:ilvl="6" w:tplc="5942C93A">
      <w:numFmt w:val="bullet"/>
      <w:lvlText w:val="•"/>
      <w:lvlJc w:val="left"/>
      <w:pPr>
        <w:ind w:left="4990" w:hanging="274"/>
      </w:pPr>
      <w:rPr>
        <w:rFonts w:hint="default"/>
        <w:lang w:val="en-US" w:eastAsia="en-US" w:bidi="ar-SA"/>
      </w:rPr>
    </w:lvl>
    <w:lvl w:ilvl="7" w:tplc="38021FA2">
      <w:numFmt w:val="bullet"/>
      <w:lvlText w:val="•"/>
      <w:lvlJc w:val="left"/>
      <w:pPr>
        <w:ind w:left="5765" w:hanging="274"/>
      </w:pPr>
      <w:rPr>
        <w:rFonts w:hint="default"/>
        <w:lang w:val="en-US" w:eastAsia="en-US" w:bidi="ar-SA"/>
      </w:rPr>
    </w:lvl>
    <w:lvl w:ilvl="8" w:tplc="F5EABFA4">
      <w:numFmt w:val="bullet"/>
      <w:lvlText w:val="•"/>
      <w:lvlJc w:val="left"/>
      <w:pPr>
        <w:ind w:left="6540" w:hanging="274"/>
      </w:pPr>
      <w:rPr>
        <w:rFonts w:hint="default"/>
        <w:lang w:val="en-US" w:eastAsia="en-US" w:bidi="ar-SA"/>
      </w:rPr>
    </w:lvl>
  </w:abstractNum>
  <w:abstractNum w:abstractNumId="2" w15:restartNumberingAfterBreak="0">
    <w:nsid w:val="09A12762"/>
    <w:multiLevelType w:val="hybridMultilevel"/>
    <w:tmpl w:val="2FAE7194"/>
    <w:lvl w:ilvl="0" w:tplc="D84EC80C">
      <w:numFmt w:val="bullet"/>
      <w:lvlText w:val=""/>
      <w:lvlJc w:val="left"/>
      <w:pPr>
        <w:ind w:left="936" w:hanging="360"/>
      </w:pPr>
      <w:rPr>
        <w:rFonts w:ascii="Symbol" w:eastAsia="Symbol" w:hAnsi="Symbol" w:cs="Symbol" w:hint="default"/>
        <w:b w:val="0"/>
        <w:bCs w:val="0"/>
        <w:i w:val="0"/>
        <w:iCs w:val="0"/>
        <w:spacing w:val="0"/>
        <w:w w:val="100"/>
        <w:sz w:val="24"/>
        <w:szCs w:val="24"/>
        <w:lang w:val="en-US" w:eastAsia="en-US" w:bidi="ar-SA"/>
      </w:rPr>
    </w:lvl>
    <w:lvl w:ilvl="1" w:tplc="F21EEB70">
      <w:numFmt w:val="bullet"/>
      <w:lvlText w:val="•"/>
      <w:lvlJc w:val="left"/>
      <w:pPr>
        <w:ind w:left="1878" w:hanging="360"/>
      </w:pPr>
      <w:rPr>
        <w:rFonts w:hint="default"/>
        <w:lang w:val="en-US" w:eastAsia="en-US" w:bidi="ar-SA"/>
      </w:rPr>
    </w:lvl>
    <w:lvl w:ilvl="2" w:tplc="D5CA2196">
      <w:numFmt w:val="bullet"/>
      <w:lvlText w:val="•"/>
      <w:lvlJc w:val="left"/>
      <w:pPr>
        <w:ind w:left="2816" w:hanging="360"/>
      </w:pPr>
      <w:rPr>
        <w:rFonts w:hint="default"/>
        <w:lang w:val="en-US" w:eastAsia="en-US" w:bidi="ar-SA"/>
      </w:rPr>
    </w:lvl>
    <w:lvl w:ilvl="3" w:tplc="E8B4DF6C">
      <w:numFmt w:val="bullet"/>
      <w:lvlText w:val="•"/>
      <w:lvlJc w:val="left"/>
      <w:pPr>
        <w:ind w:left="3754" w:hanging="360"/>
      </w:pPr>
      <w:rPr>
        <w:rFonts w:hint="default"/>
        <w:lang w:val="en-US" w:eastAsia="en-US" w:bidi="ar-SA"/>
      </w:rPr>
    </w:lvl>
    <w:lvl w:ilvl="4" w:tplc="D34C8706">
      <w:numFmt w:val="bullet"/>
      <w:lvlText w:val="•"/>
      <w:lvlJc w:val="left"/>
      <w:pPr>
        <w:ind w:left="4692" w:hanging="360"/>
      </w:pPr>
      <w:rPr>
        <w:rFonts w:hint="default"/>
        <w:lang w:val="en-US" w:eastAsia="en-US" w:bidi="ar-SA"/>
      </w:rPr>
    </w:lvl>
    <w:lvl w:ilvl="5" w:tplc="6E96F736">
      <w:numFmt w:val="bullet"/>
      <w:lvlText w:val="•"/>
      <w:lvlJc w:val="left"/>
      <w:pPr>
        <w:ind w:left="5630" w:hanging="360"/>
      </w:pPr>
      <w:rPr>
        <w:rFonts w:hint="default"/>
        <w:lang w:val="en-US" w:eastAsia="en-US" w:bidi="ar-SA"/>
      </w:rPr>
    </w:lvl>
    <w:lvl w:ilvl="6" w:tplc="69C4EAF0">
      <w:numFmt w:val="bullet"/>
      <w:lvlText w:val="•"/>
      <w:lvlJc w:val="left"/>
      <w:pPr>
        <w:ind w:left="6568" w:hanging="360"/>
      </w:pPr>
      <w:rPr>
        <w:rFonts w:hint="default"/>
        <w:lang w:val="en-US" w:eastAsia="en-US" w:bidi="ar-SA"/>
      </w:rPr>
    </w:lvl>
    <w:lvl w:ilvl="7" w:tplc="A87E719C">
      <w:numFmt w:val="bullet"/>
      <w:lvlText w:val="•"/>
      <w:lvlJc w:val="left"/>
      <w:pPr>
        <w:ind w:left="7506" w:hanging="360"/>
      </w:pPr>
      <w:rPr>
        <w:rFonts w:hint="default"/>
        <w:lang w:val="en-US" w:eastAsia="en-US" w:bidi="ar-SA"/>
      </w:rPr>
    </w:lvl>
    <w:lvl w:ilvl="8" w:tplc="E1C87A0E">
      <w:numFmt w:val="bullet"/>
      <w:lvlText w:val="•"/>
      <w:lvlJc w:val="left"/>
      <w:pPr>
        <w:ind w:left="8444" w:hanging="360"/>
      </w:pPr>
      <w:rPr>
        <w:rFonts w:hint="default"/>
        <w:lang w:val="en-US" w:eastAsia="en-US" w:bidi="ar-SA"/>
      </w:rPr>
    </w:lvl>
  </w:abstractNum>
  <w:abstractNum w:abstractNumId="3" w15:restartNumberingAfterBreak="0">
    <w:nsid w:val="0B03303F"/>
    <w:multiLevelType w:val="hybridMultilevel"/>
    <w:tmpl w:val="4AC4AF2A"/>
    <w:lvl w:ilvl="0" w:tplc="948AFD9A">
      <w:start w:val="1"/>
      <w:numFmt w:val="decimal"/>
      <w:lvlText w:val="%1."/>
      <w:lvlJc w:val="left"/>
      <w:pPr>
        <w:ind w:left="576" w:hanging="361"/>
        <w:jc w:val="left"/>
      </w:pPr>
      <w:rPr>
        <w:rFonts w:ascii="Calibri" w:eastAsia="Calibri" w:hAnsi="Calibri" w:cs="Calibri" w:hint="default"/>
        <w:b w:val="0"/>
        <w:bCs w:val="0"/>
        <w:i w:val="0"/>
        <w:iCs w:val="0"/>
        <w:spacing w:val="0"/>
        <w:w w:val="100"/>
        <w:sz w:val="22"/>
        <w:szCs w:val="22"/>
        <w:lang w:val="en-US" w:eastAsia="en-US" w:bidi="ar-SA"/>
      </w:rPr>
    </w:lvl>
    <w:lvl w:ilvl="1" w:tplc="8C365C0E">
      <w:numFmt w:val="bullet"/>
      <w:lvlText w:val="•"/>
      <w:lvlJc w:val="left"/>
      <w:pPr>
        <w:ind w:left="1554" w:hanging="361"/>
      </w:pPr>
      <w:rPr>
        <w:rFonts w:hint="default"/>
        <w:lang w:val="en-US" w:eastAsia="en-US" w:bidi="ar-SA"/>
      </w:rPr>
    </w:lvl>
    <w:lvl w:ilvl="2" w:tplc="2092C9E2">
      <w:numFmt w:val="bullet"/>
      <w:lvlText w:val="•"/>
      <w:lvlJc w:val="left"/>
      <w:pPr>
        <w:ind w:left="2528" w:hanging="361"/>
      </w:pPr>
      <w:rPr>
        <w:rFonts w:hint="default"/>
        <w:lang w:val="en-US" w:eastAsia="en-US" w:bidi="ar-SA"/>
      </w:rPr>
    </w:lvl>
    <w:lvl w:ilvl="3" w:tplc="6BAAF60A">
      <w:numFmt w:val="bullet"/>
      <w:lvlText w:val="•"/>
      <w:lvlJc w:val="left"/>
      <w:pPr>
        <w:ind w:left="3502" w:hanging="361"/>
      </w:pPr>
      <w:rPr>
        <w:rFonts w:hint="default"/>
        <w:lang w:val="en-US" w:eastAsia="en-US" w:bidi="ar-SA"/>
      </w:rPr>
    </w:lvl>
    <w:lvl w:ilvl="4" w:tplc="7666B726">
      <w:numFmt w:val="bullet"/>
      <w:lvlText w:val="•"/>
      <w:lvlJc w:val="left"/>
      <w:pPr>
        <w:ind w:left="4476" w:hanging="361"/>
      </w:pPr>
      <w:rPr>
        <w:rFonts w:hint="default"/>
        <w:lang w:val="en-US" w:eastAsia="en-US" w:bidi="ar-SA"/>
      </w:rPr>
    </w:lvl>
    <w:lvl w:ilvl="5" w:tplc="DF1CE462">
      <w:numFmt w:val="bullet"/>
      <w:lvlText w:val="•"/>
      <w:lvlJc w:val="left"/>
      <w:pPr>
        <w:ind w:left="5450" w:hanging="361"/>
      </w:pPr>
      <w:rPr>
        <w:rFonts w:hint="default"/>
        <w:lang w:val="en-US" w:eastAsia="en-US" w:bidi="ar-SA"/>
      </w:rPr>
    </w:lvl>
    <w:lvl w:ilvl="6" w:tplc="11263C8A">
      <w:numFmt w:val="bullet"/>
      <w:lvlText w:val="•"/>
      <w:lvlJc w:val="left"/>
      <w:pPr>
        <w:ind w:left="6424" w:hanging="361"/>
      </w:pPr>
      <w:rPr>
        <w:rFonts w:hint="default"/>
        <w:lang w:val="en-US" w:eastAsia="en-US" w:bidi="ar-SA"/>
      </w:rPr>
    </w:lvl>
    <w:lvl w:ilvl="7" w:tplc="CF60271E">
      <w:numFmt w:val="bullet"/>
      <w:lvlText w:val="•"/>
      <w:lvlJc w:val="left"/>
      <w:pPr>
        <w:ind w:left="7398" w:hanging="361"/>
      </w:pPr>
      <w:rPr>
        <w:rFonts w:hint="default"/>
        <w:lang w:val="en-US" w:eastAsia="en-US" w:bidi="ar-SA"/>
      </w:rPr>
    </w:lvl>
    <w:lvl w:ilvl="8" w:tplc="0F9629CE">
      <w:numFmt w:val="bullet"/>
      <w:lvlText w:val="•"/>
      <w:lvlJc w:val="left"/>
      <w:pPr>
        <w:ind w:left="8372" w:hanging="361"/>
      </w:pPr>
      <w:rPr>
        <w:rFonts w:hint="default"/>
        <w:lang w:val="en-US" w:eastAsia="en-US" w:bidi="ar-SA"/>
      </w:rPr>
    </w:lvl>
  </w:abstractNum>
  <w:abstractNum w:abstractNumId="4" w15:restartNumberingAfterBreak="0">
    <w:nsid w:val="0F9B4FCF"/>
    <w:multiLevelType w:val="hybridMultilevel"/>
    <w:tmpl w:val="20CA5FAA"/>
    <w:lvl w:ilvl="0" w:tplc="8EDE5FEA">
      <w:start w:val="1"/>
      <w:numFmt w:val="decimal"/>
      <w:lvlText w:val="%1."/>
      <w:lvlJc w:val="left"/>
      <w:pPr>
        <w:ind w:left="575" w:hanging="360"/>
        <w:jc w:val="left"/>
      </w:pPr>
      <w:rPr>
        <w:rFonts w:ascii="Calibri" w:eastAsia="Calibri" w:hAnsi="Calibri" w:cs="Calibri" w:hint="default"/>
        <w:b w:val="0"/>
        <w:bCs w:val="0"/>
        <w:i w:val="0"/>
        <w:iCs w:val="0"/>
        <w:spacing w:val="0"/>
        <w:w w:val="100"/>
        <w:sz w:val="22"/>
        <w:szCs w:val="22"/>
        <w:lang w:val="en-US" w:eastAsia="en-US" w:bidi="ar-SA"/>
      </w:rPr>
    </w:lvl>
    <w:lvl w:ilvl="1" w:tplc="FCBED1BA">
      <w:numFmt w:val="bullet"/>
      <w:lvlText w:val="•"/>
      <w:lvlJc w:val="left"/>
      <w:pPr>
        <w:ind w:left="1554" w:hanging="360"/>
      </w:pPr>
      <w:rPr>
        <w:rFonts w:hint="default"/>
        <w:lang w:val="en-US" w:eastAsia="en-US" w:bidi="ar-SA"/>
      </w:rPr>
    </w:lvl>
    <w:lvl w:ilvl="2" w:tplc="831C6F70">
      <w:numFmt w:val="bullet"/>
      <w:lvlText w:val="•"/>
      <w:lvlJc w:val="left"/>
      <w:pPr>
        <w:ind w:left="2528" w:hanging="360"/>
      </w:pPr>
      <w:rPr>
        <w:rFonts w:hint="default"/>
        <w:lang w:val="en-US" w:eastAsia="en-US" w:bidi="ar-SA"/>
      </w:rPr>
    </w:lvl>
    <w:lvl w:ilvl="3" w:tplc="9CB65CF8">
      <w:numFmt w:val="bullet"/>
      <w:lvlText w:val="•"/>
      <w:lvlJc w:val="left"/>
      <w:pPr>
        <w:ind w:left="3502" w:hanging="360"/>
      </w:pPr>
      <w:rPr>
        <w:rFonts w:hint="default"/>
        <w:lang w:val="en-US" w:eastAsia="en-US" w:bidi="ar-SA"/>
      </w:rPr>
    </w:lvl>
    <w:lvl w:ilvl="4" w:tplc="22F8D63A">
      <w:numFmt w:val="bullet"/>
      <w:lvlText w:val="•"/>
      <w:lvlJc w:val="left"/>
      <w:pPr>
        <w:ind w:left="4476" w:hanging="360"/>
      </w:pPr>
      <w:rPr>
        <w:rFonts w:hint="default"/>
        <w:lang w:val="en-US" w:eastAsia="en-US" w:bidi="ar-SA"/>
      </w:rPr>
    </w:lvl>
    <w:lvl w:ilvl="5" w:tplc="F9BAE7D6">
      <w:numFmt w:val="bullet"/>
      <w:lvlText w:val="•"/>
      <w:lvlJc w:val="left"/>
      <w:pPr>
        <w:ind w:left="5450" w:hanging="360"/>
      </w:pPr>
      <w:rPr>
        <w:rFonts w:hint="default"/>
        <w:lang w:val="en-US" w:eastAsia="en-US" w:bidi="ar-SA"/>
      </w:rPr>
    </w:lvl>
    <w:lvl w:ilvl="6" w:tplc="AB488B66">
      <w:numFmt w:val="bullet"/>
      <w:lvlText w:val="•"/>
      <w:lvlJc w:val="left"/>
      <w:pPr>
        <w:ind w:left="6424" w:hanging="360"/>
      </w:pPr>
      <w:rPr>
        <w:rFonts w:hint="default"/>
        <w:lang w:val="en-US" w:eastAsia="en-US" w:bidi="ar-SA"/>
      </w:rPr>
    </w:lvl>
    <w:lvl w:ilvl="7" w:tplc="36AAA35A">
      <w:numFmt w:val="bullet"/>
      <w:lvlText w:val="•"/>
      <w:lvlJc w:val="left"/>
      <w:pPr>
        <w:ind w:left="7398" w:hanging="360"/>
      </w:pPr>
      <w:rPr>
        <w:rFonts w:hint="default"/>
        <w:lang w:val="en-US" w:eastAsia="en-US" w:bidi="ar-SA"/>
      </w:rPr>
    </w:lvl>
    <w:lvl w:ilvl="8" w:tplc="45204B9E">
      <w:numFmt w:val="bullet"/>
      <w:lvlText w:val="•"/>
      <w:lvlJc w:val="left"/>
      <w:pPr>
        <w:ind w:left="8372" w:hanging="360"/>
      </w:pPr>
      <w:rPr>
        <w:rFonts w:hint="default"/>
        <w:lang w:val="en-US" w:eastAsia="en-US" w:bidi="ar-SA"/>
      </w:rPr>
    </w:lvl>
  </w:abstractNum>
  <w:abstractNum w:abstractNumId="5" w15:restartNumberingAfterBreak="0">
    <w:nsid w:val="10D145B5"/>
    <w:multiLevelType w:val="hybridMultilevel"/>
    <w:tmpl w:val="C8760310"/>
    <w:lvl w:ilvl="0" w:tplc="B75480A4">
      <w:start w:val="1"/>
      <w:numFmt w:val="decimal"/>
      <w:lvlText w:val="%1."/>
      <w:lvlJc w:val="left"/>
      <w:pPr>
        <w:ind w:left="676" w:hanging="720"/>
        <w:jc w:val="left"/>
      </w:pPr>
      <w:rPr>
        <w:rFonts w:ascii="Calibri" w:eastAsia="Calibri" w:hAnsi="Calibri" w:cs="Calibri" w:hint="default"/>
        <w:b/>
        <w:bCs/>
        <w:i w:val="0"/>
        <w:iCs w:val="0"/>
        <w:spacing w:val="0"/>
        <w:w w:val="100"/>
        <w:sz w:val="24"/>
        <w:szCs w:val="24"/>
        <w:lang w:val="en-US" w:eastAsia="en-US" w:bidi="ar-SA"/>
      </w:rPr>
    </w:lvl>
    <w:lvl w:ilvl="1" w:tplc="7AFC7C42">
      <w:numFmt w:val="bullet"/>
      <w:lvlText w:val="•"/>
      <w:lvlJc w:val="left"/>
      <w:pPr>
        <w:ind w:left="1744" w:hanging="720"/>
      </w:pPr>
      <w:rPr>
        <w:rFonts w:hint="default"/>
        <w:lang w:val="en-US" w:eastAsia="en-US" w:bidi="ar-SA"/>
      </w:rPr>
    </w:lvl>
    <w:lvl w:ilvl="2" w:tplc="6A3044A8">
      <w:numFmt w:val="bullet"/>
      <w:lvlText w:val="•"/>
      <w:lvlJc w:val="left"/>
      <w:pPr>
        <w:ind w:left="2808" w:hanging="720"/>
      </w:pPr>
      <w:rPr>
        <w:rFonts w:hint="default"/>
        <w:lang w:val="en-US" w:eastAsia="en-US" w:bidi="ar-SA"/>
      </w:rPr>
    </w:lvl>
    <w:lvl w:ilvl="3" w:tplc="74069F64">
      <w:numFmt w:val="bullet"/>
      <w:lvlText w:val="•"/>
      <w:lvlJc w:val="left"/>
      <w:pPr>
        <w:ind w:left="3872" w:hanging="720"/>
      </w:pPr>
      <w:rPr>
        <w:rFonts w:hint="default"/>
        <w:lang w:val="en-US" w:eastAsia="en-US" w:bidi="ar-SA"/>
      </w:rPr>
    </w:lvl>
    <w:lvl w:ilvl="4" w:tplc="43380BFC">
      <w:numFmt w:val="bullet"/>
      <w:lvlText w:val="•"/>
      <w:lvlJc w:val="left"/>
      <w:pPr>
        <w:ind w:left="4936" w:hanging="720"/>
      </w:pPr>
      <w:rPr>
        <w:rFonts w:hint="default"/>
        <w:lang w:val="en-US" w:eastAsia="en-US" w:bidi="ar-SA"/>
      </w:rPr>
    </w:lvl>
    <w:lvl w:ilvl="5" w:tplc="2AEE5E10">
      <w:numFmt w:val="bullet"/>
      <w:lvlText w:val="•"/>
      <w:lvlJc w:val="left"/>
      <w:pPr>
        <w:ind w:left="6000" w:hanging="720"/>
      </w:pPr>
      <w:rPr>
        <w:rFonts w:hint="default"/>
        <w:lang w:val="en-US" w:eastAsia="en-US" w:bidi="ar-SA"/>
      </w:rPr>
    </w:lvl>
    <w:lvl w:ilvl="6" w:tplc="06761DC0">
      <w:numFmt w:val="bullet"/>
      <w:lvlText w:val="•"/>
      <w:lvlJc w:val="left"/>
      <w:pPr>
        <w:ind w:left="7064" w:hanging="720"/>
      </w:pPr>
      <w:rPr>
        <w:rFonts w:hint="default"/>
        <w:lang w:val="en-US" w:eastAsia="en-US" w:bidi="ar-SA"/>
      </w:rPr>
    </w:lvl>
    <w:lvl w:ilvl="7" w:tplc="A0A68BDC">
      <w:numFmt w:val="bullet"/>
      <w:lvlText w:val="•"/>
      <w:lvlJc w:val="left"/>
      <w:pPr>
        <w:ind w:left="8128" w:hanging="720"/>
      </w:pPr>
      <w:rPr>
        <w:rFonts w:hint="default"/>
        <w:lang w:val="en-US" w:eastAsia="en-US" w:bidi="ar-SA"/>
      </w:rPr>
    </w:lvl>
    <w:lvl w:ilvl="8" w:tplc="11D46436">
      <w:numFmt w:val="bullet"/>
      <w:lvlText w:val="•"/>
      <w:lvlJc w:val="left"/>
      <w:pPr>
        <w:ind w:left="9192" w:hanging="720"/>
      </w:pPr>
      <w:rPr>
        <w:rFonts w:hint="default"/>
        <w:lang w:val="en-US" w:eastAsia="en-US" w:bidi="ar-SA"/>
      </w:rPr>
    </w:lvl>
  </w:abstractNum>
  <w:abstractNum w:abstractNumId="6" w15:restartNumberingAfterBreak="0">
    <w:nsid w:val="1EA610C3"/>
    <w:multiLevelType w:val="hybridMultilevel"/>
    <w:tmpl w:val="89C6DCA8"/>
    <w:lvl w:ilvl="0" w:tplc="D924D218">
      <w:start w:val="1"/>
      <w:numFmt w:val="lowerLetter"/>
      <w:lvlText w:val="%1."/>
      <w:lvlJc w:val="left"/>
      <w:pPr>
        <w:ind w:left="216" w:hanging="238"/>
        <w:jc w:val="left"/>
      </w:pPr>
      <w:rPr>
        <w:rFonts w:ascii="Calibri" w:eastAsia="Calibri" w:hAnsi="Calibri" w:cs="Calibri" w:hint="default"/>
        <w:b/>
        <w:bCs/>
        <w:i w:val="0"/>
        <w:iCs w:val="0"/>
        <w:spacing w:val="-1"/>
        <w:w w:val="100"/>
        <w:sz w:val="24"/>
        <w:szCs w:val="24"/>
        <w:lang w:val="en-US" w:eastAsia="en-US" w:bidi="ar-SA"/>
      </w:rPr>
    </w:lvl>
    <w:lvl w:ilvl="1" w:tplc="7EBC6F10">
      <w:numFmt w:val="bullet"/>
      <w:lvlText w:val="•"/>
      <w:lvlJc w:val="left"/>
      <w:pPr>
        <w:ind w:left="1230" w:hanging="238"/>
      </w:pPr>
      <w:rPr>
        <w:rFonts w:hint="default"/>
        <w:lang w:val="en-US" w:eastAsia="en-US" w:bidi="ar-SA"/>
      </w:rPr>
    </w:lvl>
    <w:lvl w:ilvl="2" w:tplc="5B68349C">
      <w:numFmt w:val="bullet"/>
      <w:lvlText w:val="•"/>
      <w:lvlJc w:val="left"/>
      <w:pPr>
        <w:ind w:left="2240" w:hanging="238"/>
      </w:pPr>
      <w:rPr>
        <w:rFonts w:hint="default"/>
        <w:lang w:val="en-US" w:eastAsia="en-US" w:bidi="ar-SA"/>
      </w:rPr>
    </w:lvl>
    <w:lvl w:ilvl="3" w:tplc="9D1830C6">
      <w:numFmt w:val="bullet"/>
      <w:lvlText w:val="•"/>
      <w:lvlJc w:val="left"/>
      <w:pPr>
        <w:ind w:left="3250" w:hanging="238"/>
      </w:pPr>
      <w:rPr>
        <w:rFonts w:hint="default"/>
        <w:lang w:val="en-US" w:eastAsia="en-US" w:bidi="ar-SA"/>
      </w:rPr>
    </w:lvl>
    <w:lvl w:ilvl="4" w:tplc="90800CD0">
      <w:numFmt w:val="bullet"/>
      <w:lvlText w:val="•"/>
      <w:lvlJc w:val="left"/>
      <w:pPr>
        <w:ind w:left="4260" w:hanging="238"/>
      </w:pPr>
      <w:rPr>
        <w:rFonts w:hint="default"/>
        <w:lang w:val="en-US" w:eastAsia="en-US" w:bidi="ar-SA"/>
      </w:rPr>
    </w:lvl>
    <w:lvl w:ilvl="5" w:tplc="FC8E985E">
      <w:numFmt w:val="bullet"/>
      <w:lvlText w:val="•"/>
      <w:lvlJc w:val="left"/>
      <w:pPr>
        <w:ind w:left="5270" w:hanging="238"/>
      </w:pPr>
      <w:rPr>
        <w:rFonts w:hint="default"/>
        <w:lang w:val="en-US" w:eastAsia="en-US" w:bidi="ar-SA"/>
      </w:rPr>
    </w:lvl>
    <w:lvl w:ilvl="6" w:tplc="DBC49106">
      <w:numFmt w:val="bullet"/>
      <w:lvlText w:val="•"/>
      <w:lvlJc w:val="left"/>
      <w:pPr>
        <w:ind w:left="6280" w:hanging="238"/>
      </w:pPr>
      <w:rPr>
        <w:rFonts w:hint="default"/>
        <w:lang w:val="en-US" w:eastAsia="en-US" w:bidi="ar-SA"/>
      </w:rPr>
    </w:lvl>
    <w:lvl w:ilvl="7" w:tplc="1B2E3254">
      <w:numFmt w:val="bullet"/>
      <w:lvlText w:val="•"/>
      <w:lvlJc w:val="left"/>
      <w:pPr>
        <w:ind w:left="7290" w:hanging="238"/>
      </w:pPr>
      <w:rPr>
        <w:rFonts w:hint="default"/>
        <w:lang w:val="en-US" w:eastAsia="en-US" w:bidi="ar-SA"/>
      </w:rPr>
    </w:lvl>
    <w:lvl w:ilvl="8" w:tplc="13342D84">
      <w:numFmt w:val="bullet"/>
      <w:lvlText w:val="•"/>
      <w:lvlJc w:val="left"/>
      <w:pPr>
        <w:ind w:left="8300" w:hanging="238"/>
      </w:pPr>
      <w:rPr>
        <w:rFonts w:hint="default"/>
        <w:lang w:val="en-US" w:eastAsia="en-US" w:bidi="ar-SA"/>
      </w:rPr>
    </w:lvl>
  </w:abstractNum>
  <w:abstractNum w:abstractNumId="7" w15:restartNumberingAfterBreak="0">
    <w:nsid w:val="255732C1"/>
    <w:multiLevelType w:val="hybridMultilevel"/>
    <w:tmpl w:val="A7BA1606"/>
    <w:lvl w:ilvl="0" w:tplc="3168B340">
      <w:numFmt w:val="bullet"/>
      <w:lvlText w:val=""/>
      <w:lvlJc w:val="left"/>
      <w:pPr>
        <w:ind w:left="936" w:hanging="361"/>
      </w:pPr>
      <w:rPr>
        <w:rFonts w:ascii="Symbol" w:eastAsia="Symbol" w:hAnsi="Symbol" w:cs="Symbol" w:hint="default"/>
        <w:b w:val="0"/>
        <w:bCs w:val="0"/>
        <w:i w:val="0"/>
        <w:iCs w:val="0"/>
        <w:spacing w:val="0"/>
        <w:w w:val="100"/>
        <w:sz w:val="22"/>
        <w:szCs w:val="22"/>
        <w:lang w:val="en-US" w:eastAsia="en-US" w:bidi="ar-SA"/>
      </w:rPr>
    </w:lvl>
    <w:lvl w:ilvl="1" w:tplc="437AF27A">
      <w:numFmt w:val="bullet"/>
      <w:lvlText w:val="•"/>
      <w:lvlJc w:val="left"/>
      <w:pPr>
        <w:ind w:left="1878" w:hanging="361"/>
      </w:pPr>
      <w:rPr>
        <w:rFonts w:hint="default"/>
        <w:lang w:val="en-US" w:eastAsia="en-US" w:bidi="ar-SA"/>
      </w:rPr>
    </w:lvl>
    <w:lvl w:ilvl="2" w:tplc="DD8CD9F6">
      <w:numFmt w:val="bullet"/>
      <w:lvlText w:val="•"/>
      <w:lvlJc w:val="left"/>
      <w:pPr>
        <w:ind w:left="2816" w:hanging="361"/>
      </w:pPr>
      <w:rPr>
        <w:rFonts w:hint="default"/>
        <w:lang w:val="en-US" w:eastAsia="en-US" w:bidi="ar-SA"/>
      </w:rPr>
    </w:lvl>
    <w:lvl w:ilvl="3" w:tplc="450653B0">
      <w:numFmt w:val="bullet"/>
      <w:lvlText w:val="•"/>
      <w:lvlJc w:val="left"/>
      <w:pPr>
        <w:ind w:left="3754" w:hanging="361"/>
      </w:pPr>
      <w:rPr>
        <w:rFonts w:hint="default"/>
        <w:lang w:val="en-US" w:eastAsia="en-US" w:bidi="ar-SA"/>
      </w:rPr>
    </w:lvl>
    <w:lvl w:ilvl="4" w:tplc="DA64AE0A">
      <w:numFmt w:val="bullet"/>
      <w:lvlText w:val="•"/>
      <w:lvlJc w:val="left"/>
      <w:pPr>
        <w:ind w:left="4692" w:hanging="361"/>
      </w:pPr>
      <w:rPr>
        <w:rFonts w:hint="default"/>
        <w:lang w:val="en-US" w:eastAsia="en-US" w:bidi="ar-SA"/>
      </w:rPr>
    </w:lvl>
    <w:lvl w:ilvl="5" w:tplc="39CC92A0">
      <w:numFmt w:val="bullet"/>
      <w:lvlText w:val="•"/>
      <w:lvlJc w:val="left"/>
      <w:pPr>
        <w:ind w:left="5630" w:hanging="361"/>
      </w:pPr>
      <w:rPr>
        <w:rFonts w:hint="default"/>
        <w:lang w:val="en-US" w:eastAsia="en-US" w:bidi="ar-SA"/>
      </w:rPr>
    </w:lvl>
    <w:lvl w:ilvl="6" w:tplc="9908698E">
      <w:numFmt w:val="bullet"/>
      <w:lvlText w:val="•"/>
      <w:lvlJc w:val="left"/>
      <w:pPr>
        <w:ind w:left="6568" w:hanging="361"/>
      </w:pPr>
      <w:rPr>
        <w:rFonts w:hint="default"/>
        <w:lang w:val="en-US" w:eastAsia="en-US" w:bidi="ar-SA"/>
      </w:rPr>
    </w:lvl>
    <w:lvl w:ilvl="7" w:tplc="01D8F512">
      <w:numFmt w:val="bullet"/>
      <w:lvlText w:val="•"/>
      <w:lvlJc w:val="left"/>
      <w:pPr>
        <w:ind w:left="7506" w:hanging="361"/>
      </w:pPr>
      <w:rPr>
        <w:rFonts w:hint="default"/>
        <w:lang w:val="en-US" w:eastAsia="en-US" w:bidi="ar-SA"/>
      </w:rPr>
    </w:lvl>
    <w:lvl w:ilvl="8" w:tplc="691250CA">
      <w:numFmt w:val="bullet"/>
      <w:lvlText w:val="•"/>
      <w:lvlJc w:val="left"/>
      <w:pPr>
        <w:ind w:left="8444" w:hanging="361"/>
      </w:pPr>
      <w:rPr>
        <w:rFonts w:hint="default"/>
        <w:lang w:val="en-US" w:eastAsia="en-US" w:bidi="ar-SA"/>
      </w:rPr>
    </w:lvl>
  </w:abstractNum>
  <w:abstractNum w:abstractNumId="8" w15:restartNumberingAfterBreak="0">
    <w:nsid w:val="291D679B"/>
    <w:multiLevelType w:val="hybridMultilevel"/>
    <w:tmpl w:val="C6043872"/>
    <w:lvl w:ilvl="0" w:tplc="E82A0F58">
      <w:start w:val="1"/>
      <w:numFmt w:val="decimal"/>
      <w:lvlText w:val="%1."/>
      <w:lvlJc w:val="left"/>
      <w:pPr>
        <w:ind w:left="1396" w:hanging="720"/>
        <w:jc w:val="left"/>
      </w:pPr>
      <w:rPr>
        <w:rFonts w:ascii="Calibri" w:eastAsia="Calibri" w:hAnsi="Calibri" w:cs="Calibri" w:hint="default"/>
        <w:b/>
        <w:bCs/>
        <w:i w:val="0"/>
        <w:iCs w:val="0"/>
        <w:spacing w:val="0"/>
        <w:w w:val="100"/>
        <w:sz w:val="24"/>
        <w:szCs w:val="24"/>
        <w:lang w:val="en-US" w:eastAsia="en-US" w:bidi="ar-SA"/>
      </w:rPr>
    </w:lvl>
    <w:lvl w:ilvl="1" w:tplc="E02CA02E">
      <w:numFmt w:val="bullet"/>
      <w:lvlText w:val=""/>
      <w:lvlJc w:val="left"/>
      <w:pPr>
        <w:ind w:left="1395" w:hanging="361"/>
      </w:pPr>
      <w:rPr>
        <w:rFonts w:ascii="Symbol" w:eastAsia="Symbol" w:hAnsi="Symbol" w:cs="Symbol" w:hint="default"/>
        <w:b w:val="0"/>
        <w:bCs w:val="0"/>
        <w:i w:val="0"/>
        <w:iCs w:val="0"/>
        <w:spacing w:val="0"/>
        <w:w w:val="100"/>
        <w:sz w:val="22"/>
        <w:szCs w:val="22"/>
        <w:lang w:val="en-US" w:eastAsia="en-US" w:bidi="ar-SA"/>
      </w:rPr>
    </w:lvl>
    <w:lvl w:ilvl="2" w:tplc="9076782E">
      <w:numFmt w:val="bullet"/>
      <w:lvlText w:val="•"/>
      <w:lvlJc w:val="left"/>
      <w:pPr>
        <w:ind w:left="3384" w:hanging="361"/>
      </w:pPr>
      <w:rPr>
        <w:rFonts w:hint="default"/>
        <w:lang w:val="en-US" w:eastAsia="en-US" w:bidi="ar-SA"/>
      </w:rPr>
    </w:lvl>
    <w:lvl w:ilvl="3" w:tplc="DA42A170">
      <w:numFmt w:val="bullet"/>
      <w:lvlText w:val="•"/>
      <w:lvlJc w:val="left"/>
      <w:pPr>
        <w:ind w:left="4376" w:hanging="361"/>
      </w:pPr>
      <w:rPr>
        <w:rFonts w:hint="default"/>
        <w:lang w:val="en-US" w:eastAsia="en-US" w:bidi="ar-SA"/>
      </w:rPr>
    </w:lvl>
    <w:lvl w:ilvl="4" w:tplc="E696CD52">
      <w:numFmt w:val="bullet"/>
      <w:lvlText w:val="•"/>
      <w:lvlJc w:val="left"/>
      <w:pPr>
        <w:ind w:left="5368" w:hanging="361"/>
      </w:pPr>
      <w:rPr>
        <w:rFonts w:hint="default"/>
        <w:lang w:val="en-US" w:eastAsia="en-US" w:bidi="ar-SA"/>
      </w:rPr>
    </w:lvl>
    <w:lvl w:ilvl="5" w:tplc="49247E22">
      <w:numFmt w:val="bullet"/>
      <w:lvlText w:val="•"/>
      <w:lvlJc w:val="left"/>
      <w:pPr>
        <w:ind w:left="6360" w:hanging="361"/>
      </w:pPr>
      <w:rPr>
        <w:rFonts w:hint="default"/>
        <w:lang w:val="en-US" w:eastAsia="en-US" w:bidi="ar-SA"/>
      </w:rPr>
    </w:lvl>
    <w:lvl w:ilvl="6" w:tplc="4098844A">
      <w:numFmt w:val="bullet"/>
      <w:lvlText w:val="•"/>
      <w:lvlJc w:val="left"/>
      <w:pPr>
        <w:ind w:left="7352" w:hanging="361"/>
      </w:pPr>
      <w:rPr>
        <w:rFonts w:hint="default"/>
        <w:lang w:val="en-US" w:eastAsia="en-US" w:bidi="ar-SA"/>
      </w:rPr>
    </w:lvl>
    <w:lvl w:ilvl="7" w:tplc="ABD471CA">
      <w:numFmt w:val="bullet"/>
      <w:lvlText w:val="•"/>
      <w:lvlJc w:val="left"/>
      <w:pPr>
        <w:ind w:left="8344" w:hanging="361"/>
      </w:pPr>
      <w:rPr>
        <w:rFonts w:hint="default"/>
        <w:lang w:val="en-US" w:eastAsia="en-US" w:bidi="ar-SA"/>
      </w:rPr>
    </w:lvl>
    <w:lvl w:ilvl="8" w:tplc="CFB8703C">
      <w:numFmt w:val="bullet"/>
      <w:lvlText w:val="•"/>
      <w:lvlJc w:val="left"/>
      <w:pPr>
        <w:ind w:left="9336" w:hanging="361"/>
      </w:pPr>
      <w:rPr>
        <w:rFonts w:hint="default"/>
        <w:lang w:val="en-US" w:eastAsia="en-US" w:bidi="ar-SA"/>
      </w:rPr>
    </w:lvl>
  </w:abstractNum>
  <w:abstractNum w:abstractNumId="9" w15:restartNumberingAfterBreak="0">
    <w:nsid w:val="2D9A2A53"/>
    <w:multiLevelType w:val="hybridMultilevel"/>
    <w:tmpl w:val="F85A30A6"/>
    <w:lvl w:ilvl="0" w:tplc="97E48C06">
      <w:start w:val="1"/>
      <w:numFmt w:val="decimal"/>
      <w:lvlText w:val="%1."/>
      <w:lvlJc w:val="left"/>
      <w:pPr>
        <w:ind w:left="458" w:hanging="243"/>
        <w:jc w:val="left"/>
      </w:pPr>
      <w:rPr>
        <w:rFonts w:ascii="Calibri" w:eastAsia="Calibri" w:hAnsi="Calibri" w:cs="Calibri" w:hint="default"/>
        <w:b/>
        <w:bCs/>
        <w:i w:val="0"/>
        <w:iCs w:val="0"/>
        <w:spacing w:val="0"/>
        <w:w w:val="100"/>
        <w:sz w:val="24"/>
        <w:szCs w:val="24"/>
        <w:lang w:val="en-US" w:eastAsia="en-US" w:bidi="ar-SA"/>
      </w:rPr>
    </w:lvl>
    <w:lvl w:ilvl="1" w:tplc="6DEC87EE">
      <w:numFmt w:val="bullet"/>
      <w:lvlText w:val=""/>
      <w:lvlJc w:val="left"/>
      <w:pPr>
        <w:ind w:left="484" w:hanging="269"/>
      </w:pPr>
      <w:rPr>
        <w:rFonts w:ascii="Wingdings" w:eastAsia="Wingdings" w:hAnsi="Wingdings" w:cs="Wingdings" w:hint="default"/>
        <w:b w:val="0"/>
        <w:bCs w:val="0"/>
        <w:i w:val="0"/>
        <w:iCs w:val="0"/>
        <w:spacing w:val="0"/>
        <w:w w:val="100"/>
        <w:sz w:val="24"/>
        <w:szCs w:val="24"/>
        <w:lang w:val="en-US" w:eastAsia="en-US" w:bidi="ar-SA"/>
      </w:rPr>
    </w:lvl>
    <w:lvl w:ilvl="2" w:tplc="271A9690">
      <w:numFmt w:val="bullet"/>
      <w:lvlText w:val="•"/>
      <w:lvlJc w:val="left"/>
      <w:pPr>
        <w:ind w:left="1573" w:hanging="269"/>
      </w:pPr>
      <w:rPr>
        <w:rFonts w:hint="default"/>
        <w:lang w:val="en-US" w:eastAsia="en-US" w:bidi="ar-SA"/>
      </w:rPr>
    </w:lvl>
    <w:lvl w:ilvl="3" w:tplc="9552E326">
      <w:numFmt w:val="bullet"/>
      <w:lvlText w:val="•"/>
      <w:lvlJc w:val="left"/>
      <w:pPr>
        <w:ind w:left="2666" w:hanging="269"/>
      </w:pPr>
      <w:rPr>
        <w:rFonts w:hint="default"/>
        <w:lang w:val="en-US" w:eastAsia="en-US" w:bidi="ar-SA"/>
      </w:rPr>
    </w:lvl>
    <w:lvl w:ilvl="4" w:tplc="B900A812">
      <w:numFmt w:val="bullet"/>
      <w:lvlText w:val="•"/>
      <w:lvlJc w:val="left"/>
      <w:pPr>
        <w:ind w:left="3760" w:hanging="269"/>
      </w:pPr>
      <w:rPr>
        <w:rFonts w:hint="default"/>
        <w:lang w:val="en-US" w:eastAsia="en-US" w:bidi="ar-SA"/>
      </w:rPr>
    </w:lvl>
    <w:lvl w:ilvl="5" w:tplc="6896D844">
      <w:numFmt w:val="bullet"/>
      <w:lvlText w:val="•"/>
      <w:lvlJc w:val="left"/>
      <w:pPr>
        <w:ind w:left="4853" w:hanging="269"/>
      </w:pPr>
      <w:rPr>
        <w:rFonts w:hint="default"/>
        <w:lang w:val="en-US" w:eastAsia="en-US" w:bidi="ar-SA"/>
      </w:rPr>
    </w:lvl>
    <w:lvl w:ilvl="6" w:tplc="224871C0">
      <w:numFmt w:val="bullet"/>
      <w:lvlText w:val="•"/>
      <w:lvlJc w:val="left"/>
      <w:pPr>
        <w:ind w:left="5946" w:hanging="269"/>
      </w:pPr>
      <w:rPr>
        <w:rFonts w:hint="default"/>
        <w:lang w:val="en-US" w:eastAsia="en-US" w:bidi="ar-SA"/>
      </w:rPr>
    </w:lvl>
    <w:lvl w:ilvl="7" w:tplc="58763D2C">
      <w:numFmt w:val="bullet"/>
      <w:lvlText w:val="•"/>
      <w:lvlJc w:val="left"/>
      <w:pPr>
        <w:ind w:left="7040" w:hanging="269"/>
      </w:pPr>
      <w:rPr>
        <w:rFonts w:hint="default"/>
        <w:lang w:val="en-US" w:eastAsia="en-US" w:bidi="ar-SA"/>
      </w:rPr>
    </w:lvl>
    <w:lvl w:ilvl="8" w:tplc="2B5CDA66">
      <w:numFmt w:val="bullet"/>
      <w:lvlText w:val="•"/>
      <w:lvlJc w:val="left"/>
      <w:pPr>
        <w:ind w:left="8133" w:hanging="269"/>
      </w:pPr>
      <w:rPr>
        <w:rFonts w:hint="default"/>
        <w:lang w:val="en-US" w:eastAsia="en-US" w:bidi="ar-SA"/>
      </w:rPr>
    </w:lvl>
  </w:abstractNum>
  <w:abstractNum w:abstractNumId="10" w15:restartNumberingAfterBreak="0">
    <w:nsid w:val="342C3230"/>
    <w:multiLevelType w:val="hybridMultilevel"/>
    <w:tmpl w:val="38BCE1EA"/>
    <w:lvl w:ilvl="0" w:tplc="6D62C488">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48900D8A">
      <w:numFmt w:val="bullet"/>
      <w:lvlText w:val="•"/>
      <w:lvlJc w:val="left"/>
      <w:pPr>
        <w:ind w:left="1555" w:hanging="361"/>
      </w:pPr>
      <w:rPr>
        <w:rFonts w:hint="default"/>
        <w:lang w:val="en-US" w:eastAsia="en-US" w:bidi="ar-SA"/>
      </w:rPr>
    </w:lvl>
    <w:lvl w:ilvl="2" w:tplc="A67C65C8">
      <w:numFmt w:val="bullet"/>
      <w:lvlText w:val="•"/>
      <w:lvlJc w:val="left"/>
      <w:pPr>
        <w:ind w:left="2291" w:hanging="361"/>
      </w:pPr>
      <w:rPr>
        <w:rFonts w:hint="default"/>
        <w:lang w:val="en-US" w:eastAsia="en-US" w:bidi="ar-SA"/>
      </w:rPr>
    </w:lvl>
    <w:lvl w:ilvl="3" w:tplc="3AB456E4">
      <w:numFmt w:val="bullet"/>
      <w:lvlText w:val="•"/>
      <w:lvlJc w:val="left"/>
      <w:pPr>
        <w:ind w:left="3027" w:hanging="361"/>
      </w:pPr>
      <w:rPr>
        <w:rFonts w:hint="default"/>
        <w:lang w:val="en-US" w:eastAsia="en-US" w:bidi="ar-SA"/>
      </w:rPr>
    </w:lvl>
    <w:lvl w:ilvl="4" w:tplc="C1100CD4">
      <w:numFmt w:val="bullet"/>
      <w:lvlText w:val="•"/>
      <w:lvlJc w:val="left"/>
      <w:pPr>
        <w:ind w:left="3762" w:hanging="361"/>
      </w:pPr>
      <w:rPr>
        <w:rFonts w:hint="default"/>
        <w:lang w:val="en-US" w:eastAsia="en-US" w:bidi="ar-SA"/>
      </w:rPr>
    </w:lvl>
    <w:lvl w:ilvl="5" w:tplc="68806A70">
      <w:numFmt w:val="bullet"/>
      <w:lvlText w:val="•"/>
      <w:lvlJc w:val="left"/>
      <w:pPr>
        <w:ind w:left="4498" w:hanging="361"/>
      </w:pPr>
      <w:rPr>
        <w:rFonts w:hint="default"/>
        <w:lang w:val="en-US" w:eastAsia="en-US" w:bidi="ar-SA"/>
      </w:rPr>
    </w:lvl>
    <w:lvl w:ilvl="6" w:tplc="CE0E6810">
      <w:numFmt w:val="bullet"/>
      <w:lvlText w:val="•"/>
      <w:lvlJc w:val="left"/>
      <w:pPr>
        <w:ind w:left="5234" w:hanging="361"/>
      </w:pPr>
      <w:rPr>
        <w:rFonts w:hint="default"/>
        <w:lang w:val="en-US" w:eastAsia="en-US" w:bidi="ar-SA"/>
      </w:rPr>
    </w:lvl>
    <w:lvl w:ilvl="7" w:tplc="A82A00DA">
      <w:numFmt w:val="bullet"/>
      <w:lvlText w:val="•"/>
      <w:lvlJc w:val="left"/>
      <w:pPr>
        <w:ind w:left="5969" w:hanging="361"/>
      </w:pPr>
      <w:rPr>
        <w:rFonts w:hint="default"/>
        <w:lang w:val="en-US" w:eastAsia="en-US" w:bidi="ar-SA"/>
      </w:rPr>
    </w:lvl>
    <w:lvl w:ilvl="8" w:tplc="F4D42B20">
      <w:numFmt w:val="bullet"/>
      <w:lvlText w:val="•"/>
      <w:lvlJc w:val="left"/>
      <w:pPr>
        <w:ind w:left="6705" w:hanging="361"/>
      </w:pPr>
      <w:rPr>
        <w:rFonts w:hint="default"/>
        <w:lang w:val="en-US" w:eastAsia="en-US" w:bidi="ar-SA"/>
      </w:rPr>
    </w:lvl>
  </w:abstractNum>
  <w:abstractNum w:abstractNumId="11" w15:restartNumberingAfterBreak="0">
    <w:nsid w:val="3D2D1BB4"/>
    <w:multiLevelType w:val="hybridMultilevel"/>
    <w:tmpl w:val="D9A4E708"/>
    <w:lvl w:ilvl="0" w:tplc="B38CACAA">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688C389A">
      <w:numFmt w:val="bullet"/>
      <w:lvlText w:val="•"/>
      <w:lvlJc w:val="left"/>
      <w:pPr>
        <w:ind w:left="1367" w:hanging="274"/>
      </w:pPr>
      <w:rPr>
        <w:rFonts w:hint="default"/>
        <w:lang w:val="en-US" w:eastAsia="en-US" w:bidi="ar-SA"/>
      </w:rPr>
    </w:lvl>
    <w:lvl w:ilvl="2" w:tplc="DD76A648">
      <w:numFmt w:val="bullet"/>
      <w:lvlText w:val="•"/>
      <w:lvlJc w:val="left"/>
      <w:pPr>
        <w:ind w:left="2114" w:hanging="274"/>
      </w:pPr>
      <w:rPr>
        <w:rFonts w:hint="default"/>
        <w:lang w:val="en-US" w:eastAsia="en-US" w:bidi="ar-SA"/>
      </w:rPr>
    </w:lvl>
    <w:lvl w:ilvl="3" w:tplc="C7FE0808">
      <w:numFmt w:val="bullet"/>
      <w:lvlText w:val="•"/>
      <w:lvlJc w:val="left"/>
      <w:pPr>
        <w:ind w:left="2861" w:hanging="274"/>
      </w:pPr>
      <w:rPr>
        <w:rFonts w:hint="default"/>
        <w:lang w:val="en-US" w:eastAsia="en-US" w:bidi="ar-SA"/>
      </w:rPr>
    </w:lvl>
    <w:lvl w:ilvl="4" w:tplc="9C8ABFF0">
      <w:numFmt w:val="bullet"/>
      <w:lvlText w:val="•"/>
      <w:lvlJc w:val="left"/>
      <w:pPr>
        <w:ind w:left="3608" w:hanging="274"/>
      </w:pPr>
      <w:rPr>
        <w:rFonts w:hint="default"/>
        <w:lang w:val="en-US" w:eastAsia="en-US" w:bidi="ar-SA"/>
      </w:rPr>
    </w:lvl>
    <w:lvl w:ilvl="5" w:tplc="D2CC63DA">
      <w:numFmt w:val="bullet"/>
      <w:lvlText w:val="•"/>
      <w:lvlJc w:val="left"/>
      <w:pPr>
        <w:ind w:left="4355" w:hanging="274"/>
      </w:pPr>
      <w:rPr>
        <w:rFonts w:hint="default"/>
        <w:lang w:val="en-US" w:eastAsia="en-US" w:bidi="ar-SA"/>
      </w:rPr>
    </w:lvl>
    <w:lvl w:ilvl="6" w:tplc="42042644">
      <w:numFmt w:val="bullet"/>
      <w:lvlText w:val="•"/>
      <w:lvlJc w:val="left"/>
      <w:pPr>
        <w:ind w:left="5102" w:hanging="274"/>
      </w:pPr>
      <w:rPr>
        <w:rFonts w:hint="default"/>
        <w:lang w:val="en-US" w:eastAsia="en-US" w:bidi="ar-SA"/>
      </w:rPr>
    </w:lvl>
    <w:lvl w:ilvl="7" w:tplc="89DADB16">
      <w:numFmt w:val="bullet"/>
      <w:lvlText w:val="•"/>
      <w:lvlJc w:val="left"/>
      <w:pPr>
        <w:ind w:left="5849" w:hanging="274"/>
      </w:pPr>
      <w:rPr>
        <w:rFonts w:hint="default"/>
        <w:lang w:val="en-US" w:eastAsia="en-US" w:bidi="ar-SA"/>
      </w:rPr>
    </w:lvl>
    <w:lvl w:ilvl="8" w:tplc="9698D62C">
      <w:numFmt w:val="bullet"/>
      <w:lvlText w:val="•"/>
      <w:lvlJc w:val="left"/>
      <w:pPr>
        <w:ind w:left="6596" w:hanging="274"/>
      </w:pPr>
      <w:rPr>
        <w:rFonts w:hint="default"/>
        <w:lang w:val="en-US" w:eastAsia="en-US" w:bidi="ar-SA"/>
      </w:rPr>
    </w:lvl>
  </w:abstractNum>
  <w:abstractNum w:abstractNumId="12" w15:restartNumberingAfterBreak="0">
    <w:nsid w:val="42B43BF3"/>
    <w:multiLevelType w:val="hybridMultilevel"/>
    <w:tmpl w:val="47AE4E36"/>
    <w:lvl w:ilvl="0" w:tplc="05DC4646">
      <w:start w:val="1"/>
      <w:numFmt w:val="decimal"/>
      <w:lvlText w:val="%1."/>
      <w:lvlJc w:val="left"/>
      <w:pPr>
        <w:ind w:left="1396" w:hanging="720"/>
        <w:jc w:val="left"/>
      </w:pPr>
      <w:rPr>
        <w:rFonts w:ascii="Calibri" w:eastAsia="Calibri" w:hAnsi="Calibri" w:cs="Calibri" w:hint="default"/>
        <w:b/>
        <w:bCs/>
        <w:i w:val="0"/>
        <w:iCs w:val="0"/>
        <w:spacing w:val="0"/>
        <w:w w:val="100"/>
        <w:sz w:val="24"/>
        <w:szCs w:val="24"/>
        <w:lang w:val="en-US" w:eastAsia="en-US" w:bidi="ar-SA"/>
      </w:rPr>
    </w:lvl>
    <w:lvl w:ilvl="1" w:tplc="729A1A9A">
      <w:numFmt w:val="bullet"/>
      <w:lvlText w:val="•"/>
      <w:lvlJc w:val="left"/>
      <w:pPr>
        <w:ind w:left="2392" w:hanging="720"/>
      </w:pPr>
      <w:rPr>
        <w:rFonts w:hint="default"/>
        <w:lang w:val="en-US" w:eastAsia="en-US" w:bidi="ar-SA"/>
      </w:rPr>
    </w:lvl>
    <w:lvl w:ilvl="2" w:tplc="E1CE4E70">
      <w:numFmt w:val="bullet"/>
      <w:lvlText w:val="•"/>
      <w:lvlJc w:val="left"/>
      <w:pPr>
        <w:ind w:left="3384" w:hanging="720"/>
      </w:pPr>
      <w:rPr>
        <w:rFonts w:hint="default"/>
        <w:lang w:val="en-US" w:eastAsia="en-US" w:bidi="ar-SA"/>
      </w:rPr>
    </w:lvl>
    <w:lvl w:ilvl="3" w:tplc="8AA08736">
      <w:numFmt w:val="bullet"/>
      <w:lvlText w:val="•"/>
      <w:lvlJc w:val="left"/>
      <w:pPr>
        <w:ind w:left="4376" w:hanging="720"/>
      </w:pPr>
      <w:rPr>
        <w:rFonts w:hint="default"/>
        <w:lang w:val="en-US" w:eastAsia="en-US" w:bidi="ar-SA"/>
      </w:rPr>
    </w:lvl>
    <w:lvl w:ilvl="4" w:tplc="98F0CC4E">
      <w:numFmt w:val="bullet"/>
      <w:lvlText w:val="•"/>
      <w:lvlJc w:val="left"/>
      <w:pPr>
        <w:ind w:left="5368" w:hanging="720"/>
      </w:pPr>
      <w:rPr>
        <w:rFonts w:hint="default"/>
        <w:lang w:val="en-US" w:eastAsia="en-US" w:bidi="ar-SA"/>
      </w:rPr>
    </w:lvl>
    <w:lvl w:ilvl="5" w:tplc="7E3EB80C">
      <w:numFmt w:val="bullet"/>
      <w:lvlText w:val="•"/>
      <w:lvlJc w:val="left"/>
      <w:pPr>
        <w:ind w:left="6360" w:hanging="720"/>
      </w:pPr>
      <w:rPr>
        <w:rFonts w:hint="default"/>
        <w:lang w:val="en-US" w:eastAsia="en-US" w:bidi="ar-SA"/>
      </w:rPr>
    </w:lvl>
    <w:lvl w:ilvl="6" w:tplc="246212A2">
      <w:numFmt w:val="bullet"/>
      <w:lvlText w:val="•"/>
      <w:lvlJc w:val="left"/>
      <w:pPr>
        <w:ind w:left="7352" w:hanging="720"/>
      </w:pPr>
      <w:rPr>
        <w:rFonts w:hint="default"/>
        <w:lang w:val="en-US" w:eastAsia="en-US" w:bidi="ar-SA"/>
      </w:rPr>
    </w:lvl>
    <w:lvl w:ilvl="7" w:tplc="1518AAC8">
      <w:numFmt w:val="bullet"/>
      <w:lvlText w:val="•"/>
      <w:lvlJc w:val="left"/>
      <w:pPr>
        <w:ind w:left="8344" w:hanging="720"/>
      </w:pPr>
      <w:rPr>
        <w:rFonts w:hint="default"/>
        <w:lang w:val="en-US" w:eastAsia="en-US" w:bidi="ar-SA"/>
      </w:rPr>
    </w:lvl>
    <w:lvl w:ilvl="8" w:tplc="62ACD6EA">
      <w:numFmt w:val="bullet"/>
      <w:lvlText w:val="•"/>
      <w:lvlJc w:val="left"/>
      <w:pPr>
        <w:ind w:left="9336" w:hanging="720"/>
      </w:pPr>
      <w:rPr>
        <w:rFonts w:hint="default"/>
        <w:lang w:val="en-US" w:eastAsia="en-US" w:bidi="ar-SA"/>
      </w:rPr>
    </w:lvl>
  </w:abstractNum>
  <w:abstractNum w:abstractNumId="13" w15:restartNumberingAfterBreak="0">
    <w:nsid w:val="45B03DAE"/>
    <w:multiLevelType w:val="hybridMultilevel"/>
    <w:tmpl w:val="186A2490"/>
    <w:lvl w:ilvl="0" w:tplc="019C08E8">
      <w:start w:val="1"/>
      <w:numFmt w:val="upperLetter"/>
      <w:lvlText w:val="%1)"/>
      <w:lvlJc w:val="left"/>
      <w:pPr>
        <w:ind w:left="216" w:hanging="276"/>
        <w:jc w:val="left"/>
      </w:pPr>
      <w:rPr>
        <w:rFonts w:ascii="Calibri" w:eastAsia="Calibri" w:hAnsi="Calibri" w:cs="Calibri" w:hint="default"/>
        <w:b/>
        <w:bCs/>
        <w:i w:val="0"/>
        <w:iCs w:val="0"/>
        <w:spacing w:val="0"/>
        <w:w w:val="100"/>
        <w:sz w:val="24"/>
        <w:szCs w:val="24"/>
        <w:lang w:val="en-US" w:eastAsia="en-US" w:bidi="ar-SA"/>
      </w:rPr>
    </w:lvl>
    <w:lvl w:ilvl="1" w:tplc="EE280CE0">
      <w:start w:val="1"/>
      <w:numFmt w:val="decimal"/>
      <w:lvlText w:val="%2."/>
      <w:lvlJc w:val="left"/>
      <w:pPr>
        <w:ind w:left="657" w:hanging="219"/>
        <w:jc w:val="left"/>
      </w:pPr>
      <w:rPr>
        <w:rFonts w:ascii="Calibri" w:eastAsia="Calibri" w:hAnsi="Calibri" w:cs="Calibri" w:hint="default"/>
        <w:b w:val="0"/>
        <w:bCs w:val="0"/>
        <w:i w:val="0"/>
        <w:iCs w:val="0"/>
        <w:spacing w:val="0"/>
        <w:w w:val="100"/>
        <w:sz w:val="22"/>
        <w:szCs w:val="22"/>
        <w:lang w:val="en-US" w:eastAsia="en-US" w:bidi="ar-SA"/>
      </w:rPr>
    </w:lvl>
    <w:lvl w:ilvl="2" w:tplc="5CD82BDE">
      <w:numFmt w:val="bullet"/>
      <w:lvlText w:val="•"/>
      <w:lvlJc w:val="left"/>
      <w:pPr>
        <w:ind w:left="1733" w:hanging="219"/>
      </w:pPr>
      <w:rPr>
        <w:rFonts w:hint="default"/>
        <w:lang w:val="en-US" w:eastAsia="en-US" w:bidi="ar-SA"/>
      </w:rPr>
    </w:lvl>
    <w:lvl w:ilvl="3" w:tplc="5F325A86">
      <w:numFmt w:val="bullet"/>
      <w:lvlText w:val="•"/>
      <w:lvlJc w:val="left"/>
      <w:pPr>
        <w:ind w:left="2806" w:hanging="219"/>
      </w:pPr>
      <w:rPr>
        <w:rFonts w:hint="default"/>
        <w:lang w:val="en-US" w:eastAsia="en-US" w:bidi="ar-SA"/>
      </w:rPr>
    </w:lvl>
    <w:lvl w:ilvl="4" w:tplc="1F18624C">
      <w:numFmt w:val="bullet"/>
      <w:lvlText w:val="•"/>
      <w:lvlJc w:val="left"/>
      <w:pPr>
        <w:ind w:left="3880" w:hanging="219"/>
      </w:pPr>
      <w:rPr>
        <w:rFonts w:hint="default"/>
        <w:lang w:val="en-US" w:eastAsia="en-US" w:bidi="ar-SA"/>
      </w:rPr>
    </w:lvl>
    <w:lvl w:ilvl="5" w:tplc="7EF864E0">
      <w:numFmt w:val="bullet"/>
      <w:lvlText w:val="•"/>
      <w:lvlJc w:val="left"/>
      <w:pPr>
        <w:ind w:left="4953" w:hanging="219"/>
      </w:pPr>
      <w:rPr>
        <w:rFonts w:hint="default"/>
        <w:lang w:val="en-US" w:eastAsia="en-US" w:bidi="ar-SA"/>
      </w:rPr>
    </w:lvl>
    <w:lvl w:ilvl="6" w:tplc="76C27522">
      <w:numFmt w:val="bullet"/>
      <w:lvlText w:val="•"/>
      <w:lvlJc w:val="left"/>
      <w:pPr>
        <w:ind w:left="6026" w:hanging="219"/>
      </w:pPr>
      <w:rPr>
        <w:rFonts w:hint="default"/>
        <w:lang w:val="en-US" w:eastAsia="en-US" w:bidi="ar-SA"/>
      </w:rPr>
    </w:lvl>
    <w:lvl w:ilvl="7" w:tplc="FAE6FC82">
      <w:numFmt w:val="bullet"/>
      <w:lvlText w:val="•"/>
      <w:lvlJc w:val="left"/>
      <w:pPr>
        <w:ind w:left="7100" w:hanging="219"/>
      </w:pPr>
      <w:rPr>
        <w:rFonts w:hint="default"/>
        <w:lang w:val="en-US" w:eastAsia="en-US" w:bidi="ar-SA"/>
      </w:rPr>
    </w:lvl>
    <w:lvl w:ilvl="8" w:tplc="B3CAF122">
      <w:numFmt w:val="bullet"/>
      <w:lvlText w:val="•"/>
      <w:lvlJc w:val="left"/>
      <w:pPr>
        <w:ind w:left="8173" w:hanging="219"/>
      </w:pPr>
      <w:rPr>
        <w:rFonts w:hint="default"/>
        <w:lang w:val="en-US" w:eastAsia="en-US" w:bidi="ar-SA"/>
      </w:rPr>
    </w:lvl>
  </w:abstractNum>
  <w:abstractNum w:abstractNumId="14" w15:restartNumberingAfterBreak="0">
    <w:nsid w:val="4E0D080A"/>
    <w:multiLevelType w:val="hybridMultilevel"/>
    <w:tmpl w:val="322AE22C"/>
    <w:lvl w:ilvl="0" w:tplc="534E3CD4">
      <w:numFmt w:val="bullet"/>
      <w:lvlText w:val="o"/>
      <w:lvlJc w:val="left"/>
      <w:pPr>
        <w:ind w:left="899" w:hanging="360"/>
      </w:pPr>
      <w:rPr>
        <w:rFonts w:ascii="Courier New" w:eastAsia="Courier New" w:hAnsi="Courier New" w:cs="Courier New" w:hint="default"/>
        <w:b w:val="0"/>
        <w:bCs w:val="0"/>
        <w:i w:val="0"/>
        <w:iCs w:val="0"/>
        <w:spacing w:val="0"/>
        <w:w w:val="100"/>
        <w:sz w:val="22"/>
        <w:szCs w:val="22"/>
        <w:lang w:val="en-US" w:eastAsia="en-US" w:bidi="ar-SA"/>
      </w:rPr>
    </w:lvl>
    <w:lvl w:ilvl="1" w:tplc="F61C1FE2">
      <w:numFmt w:val="bullet"/>
      <w:lvlText w:val="•"/>
      <w:lvlJc w:val="left"/>
      <w:pPr>
        <w:ind w:left="1627" w:hanging="360"/>
      </w:pPr>
      <w:rPr>
        <w:rFonts w:hint="default"/>
        <w:lang w:val="en-US" w:eastAsia="en-US" w:bidi="ar-SA"/>
      </w:rPr>
    </w:lvl>
    <w:lvl w:ilvl="2" w:tplc="9930598E">
      <w:numFmt w:val="bullet"/>
      <w:lvlText w:val="•"/>
      <w:lvlJc w:val="left"/>
      <w:pPr>
        <w:ind w:left="2355" w:hanging="360"/>
      </w:pPr>
      <w:rPr>
        <w:rFonts w:hint="default"/>
        <w:lang w:val="en-US" w:eastAsia="en-US" w:bidi="ar-SA"/>
      </w:rPr>
    </w:lvl>
    <w:lvl w:ilvl="3" w:tplc="FA1CA5BA">
      <w:numFmt w:val="bullet"/>
      <w:lvlText w:val="•"/>
      <w:lvlJc w:val="left"/>
      <w:pPr>
        <w:ind w:left="3083" w:hanging="360"/>
      </w:pPr>
      <w:rPr>
        <w:rFonts w:hint="default"/>
        <w:lang w:val="en-US" w:eastAsia="en-US" w:bidi="ar-SA"/>
      </w:rPr>
    </w:lvl>
    <w:lvl w:ilvl="4" w:tplc="6C2EAC60">
      <w:numFmt w:val="bullet"/>
      <w:lvlText w:val="•"/>
      <w:lvlJc w:val="left"/>
      <w:pPr>
        <w:ind w:left="3810" w:hanging="360"/>
      </w:pPr>
      <w:rPr>
        <w:rFonts w:hint="default"/>
        <w:lang w:val="en-US" w:eastAsia="en-US" w:bidi="ar-SA"/>
      </w:rPr>
    </w:lvl>
    <w:lvl w:ilvl="5" w:tplc="54B882E4">
      <w:numFmt w:val="bullet"/>
      <w:lvlText w:val="•"/>
      <w:lvlJc w:val="left"/>
      <w:pPr>
        <w:ind w:left="4538" w:hanging="360"/>
      </w:pPr>
      <w:rPr>
        <w:rFonts w:hint="default"/>
        <w:lang w:val="en-US" w:eastAsia="en-US" w:bidi="ar-SA"/>
      </w:rPr>
    </w:lvl>
    <w:lvl w:ilvl="6" w:tplc="D4BA9B50">
      <w:numFmt w:val="bullet"/>
      <w:lvlText w:val="•"/>
      <w:lvlJc w:val="left"/>
      <w:pPr>
        <w:ind w:left="5266" w:hanging="360"/>
      </w:pPr>
      <w:rPr>
        <w:rFonts w:hint="default"/>
        <w:lang w:val="en-US" w:eastAsia="en-US" w:bidi="ar-SA"/>
      </w:rPr>
    </w:lvl>
    <w:lvl w:ilvl="7" w:tplc="E4983972">
      <w:numFmt w:val="bullet"/>
      <w:lvlText w:val="•"/>
      <w:lvlJc w:val="left"/>
      <w:pPr>
        <w:ind w:left="5993" w:hanging="360"/>
      </w:pPr>
      <w:rPr>
        <w:rFonts w:hint="default"/>
        <w:lang w:val="en-US" w:eastAsia="en-US" w:bidi="ar-SA"/>
      </w:rPr>
    </w:lvl>
    <w:lvl w:ilvl="8" w:tplc="36A27762">
      <w:numFmt w:val="bullet"/>
      <w:lvlText w:val="•"/>
      <w:lvlJc w:val="left"/>
      <w:pPr>
        <w:ind w:left="6721" w:hanging="360"/>
      </w:pPr>
      <w:rPr>
        <w:rFonts w:hint="default"/>
        <w:lang w:val="en-US" w:eastAsia="en-US" w:bidi="ar-SA"/>
      </w:rPr>
    </w:lvl>
  </w:abstractNum>
  <w:abstractNum w:abstractNumId="15" w15:restartNumberingAfterBreak="0">
    <w:nsid w:val="54686B67"/>
    <w:multiLevelType w:val="hybridMultilevel"/>
    <w:tmpl w:val="57666ECE"/>
    <w:lvl w:ilvl="0" w:tplc="67A21764">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B2BA3510">
      <w:numFmt w:val="bullet"/>
      <w:lvlText w:val=""/>
      <w:lvlJc w:val="left"/>
      <w:pPr>
        <w:ind w:left="898" w:hanging="274"/>
      </w:pPr>
      <w:rPr>
        <w:rFonts w:ascii="Symbol" w:eastAsia="Symbol" w:hAnsi="Symbol" w:cs="Symbol" w:hint="default"/>
        <w:b w:val="0"/>
        <w:bCs w:val="0"/>
        <w:i w:val="0"/>
        <w:iCs w:val="0"/>
        <w:spacing w:val="0"/>
        <w:w w:val="100"/>
        <w:sz w:val="22"/>
        <w:szCs w:val="22"/>
        <w:lang w:val="en-US" w:eastAsia="en-US" w:bidi="ar-SA"/>
      </w:rPr>
    </w:lvl>
    <w:lvl w:ilvl="2" w:tplc="12440C32">
      <w:numFmt w:val="bullet"/>
      <w:lvlText w:val="•"/>
      <w:lvlJc w:val="left"/>
      <w:pPr>
        <w:ind w:left="1698" w:hanging="274"/>
      </w:pPr>
      <w:rPr>
        <w:rFonts w:hint="default"/>
        <w:lang w:val="en-US" w:eastAsia="en-US" w:bidi="ar-SA"/>
      </w:rPr>
    </w:lvl>
    <w:lvl w:ilvl="3" w:tplc="3A6E0356">
      <w:numFmt w:val="bullet"/>
      <w:lvlText w:val="•"/>
      <w:lvlJc w:val="left"/>
      <w:pPr>
        <w:ind w:left="2497" w:hanging="274"/>
      </w:pPr>
      <w:rPr>
        <w:rFonts w:hint="default"/>
        <w:lang w:val="en-US" w:eastAsia="en-US" w:bidi="ar-SA"/>
      </w:rPr>
    </w:lvl>
    <w:lvl w:ilvl="4" w:tplc="39608D28">
      <w:numFmt w:val="bullet"/>
      <w:lvlText w:val="•"/>
      <w:lvlJc w:val="left"/>
      <w:pPr>
        <w:ind w:left="3296" w:hanging="274"/>
      </w:pPr>
      <w:rPr>
        <w:rFonts w:hint="default"/>
        <w:lang w:val="en-US" w:eastAsia="en-US" w:bidi="ar-SA"/>
      </w:rPr>
    </w:lvl>
    <w:lvl w:ilvl="5" w:tplc="AC3ABCF6">
      <w:numFmt w:val="bullet"/>
      <w:lvlText w:val="•"/>
      <w:lvlJc w:val="left"/>
      <w:pPr>
        <w:ind w:left="4095" w:hanging="274"/>
      </w:pPr>
      <w:rPr>
        <w:rFonts w:hint="default"/>
        <w:lang w:val="en-US" w:eastAsia="en-US" w:bidi="ar-SA"/>
      </w:rPr>
    </w:lvl>
    <w:lvl w:ilvl="6" w:tplc="B91ACBD8">
      <w:numFmt w:val="bullet"/>
      <w:lvlText w:val="•"/>
      <w:lvlJc w:val="left"/>
      <w:pPr>
        <w:ind w:left="4894" w:hanging="274"/>
      </w:pPr>
      <w:rPr>
        <w:rFonts w:hint="default"/>
        <w:lang w:val="en-US" w:eastAsia="en-US" w:bidi="ar-SA"/>
      </w:rPr>
    </w:lvl>
    <w:lvl w:ilvl="7" w:tplc="C6400810">
      <w:numFmt w:val="bullet"/>
      <w:lvlText w:val="•"/>
      <w:lvlJc w:val="left"/>
      <w:pPr>
        <w:ind w:left="5693" w:hanging="274"/>
      </w:pPr>
      <w:rPr>
        <w:rFonts w:hint="default"/>
        <w:lang w:val="en-US" w:eastAsia="en-US" w:bidi="ar-SA"/>
      </w:rPr>
    </w:lvl>
    <w:lvl w:ilvl="8" w:tplc="BD98FDF2">
      <w:numFmt w:val="bullet"/>
      <w:lvlText w:val="•"/>
      <w:lvlJc w:val="left"/>
      <w:pPr>
        <w:ind w:left="6492" w:hanging="274"/>
      </w:pPr>
      <w:rPr>
        <w:rFonts w:hint="default"/>
        <w:lang w:val="en-US" w:eastAsia="en-US" w:bidi="ar-SA"/>
      </w:rPr>
    </w:lvl>
  </w:abstractNum>
  <w:abstractNum w:abstractNumId="16" w15:restartNumberingAfterBreak="0">
    <w:nsid w:val="5C590D94"/>
    <w:multiLevelType w:val="hybridMultilevel"/>
    <w:tmpl w:val="4F2A611E"/>
    <w:lvl w:ilvl="0" w:tplc="565C80E0">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AE08EBBA">
      <w:numFmt w:val="bullet"/>
      <w:lvlText w:val="o"/>
      <w:lvlJc w:val="left"/>
      <w:pPr>
        <w:ind w:left="897" w:hanging="361"/>
      </w:pPr>
      <w:rPr>
        <w:rFonts w:ascii="Courier New" w:eastAsia="Courier New" w:hAnsi="Courier New" w:cs="Courier New" w:hint="default"/>
        <w:b w:val="0"/>
        <w:bCs w:val="0"/>
        <w:i w:val="0"/>
        <w:iCs w:val="0"/>
        <w:spacing w:val="0"/>
        <w:w w:val="100"/>
        <w:sz w:val="22"/>
        <w:szCs w:val="22"/>
        <w:lang w:val="en-US" w:eastAsia="en-US" w:bidi="ar-SA"/>
      </w:rPr>
    </w:lvl>
    <w:lvl w:ilvl="2" w:tplc="043E102E">
      <w:numFmt w:val="bullet"/>
      <w:lvlText w:val="•"/>
      <w:lvlJc w:val="left"/>
      <w:pPr>
        <w:ind w:left="1698" w:hanging="361"/>
      </w:pPr>
      <w:rPr>
        <w:rFonts w:hint="default"/>
        <w:lang w:val="en-US" w:eastAsia="en-US" w:bidi="ar-SA"/>
      </w:rPr>
    </w:lvl>
    <w:lvl w:ilvl="3" w:tplc="FE245B5A">
      <w:numFmt w:val="bullet"/>
      <w:lvlText w:val="•"/>
      <w:lvlJc w:val="left"/>
      <w:pPr>
        <w:ind w:left="2497" w:hanging="361"/>
      </w:pPr>
      <w:rPr>
        <w:rFonts w:hint="default"/>
        <w:lang w:val="en-US" w:eastAsia="en-US" w:bidi="ar-SA"/>
      </w:rPr>
    </w:lvl>
    <w:lvl w:ilvl="4" w:tplc="E59C4AD8">
      <w:numFmt w:val="bullet"/>
      <w:lvlText w:val="•"/>
      <w:lvlJc w:val="left"/>
      <w:pPr>
        <w:ind w:left="3296" w:hanging="361"/>
      </w:pPr>
      <w:rPr>
        <w:rFonts w:hint="default"/>
        <w:lang w:val="en-US" w:eastAsia="en-US" w:bidi="ar-SA"/>
      </w:rPr>
    </w:lvl>
    <w:lvl w:ilvl="5" w:tplc="993AD70E">
      <w:numFmt w:val="bullet"/>
      <w:lvlText w:val="•"/>
      <w:lvlJc w:val="left"/>
      <w:pPr>
        <w:ind w:left="4095" w:hanging="361"/>
      </w:pPr>
      <w:rPr>
        <w:rFonts w:hint="default"/>
        <w:lang w:val="en-US" w:eastAsia="en-US" w:bidi="ar-SA"/>
      </w:rPr>
    </w:lvl>
    <w:lvl w:ilvl="6" w:tplc="E15400D8">
      <w:numFmt w:val="bullet"/>
      <w:lvlText w:val="•"/>
      <w:lvlJc w:val="left"/>
      <w:pPr>
        <w:ind w:left="4894" w:hanging="361"/>
      </w:pPr>
      <w:rPr>
        <w:rFonts w:hint="default"/>
        <w:lang w:val="en-US" w:eastAsia="en-US" w:bidi="ar-SA"/>
      </w:rPr>
    </w:lvl>
    <w:lvl w:ilvl="7" w:tplc="CE4AA192">
      <w:numFmt w:val="bullet"/>
      <w:lvlText w:val="•"/>
      <w:lvlJc w:val="left"/>
      <w:pPr>
        <w:ind w:left="5693" w:hanging="361"/>
      </w:pPr>
      <w:rPr>
        <w:rFonts w:hint="default"/>
        <w:lang w:val="en-US" w:eastAsia="en-US" w:bidi="ar-SA"/>
      </w:rPr>
    </w:lvl>
    <w:lvl w:ilvl="8" w:tplc="FC9A6650">
      <w:numFmt w:val="bullet"/>
      <w:lvlText w:val="•"/>
      <w:lvlJc w:val="left"/>
      <w:pPr>
        <w:ind w:left="6492" w:hanging="361"/>
      </w:pPr>
      <w:rPr>
        <w:rFonts w:hint="default"/>
        <w:lang w:val="en-US" w:eastAsia="en-US" w:bidi="ar-SA"/>
      </w:rPr>
    </w:lvl>
  </w:abstractNum>
  <w:abstractNum w:abstractNumId="17" w15:restartNumberingAfterBreak="0">
    <w:nsid w:val="5CC65FA8"/>
    <w:multiLevelType w:val="hybridMultilevel"/>
    <w:tmpl w:val="D5F22566"/>
    <w:lvl w:ilvl="0" w:tplc="197E3EA8">
      <w:numFmt w:val="bullet"/>
      <w:lvlText w:val=""/>
      <w:lvlJc w:val="left"/>
      <w:pPr>
        <w:ind w:left="626" w:hanging="274"/>
      </w:pPr>
      <w:rPr>
        <w:rFonts w:ascii="Symbol" w:eastAsia="Symbol" w:hAnsi="Symbol" w:cs="Symbol" w:hint="default"/>
        <w:b w:val="0"/>
        <w:bCs w:val="0"/>
        <w:i w:val="0"/>
        <w:iCs w:val="0"/>
        <w:spacing w:val="0"/>
        <w:w w:val="100"/>
        <w:sz w:val="22"/>
        <w:szCs w:val="22"/>
        <w:lang w:val="en-US" w:eastAsia="en-US" w:bidi="ar-SA"/>
      </w:rPr>
    </w:lvl>
    <w:lvl w:ilvl="1" w:tplc="46D85064">
      <w:numFmt w:val="bullet"/>
      <w:lvlText w:val="•"/>
      <w:lvlJc w:val="left"/>
      <w:pPr>
        <w:ind w:left="1375" w:hanging="274"/>
      </w:pPr>
      <w:rPr>
        <w:rFonts w:hint="default"/>
        <w:lang w:val="en-US" w:eastAsia="en-US" w:bidi="ar-SA"/>
      </w:rPr>
    </w:lvl>
    <w:lvl w:ilvl="2" w:tplc="6C80D29E">
      <w:numFmt w:val="bullet"/>
      <w:lvlText w:val="•"/>
      <w:lvlJc w:val="left"/>
      <w:pPr>
        <w:ind w:left="2131" w:hanging="274"/>
      </w:pPr>
      <w:rPr>
        <w:rFonts w:hint="default"/>
        <w:lang w:val="en-US" w:eastAsia="en-US" w:bidi="ar-SA"/>
      </w:rPr>
    </w:lvl>
    <w:lvl w:ilvl="3" w:tplc="B3F8BEB6">
      <w:numFmt w:val="bullet"/>
      <w:lvlText w:val="•"/>
      <w:lvlJc w:val="left"/>
      <w:pPr>
        <w:ind w:left="2887" w:hanging="274"/>
      </w:pPr>
      <w:rPr>
        <w:rFonts w:hint="default"/>
        <w:lang w:val="en-US" w:eastAsia="en-US" w:bidi="ar-SA"/>
      </w:rPr>
    </w:lvl>
    <w:lvl w:ilvl="4" w:tplc="E6EA64CC">
      <w:numFmt w:val="bullet"/>
      <w:lvlText w:val="•"/>
      <w:lvlJc w:val="left"/>
      <w:pPr>
        <w:ind w:left="3642" w:hanging="274"/>
      </w:pPr>
      <w:rPr>
        <w:rFonts w:hint="default"/>
        <w:lang w:val="en-US" w:eastAsia="en-US" w:bidi="ar-SA"/>
      </w:rPr>
    </w:lvl>
    <w:lvl w:ilvl="5" w:tplc="7E2A8314">
      <w:numFmt w:val="bullet"/>
      <w:lvlText w:val="•"/>
      <w:lvlJc w:val="left"/>
      <w:pPr>
        <w:ind w:left="4398" w:hanging="274"/>
      </w:pPr>
      <w:rPr>
        <w:rFonts w:hint="default"/>
        <w:lang w:val="en-US" w:eastAsia="en-US" w:bidi="ar-SA"/>
      </w:rPr>
    </w:lvl>
    <w:lvl w:ilvl="6" w:tplc="0526DB9A">
      <w:numFmt w:val="bullet"/>
      <w:lvlText w:val="•"/>
      <w:lvlJc w:val="left"/>
      <w:pPr>
        <w:ind w:left="5154" w:hanging="274"/>
      </w:pPr>
      <w:rPr>
        <w:rFonts w:hint="default"/>
        <w:lang w:val="en-US" w:eastAsia="en-US" w:bidi="ar-SA"/>
      </w:rPr>
    </w:lvl>
    <w:lvl w:ilvl="7" w:tplc="297865FA">
      <w:numFmt w:val="bullet"/>
      <w:lvlText w:val="•"/>
      <w:lvlJc w:val="left"/>
      <w:pPr>
        <w:ind w:left="5909" w:hanging="274"/>
      </w:pPr>
      <w:rPr>
        <w:rFonts w:hint="default"/>
        <w:lang w:val="en-US" w:eastAsia="en-US" w:bidi="ar-SA"/>
      </w:rPr>
    </w:lvl>
    <w:lvl w:ilvl="8" w:tplc="AC6E89D4">
      <w:numFmt w:val="bullet"/>
      <w:lvlText w:val="•"/>
      <w:lvlJc w:val="left"/>
      <w:pPr>
        <w:ind w:left="6665" w:hanging="274"/>
      </w:pPr>
      <w:rPr>
        <w:rFonts w:hint="default"/>
        <w:lang w:val="en-US" w:eastAsia="en-US" w:bidi="ar-SA"/>
      </w:rPr>
    </w:lvl>
  </w:abstractNum>
  <w:abstractNum w:abstractNumId="18" w15:restartNumberingAfterBreak="0">
    <w:nsid w:val="5CF148EC"/>
    <w:multiLevelType w:val="hybridMultilevel"/>
    <w:tmpl w:val="995614B0"/>
    <w:lvl w:ilvl="0" w:tplc="E206B470">
      <w:numFmt w:val="bullet"/>
      <w:lvlText w:val=""/>
      <w:lvlJc w:val="left"/>
      <w:pPr>
        <w:ind w:left="936" w:hanging="360"/>
      </w:pPr>
      <w:rPr>
        <w:rFonts w:ascii="Symbol" w:eastAsia="Symbol" w:hAnsi="Symbol" w:cs="Symbol" w:hint="default"/>
        <w:spacing w:val="0"/>
        <w:w w:val="100"/>
        <w:lang w:val="en-US" w:eastAsia="en-US" w:bidi="ar-SA"/>
      </w:rPr>
    </w:lvl>
    <w:lvl w:ilvl="1" w:tplc="BD82DCBC">
      <w:numFmt w:val="bullet"/>
      <w:lvlText w:val="•"/>
      <w:lvlJc w:val="left"/>
      <w:pPr>
        <w:ind w:left="1878" w:hanging="360"/>
      </w:pPr>
      <w:rPr>
        <w:rFonts w:hint="default"/>
        <w:lang w:val="en-US" w:eastAsia="en-US" w:bidi="ar-SA"/>
      </w:rPr>
    </w:lvl>
    <w:lvl w:ilvl="2" w:tplc="BB74F810">
      <w:numFmt w:val="bullet"/>
      <w:lvlText w:val="•"/>
      <w:lvlJc w:val="left"/>
      <w:pPr>
        <w:ind w:left="2816" w:hanging="360"/>
      </w:pPr>
      <w:rPr>
        <w:rFonts w:hint="default"/>
        <w:lang w:val="en-US" w:eastAsia="en-US" w:bidi="ar-SA"/>
      </w:rPr>
    </w:lvl>
    <w:lvl w:ilvl="3" w:tplc="32FEB5DC">
      <w:numFmt w:val="bullet"/>
      <w:lvlText w:val="•"/>
      <w:lvlJc w:val="left"/>
      <w:pPr>
        <w:ind w:left="3754" w:hanging="360"/>
      </w:pPr>
      <w:rPr>
        <w:rFonts w:hint="default"/>
        <w:lang w:val="en-US" w:eastAsia="en-US" w:bidi="ar-SA"/>
      </w:rPr>
    </w:lvl>
    <w:lvl w:ilvl="4" w:tplc="32E8777E">
      <w:numFmt w:val="bullet"/>
      <w:lvlText w:val="•"/>
      <w:lvlJc w:val="left"/>
      <w:pPr>
        <w:ind w:left="4692" w:hanging="360"/>
      </w:pPr>
      <w:rPr>
        <w:rFonts w:hint="default"/>
        <w:lang w:val="en-US" w:eastAsia="en-US" w:bidi="ar-SA"/>
      </w:rPr>
    </w:lvl>
    <w:lvl w:ilvl="5" w:tplc="AE8A736C">
      <w:numFmt w:val="bullet"/>
      <w:lvlText w:val="•"/>
      <w:lvlJc w:val="left"/>
      <w:pPr>
        <w:ind w:left="5630" w:hanging="360"/>
      </w:pPr>
      <w:rPr>
        <w:rFonts w:hint="default"/>
        <w:lang w:val="en-US" w:eastAsia="en-US" w:bidi="ar-SA"/>
      </w:rPr>
    </w:lvl>
    <w:lvl w:ilvl="6" w:tplc="6FBA9954">
      <w:numFmt w:val="bullet"/>
      <w:lvlText w:val="•"/>
      <w:lvlJc w:val="left"/>
      <w:pPr>
        <w:ind w:left="6568" w:hanging="360"/>
      </w:pPr>
      <w:rPr>
        <w:rFonts w:hint="default"/>
        <w:lang w:val="en-US" w:eastAsia="en-US" w:bidi="ar-SA"/>
      </w:rPr>
    </w:lvl>
    <w:lvl w:ilvl="7" w:tplc="BE428244">
      <w:numFmt w:val="bullet"/>
      <w:lvlText w:val="•"/>
      <w:lvlJc w:val="left"/>
      <w:pPr>
        <w:ind w:left="7506" w:hanging="360"/>
      </w:pPr>
      <w:rPr>
        <w:rFonts w:hint="default"/>
        <w:lang w:val="en-US" w:eastAsia="en-US" w:bidi="ar-SA"/>
      </w:rPr>
    </w:lvl>
    <w:lvl w:ilvl="8" w:tplc="0E3ED734">
      <w:numFmt w:val="bullet"/>
      <w:lvlText w:val="•"/>
      <w:lvlJc w:val="left"/>
      <w:pPr>
        <w:ind w:left="8444" w:hanging="360"/>
      </w:pPr>
      <w:rPr>
        <w:rFonts w:hint="default"/>
        <w:lang w:val="en-US" w:eastAsia="en-US" w:bidi="ar-SA"/>
      </w:rPr>
    </w:lvl>
  </w:abstractNum>
  <w:abstractNum w:abstractNumId="19" w15:restartNumberingAfterBreak="0">
    <w:nsid w:val="5E6923A7"/>
    <w:multiLevelType w:val="hybridMultilevel"/>
    <w:tmpl w:val="EFDC89EE"/>
    <w:lvl w:ilvl="0" w:tplc="15386286">
      <w:start w:val="1"/>
      <w:numFmt w:val="lowerLetter"/>
      <w:lvlText w:val="%1."/>
      <w:lvlJc w:val="left"/>
      <w:pPr>
        <w:ind w:left="215" w:hanging="212"/>
        <w:jc w:val="left"/>
      </w:pPr>
      <w:rPr>
        <w:rFonts w:ascii="Calibri" w:eastAsia="Calibri" w:hAnsi="Calibri" w:cs="Calibri" w:hint="default"/>
        <w:b w:val="0"/>
        <w:bCs w:val="0"/>
        <w:i w:val="0"/>
        <w:iCs w:val="0"/>
        <w:spacing w:val="-1"/>
        <w:w w:val="100"/>
        <w:sz w:val="22"/>
        <w:szCs w:val="22"/>
        <w:lang w:val="en-US" w:eastAsia="en-US" w:bidi="ar-SA"/>
      </w:rPr>
    </w:lvl>
    <w:lvl w:ilvl="1" w:tplc="3600E5E8">
      <w:numFmt w:val="bullet"/>
      <w:lvlText w:val="•"/>
      <w:lvlJc w:val="left"/>
      <w:pPr>
        <w:ind w:left="1230" w:hanging="212"/>
      </w:pPr>
      <w:rPr>
        <w:rFonts w:hint="default"/>
        <w:lang w:val="en-US" w:eastAsia="en-US" w:bidi="ar-SA"/>
      </w:rPr>
    </w:lvl>
    <w:lvl w:ilvl="2" w:tplc="B2C60A84">
      <w:numFmt w:val="bullet"/>
      <w:lvlText w:val="•"/>
      <w:lvlJc w:val="left"/>
      <w:pPr>
        <w:ind w:left="2240" w:hanging="212"/>
      </w:pPr>
      <w:rPr>
        <w:rFonts w:hint="default"/>
        <w:lang w:val="en-US" w:eastAsia="en-US" w:bidi="ar-SA"/>
      </w:rPr>
    </w:lvl>
    <w:lvl w:ilvl="3" w:tplc="EE386F98">
      <w:numFmt w:val="bullet"/>
      <w:lvlText w:val="•"/>
      <w:lvlJc w:val="left"/>
      <w:pPr>
        <w:ind w:left="3250" w:hanging="212"/>
      </w:pPr>
      <w:rPr>
        <w:rFonts w:hint="default"/>
        <w:lang w:val="en-US" w:eastAsia="en-US" w:bidi="ar-SA"/>
      </w:rPr>
    </w:lvl>
    <w:lvl w:ilvl="4" w:tplc="8AF20736">
      <w:numFmt w:val="bullet"/>
      <w:lvlText w:val="•"/>
      <w:lvlJc w:val="left"/>
      <w:pPr>
        <w:ind w:left="4260" w:hanging="212"/>
      </w:pPr>
      <w:rPr>
        <w:rFonts w:hint="default"/>
        <w:lang w:val="en-US" w:eastAsia="en-US" w:bidi="ar-SA"/>
      </w:rPr>
    </w:lvl>
    <w:lvl w:ilvl="5" w:tplc="1896AF1E">
      <w:numFmt w:val="bullet"/>
      <w:lvlText w:val="•"/>
      <w:lvlJc w:val="left"/>
      <w:pPr>
        <w:ind w:left="5270" w:hanging="212"/>
      </w:pPr>
      <w:rPr>
        <w:rFonts w:hint="default"/>
        <w:lang w:val="en-US" w:eastAsia="en-US" w:bidi="ar-SA"/>
      </w:rPr>
    </w:lvl>
    <w:lvl w:ilvl="6" w:tplc="A9046DC2">
      <w:numFmt w:val="bullet"/>
      <w:lvlText w:val="•"/>
      <w:lvlJc w:val="left"/>
      <w:pPr>
        <w:ind w:left="6280" w:hanging="212"/>
      </w:pPr>
      <w:rPr>
        <w:rFonts w:hint="default"/>
        <w:lang w:val="en-US" w:eastAsia="en-US" w:bidi="ar-SA"/>
      </w:rPr>
    </w:lvl>
    <w:lvl w:ilvl="7" w:tplc="27DC9F88">
      <w:numFmt w:val="bullet"/>
      <w:lvlText w:val="•"/>
      <w:lvlJc w:val="left"/>
      <w:pPr>
        <w:ind w:left="7290" w:hanging="212"/>
      </w:pPr>
      <w:rPr>
        <w:rFonts w:hint="default"/>
        <w:lang w:val="en-US" w:eastAsia="en-US" w:bidi="ar-SA"/>
      </w:rPr>
    </w:lvl>
    <w:lvl w:ilvl="8" w:tplc="91F6F0FE">
      <w:numFmt w:val="bullet"/>
      <w:lvlText w:val="•"/>
      <w:lvlJc w:val="left"/>
      <w:pPr>
        <w:ind w:left="8300" w:hanging="212"/>
      </w:pPr>
      <w:rPr>
        <w:rFonts w:hint="default"/>
        <w:lang w:val="en-US" w:eastAsia="en-US" w:bidi="ar-SA"/>
      </w:rPr>
    </w:lvl>
  </w:abstractNum>
  <w:abstractNum w:abstractNumId="20" w15:restartNumberingAfterBreak="0">
    <w:nsid w:val="637A1577"/>
    <w:multiLevelType w:val="hybridMultilevel"/>
    <w:tmpl w:val="76F64666"/>
    <w:lvl w:ilvl="0" w:tplc="1F04219A">
      <w:start w:val="1"/>
      <w:numFmt w:val="decimal"/>
      <w:lvlText w:val="%1."/>
      <w:lvlJc w:val="left"/>
      <w:pPr>
        <w:ind w:left="576" w:hanging="361"/>
        <w:jc w:val="left"/>
      </w:pPr>
      <w:rPr>
        <w:rFonts w:ascii="Calibri" w:eastAsia="Calibri" w:hAnsi="Calibri" w:cs="Calibri" w:hint="default"/>
        <w:b w:val="0"/>
        <w:bCs w:val="0"/>
        <w:i w:val="0"/>
        <w:iCs w:val="0"/>
        <w:spacing w:val="0"/>
        <w:w w:val="100"/>
        <w:sz w:val="22"/>
        <w:szCs w:val="22"/>
        <w:lang w:val="en-US" w:eastAsia="en-US" w:bidi="ar-SA"/>
      </w:rPr>
    </w:lvl>
    <w:lvl w:ilvl="1" w:tplc="74DCA3BE">
      <w:numFmt w:val="bullet"/>
      <w:lvlText w:val="•"/>
      <w:lvlJc w:val="left"/>
      <w:pPr>
        <w:ind w:left="1554" w:hanging="361"/>
      </w:pPr>
      <w:rPr>
        <w:rFonts w:hint="default"/>
        <w:lang w:val="en-US" w:eastAsia="en-US" w:bidi="ar-SA"/>
      </w:rPr>
    </w:lvl>
    <w:lvl w:ilvl="2" w:tplc="2C2AAD66">
      <w:numFmt w:val="bullet"/>
      <w:lvlText w:val="•"/>
      <w:lvlJc w:val="left"/>
      <w:pPr>
        <w:ind w:left="2528" w:hanging="361"/>
      </w:pPr>
      <w:rPr>
        <w:rFonts w:hint="default"/>
        <w:lang w:val="en-US" w:eastAsia="en-US" w:bidi="ar-SA"/>
      </w:rPr>
    </w:lvl>
    <w:lvl w:ilvl="3" w:tplc="AD3E9744">
      <w:numFmt w:val="bullet"/>
      <w:lvlText w:val="•"/>
      <w:lvlJc w:val="left"/>
      <w:pPr>
        <w:ind w:left="3502" w:hanging="361"/>
      </w:pPr>
      <w:rPr>
        <w:rFonts w:hint="default"/>
        <w:lang w:val="en-US" w:eastAsia="en-US" w:bidi="ar-SA"/>
      </w:rPr>
    </w:lvl>
    <w:lvl w:ilvl="4" w:tplc="A47828AE">
      <w:numFmt w:val="bullet"/>
      <w:lvlText w:val="•"/>
      <w:lvlJc w:val="left"/>
      <w:pPr>
        <w:ind w:left="4476" w:hanging="361"/>
      </w:pPr>
      <w:rPr>
        <w:rFonts w:hint="default"/>
        <w:lang w:val="en-US" w:eastAsia="en-US" w:bidi="ar-SA"/>
      </w:rPr>
    </w:lvl>
    <w:lvl w:ilvl="5" w:tplc="F13E701E">
      <w:numFmt w:val="bullet"/>
      <w:lvlText w:val="•"/>
      <w:lvlJc w:val="left"/>
      <w:pPr>
        <w:ind w:left="5450" w:hanging="361"/>
      </w:pPr>
      <w:rPr>
        <w:rFonts w:hint="default"/>
        <w:lang w:val="en-US" w:eastAsia="en-US" w:bidi="ar-SA"/>
      </w:rPr>
    </w:lvl>
    <w:lvl w:ilvl="6" w:tplc="95464042">
      <w:numFmt w:val="bullet"/>
      <w:lvlText w:val="•"/>
      <w:lvlJc w:val="left"/>
      <w:pPr>
        <w:ind w:left="6424" w:hanging="361"/>
      </w:pPr>
      <w:rPr>
        <w:rFonts w:hint="default"/>
        <w:lang w:val="en-US" w:eastAsia="en-US" w:bidi="ar-SA"/>
      </w:rPr>
    </w:lvl>
    <w:lvl w:ilvl="7" w:tplc="6E5C44B4">
      <w:numFmt w:val="bullet"/>
      <w:lvlText w:val="•"/>
      <w:lvlJc w:val="left"/>
      <w:pPr>
        <w:ind w:left="7398" w:hanging="361"/>
      </w:pPr>
      <w:rPr>
        <w:rFonts w:hint="default"/>
        <w:lang w:val="en-US" w:eastAsia="en-US" w:bidi="ar-SA"/>
      </w:rPr>
    </w:lvl>
    <w:lvl w:ilvl="8" w:tplc="285EF8C0">
      <w:numFmt w:val="bullet"/>
      <w:lvlText w:val="•"/>
      <w:lvlJc w:val="left"/>
      <w:pPr>
        <w:ind w:left="8372" w:hanging="361"/>
      </w:pPr>
      <w:rPr>
        <w:rFonts w:hint="default"/>
        <w:lang w:val="en-US" w:eastAsia="en-US" w:bidi="ar-SA"/>
      </w:rPr>
    </w:lvl>
  </w:abstractNum>
  <w:abstractNum w:abstractNumId="21" w15:restartNumberingAfterBreak="0">
    <w:nsid w:val="67FB4701"/>
    <w:multiLevelType w:val="hybridMultilevel"/>
    <w:tmpl w:val="5B0E92A6"/>
    <w:lvl w:ilvl="0" w:tplc="83C8F162">
      <w:numFmt w:val="bullet"/>
      <w:lvlText w:val=""/>
      <w:lvlJc w:val="left"/>
      <w:pPr>
        <w:ind w:left="347" w:hanging="248"/>
      </w:pPr>
      <w:rPr>
        <w:rFonts w:ascii="Symbol" w:eastAsia="Symbol" w:hAnsi="Symbol" w:cs="Symbol" w:hint="default"/>
        <w:b w:val="0"/>
        <w:bCs w:val="0"/>
        <w:i w:val="0"/>
        <w:iCs w:val="0"/>
        <w:spacing w:val="0"/>
        <w:w w:val="100"/>
        <w:sz w:val="20"/>
        <w:szCs w:val="20"/>
        <w:lang w:val="en-US" w:eastAsia="en-US" w:bidi="ar-SA"/>
      </w:rPr>
    </w:lvl>
    <w:lvl w:ilvl="1" w:tplc="0052A3E2">
      <w:numFmt w:val="bullet"/>
      <w:lvlText w:val="•"/>
      <w:lvlJc w:val="left"/>
      <w:pPr>
        <w:ind w:left="1105" w:hanging="248"/>
      </w:pPr>
      <w:rPr>
        <w:rFonts w:hint="default"/>
        <w:lang w:val="en-US" w:eastAsia="en-US" w:bidi="ar-SA"/>
      </w:rPr>
    </w:lvl>
    <w:lvl w:ilvl="2" w:tplc="AFD29C9A">
      <w:numFmt w:val="bullet"/>
      <w:lvlText w:val="•"/>
      <w:lvlJc w:val="left"/>
      <w:pPr>
        <w:ind w:left="1871" w:hanging="248"/>
      </w:pPr>
      <w:rPr>
        <w:rFonts w:hint="default"/>
        <w:lang w:val="en-US" w:eastAsia="en-US" w:bidi="ar-SA"/>
      </w:rPr>
    </w:lvl>
    <w:lvl w:ilvl="3" w:tplc="27CC2C9E">
      <w:numFmt w:val="bullet"/>
      <w:lvlText w:val="•"/>
      <w:lvlJc w:val="left"/>
      <w:pPr>
        <w:ind w:left="2636" w:hanging="248"/>
      </w:pPr>
      <w:rPr>
        <w:rFonts w:hint="default"/>
        <w:lang w:val="en-US" w:eastAsia="en-US" w:bidi="ar-SA"/>
      </w:rPr>
    </w:lvl>
    <w:lvl w:ilvl="4" w:tplc="30AE134E">
      <w:numFmt w:val="bullet"/>
      <w:lvlText w:val="•"/>
      <w:lvlJc w:val="left"/>
      <w:pPr>
        <w:ind w:left="3402" w:hanging="248"/>
      </w:pPr>
      <w:rPr>
        <w:rFonts w:hint="default"/>
        <w:lang w:val="en-US" w:eastAsia="en-US" w:bidi="ar-SA"/>
      </w:rPr>
    </w:lvl>
    <w:lvl w:ilvl="5" w:tplc="EBD25572">
      <w:numFmt w:val="bullet"/>
      <w:lvlText w:val="•"/>
      <w:lvlJc w:val="left"/>
      <w:pPr>
        <w:ind w:left="4168" w:hanging="248"/>
      </w:pPr>
      <w:rPr>
        <w:rFonts w:hint="default"/>
        <w:lang w:val="en-US" w:eastAsia="en-US" w:bidi="ar-SA"/>
      </w:rPr>
    </w:lvl>
    <w:lvl w:ilvl="6" w:tplc="7704373C">
      <w:numFmt w:val="bullet"/>
      <w:lvlText w:val="•"/>
      <w:lvlJc w:val="left"/>
      <w:pPr>
        <w:ind w:left="4933" w:hanging="248"/>
      </w:pPr>
      <w:rPr>
        <w:rFonts w:hint="default"/>
        <w:lang w:val="en-US" w:eastAsia="en-US" w:bidi="ar-SA"/>
      </w:rPr>
    </w:lvl>
    <w:lvl w:ilvl="7" w:tplc="56845928">
      <w:numFmt w:val="bullet"/>
      <w:lvlText w:val="•"/>
      <w:lvlJc w:val="left"/>
      <w:pPr>
        <w:ind w:left="5699" w:hanging="248"/>
      </w:pPr>
      <w:rPr>
        <w:rFonts w:hint="default"/>
        <w:lang w:val="en-US" w:eastAsia="en-US" w:bidi="ar-SA"/>
      </w:rPr>
    </w:lvl>
    <w:lvl w:ilvl="8" w:tplc="E49A9978">
      <w:numFmt w:val="bullet"/>
      <w:lvlText w:val="•"/>
      <w:lvlJc w:val="left"/>
      <w:pPr>
        <w:ind w:left="6464" w:hanging="248"/>
      </w:pPr>
      <w:rPr>
        <w:rFonts w:hint="default"/>
        <w:lang w:val="en-US" w:eastAsia="en-US" w:bidi="ar-SA"/>
      </w:rPr>
    </w:lvl>
  </w:abstractNum>
  <w:abstractNum w:abstractNumId="22" w15:restartNumberingAfterBreak="0">
    <w:nsid w:val="6FEA45A5"/>
    <w:multiLevelType w:val="hybridMultilevel"/>
    <w:tmpl w:val="23AA72C6"/>
    <w:lvl w:ilvl="0" w:tplc="ABE01B54">
      <w:numFmt w:val="bullet"/>
      <w:lvlText w:val=""/>
      <w:lvlJc w:val="left"/>
      <w:pPr>
        <w:ind w:left="935" w:hanging="360"/>
      </w:pPr>
      <w:rPr>
        <w:rFonts w:ascii="Symbol" w:eastAsia="Symbol" w:hAnsi="Symbol" w:cs="Symbol" w:hint="default"/>
        <w:spacing w:val="0"/>
        <w:w w:val="99"/>
        <w:lang w:val="en-US" w:eastAsia="en-US" w:bidi="ar-SA"/>
      </w:rPr>
    </w:lvl>
    <w:lvl w:ilvl="1" w:tplc="BB52EEB6">
      <w:numFmt w:val="bullet"/>
      <w:lvlText w:val="•"/>
      <w:lvlJc w:val="left"/>
      <w:pPr>
        <w:ind w:left="1878" w:hanging="360"/>
      </w:pPr>
      <w:rPr>
        <w:rFonts w:hint="default"/>
        <w:lang w:val="en-US" w:eastAsia="en-US" w:bidi="ar-SA"/>
      </w:rPr>
    </w:lvl>
    <w:lvl w:ilvl="2" w:tplc="83DAD488">
      <w:numFmt w:val="bullet"/>
      <w:lvlText w:val="•"/>
      <w:lvlJc w:val="left"/>
      <w:pPr>
        <w:ind w:left="2816" w:hanging="360"/>
      </w:pPr>
      <w:rPr>
        <w:rFonts w:hint="default"/>
        <w:lang w:val="en-US" w:eastAsia="en-US" w:bidi="ar-SA"/>
      </w:rPr>
    </w:lvl>
    <w:lvl w:ilvl="3" w:tplc="FC201AC8">
      <w:numFmt w:val="bullet"/>
      <w:lvlText w:val="•"/>
      <w:lvlJc w:val="left"/>
      <w:pPr>
        <w:ind w:left="3754" w:hanging="360"/>
      </w:pPr>
      <w:rPr>
        <w:rFonts w:hint="default"/>
        <w:lang w:val="en-US" w:eastAsia="en-US" w:bidi="ar-SA"/>
      </w:rPr>
    </w:lvl>
    <w:lvl w:ilvl="4" w:tplc="AE9E4FA6">
      <w:numFmt w:val="bullet"/>
      <w:lvlText w:val="•"/>
      <w:lvlJc w:val="left"/>
      <w:pPr>
        <w:ind w:left="4692" w:hanging="360"/>
      </w:pPr>
      <w:rPr>
        <w:rFonts w:hint="default"/>
        <w:lang w:val="en-US" w:eastAsia="en-US" w:bidi="ar-SA"/>
      </w:rPr>
    </w:lvl>
    <w:lvl w:ilvl="5" w:tplc="27B00D40">
      <w:numFmt w:val="bullet"/>
      <w:lvlText w:val="•"/>
      <w:lvlJc w:val="left"/>
      <w:pPr>
        <w:ind w:left="5630" w:hanging="360"/>
      </w:pPr>
      <w:rPr>
        <w:rFonts w:hint="default"/>
        <w:lang w:val="en-US" w:eastAsia="en-US" w:bidi="ar-SA"/>
      </w:rPr>
    </w:lvl>
    <w:lvl w:ilvl="6" w:tplc="8D047BE6">
      <w:numFmt w:val="bullet"/>
      <w:lvlText w:val="•"/>
      <w:lvlJc w:val="left"/>
      <w:pPr>
        <w:ind w:left="6568" w:hanging="360"/>
      </w:pPr>
      <w:rPr>
        <w:rFonts w:hint="default"/>
        <w:lang w:val="en-US" w:eastAsia="en-US" w:bidi="ar-SA"/>
      </w:rPr>
    </w:lvl>
    <w:lvl w:ilvl="7" w:tplc="A8EAA970">
      <w:numFmt w:val="bullet"/>
      <w:lvlText w:val="•"/>
      <w:lvlJc w:val="left"/>
      <w:pPr>
        <w:ind w:left="7506" w:hanging="360"/>
      </w:pPr>
      <w:rPr>
        <w:rFonts w:hint="default"/>
        <w:lang w:val="en-US" w:eastAsia="en-US" w:bidi="ar-SA"/>
      </w:rPr>
    </w:lvl>
    <w:lvl w:ilvl="8" w:tplc="BB4853E4">
      <w:numFmt w:val="bullet"/>
      <w:lvlText w:val="•"/>
      <w:lvlJc w:val="left"/>
      <w:pPr>
        <w:ind w:left="8444" w:hanging="360"/>
      </w:pPr>
      <w:rPr>
        <w:rFonts w:hint="default"/>
        <w:lang w:val="en-US" w:eastAsia="en-US" w:bidi="ar-SA"/>
      </w:rPr>
    </w:lvl>
  </w:abstractNum>
  <w:abstractNum w:abstractNumId="23" w15:restartNumberingAfterBreak="0">
    <w:nsid w:val="747A2BBD"/>
    <w:multiLevelType w:val="hybridMultilevel"/>
    <w:tmpl w:val="66A2C34C"/>
    <w:lvl w:ilvl="0" w:tplc="D7043BBC">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0194C782">
      <w:numFmt w:val="bullet"/>
      <w:lvlText w:val="•"/>
      <w:lvlJc w:val="left"/>
      <w:pPr>
        <w:ind w:left="1367" w:hanging="274"/>
      </w:pPr>
      <w:rPr>
        <w:rFonts w:hint="default"/>
        <w:lang w:val="en-US" w:eastAsia="en-US" w:bidi="ar-SA"/>
      </w:rPr>
    </w:lvl>
    <w:lvl w:ilvl="2" w:tplc="829AB3B4">
      <w:numFmt w:val="bullet"/>
      <w:lvlText w:val="•"/>
      <w:lvlJc w:val="left"/>
      <w:pPr>
        <w:ind w:left="2114" w:hanging="274"/>
      </w:pPr>
      <w:rPr>
        <w:rFonts w:hint="default"/>
        <w:lang w:val="en-US" w:eastAsia="en-US" w:bidi="ar-SA"/>
      </w:rPr>
    </w:lvl>
    <w:lvl w:ilvl="3" w:tplc="8F064CA4">
      <w:numFmt w:val="bullet"/>
      <w:lvlText w:val="•"/>
      <w:lvlJc w:val="left"/>
      <w:pPr>
        <w:ind w:left="2861" w:hanging="274"/>
      </w:pPr>
      <w:rPr>
        <w:rFonts w:hint="default"/>
        <w:lang w:val="en-US" w:eastAsia="en-US" w:bidi="ar-SA"/>
      </w:rPr>
    </w:lvl>
    <w:lvl w:ilvl="4" w:tplc="95E6200A">
      <w:numFmt w:val="bullet"/>
      <w:lvlText w:val="•"/>
      <w:lvlJc w:val="left"/>
      <w:pPr>
        <w:ind w:left="3608" w:hanging="274"/>
      </w:pPr>
      <w:rPr>
        <w:rFonts w:hint="default"/>
        <w:lang w:val="en-US" w:eastAsia="en-US" w:bidi="ar-SA"/>
      </w:rPr>
    </w:lvl>
    <w:lvl w:ilvl="5" w:tplc="A75AC418">
      <w:numFmt w:val="bullet"/>
      <w:lvlText w:val="•"/>
      <w:lvlJc w:val="left"/>
      <w:pPr>
        <w:ind w:left="4355" w:hanging="274"/>
      </w:pPr>
      <w:rPr>
        <w:rFonts w:hint="default"/>
        <w:lang w:val="en-US" w:eastAsia="en-US" w:bidi="ar-SA"/>
      </w:rPr>
    </w:lvl>
    <w:lvl w:ilvl="6" w:tplc="864485D2">
      <w:numFmt w:val="bullet"/>
      <w:lvlText w:val="•"/>
      <w:lvlJc w:val="left"/>
      <w:pPr>
        <w:ind w:left="5102" w:hanging="274"/>
      </w:pPr>
      <w:rPr>
        <w:rFonts w:hint="default"/>
        <w:lang w:val="en-US" w:eastAsia="en-US" w:bidi="ar-SA"/>
      </w:rPr>
    </w:lvl>
    <w:lvl w:ilvl="7" w:tplc="3EA0EB50">
      <w:numFmt w:val="bullet"/>
      <w:lvlText w:val="•"/>
      <w:lvlJc w:val="left"/>
      <w:pPr>
        <w:ind w:left="5849" w:hanging="274"/>
      </w:pPr>
      <w:rPr>
        <w:rFonts w:hint="default"/>
        <w:lang w:val="en-US" w:eastAsia="en-US" w:bidi="ar-SA"/>
      </w:rPr>
    </w:lvl>
    <w:lvl w:ilvl="8" w:tplc="0BF4D7C2">
      <w:numFmt w:val="bullet"/>
      <w:lvlText w:val="•"/>
      <w:lvlJc w:val="left"/>
      <w:pPr>
        <w:ind w:left="6596" w:hanging="274"/>
      </w:pPr>
      <w:rPr>
        <w:rFonts w:hint="default"/>
        <w:lang w:val="en-US" w:eastAsia="en-US" w:bidi="ar-SA"/>
      </w:rPr>
    </w:lvl>
  </w:abstractNum>
  <w:abstractNum w:abstractNumId="24" w15:restartNumberingAfterBreak="0">
    <w:nsid w:val="79C41749"/>
    <w:multiLevelType w:val="hybridMultilevel"/>
    <w:tmpl w:val="0A5020E2"/>
    <w:lvl w:ilvl="0" w:tplc="E378FB62">
      <w:numFmt w:val="bullet"/>
      <w:lvlText w:val="•"/>
      <w:lvlJc w:val="left"/>
      <w:pPr>
        <w:ind w:left="1187" w:hanging="720"/>
      </w:pPr>
      <w:rPr>
        <w:rFonts w:ascii="Calibri" w:eastAsia="Calibri" w:hAnsi="Calibri" w:cs="Calibri" w:hint="default"/>
        <w:b w:val="0"/>
        <w:bCs w:val="0"/>
        <w:i w:val="0"/>
        <w:iCs w:val="0"/>
        <w:spacing w:val="0"/>
        <w:w w:val="100"/>
        <w:sz w:val="22"/>
        <w:szCs w:val="22"/>
        <w:lang w:val="en-US" w:eastAsia="en-US" w:bidi="ar-SA"/>
      </w:rPr>
    </w:lvl>
    <w:lvl w:ilvl="1" w:tplc="86526748">
      <w:numFmt w:val="bullet"/>
      <w:lvlText w:val="•"/>
      <w:lvlJc w:val="left"/>
      <w:pPr>
        <w:ind w:left="1861" w:hanging="720"/>
      </w:pPr>
      <w:rPr>
        <w:rFonts w:hint="default"/>
        <w:lang w:val="en-US" w:eastAsia="en-US" w:bidi="ar-SA"/>
      </w:rPr>
    </w:lvl>
    <w:lvl w:ilvl="2" w:tplc="9ED27772">
      <w:numFmt w:val="bullet"/>
      <w:lvlText w:val="•"/>
      <w:lvlJc w:val="left"/>
      <w:pPr>
        <w:ind w:left="2543" w:hanging="720"/>
      </w:pPr>
      <w:rPr>
        <w:rFonts w:hint="default"/>
        <w:lang w:val="en-US" w:eastAsia="en-US" w:bidi="ar-SA"/>
      </w:rPr>
    </w:lvl>
    <w:lvl w:ilvl="3" w:tplc="F5041BEC">
      <w:numFmt w:val="bullet"/>
      <w:lvlText w:val="•"/>
      <w:lvlJc w:val="left"/>
      <w:pPr>
        <w:ind w:left="3224" w:hanging="720"/>
      </w:pPr>
      <w:rPr>
        <w:rFonts w:hint="default"/>
        <w:lang w:val="en-US" w:eastAsia="en-US" w:bidi="ar-SA"/>
      </w:rPr>
    </w:lvl>
    <w:lvl w:ilvl="4" w:tplc="A15498AC">
      <w:numFmt w:val="bullet"/>
      <w:lvlText w:val="•"/>
      <w:lvlJc w:val="left"/>
      <w:pPr>
        <w:ind w:left="3906" w:hanging="720"/>
      </w:pPr>
      <w:rPr>
        <w:rFonts w:hint="default"/>
        <w:lang w:val="en-US" w:eastAsia="en-US" w:bidi="ar-SA"/>
      </w:rPr>
    </w:lvl>
    <w:lvl w:ilvl="5" w:tplc="6274742C">
      <w:numFmt w:val="bullet"/>
      <w:lvlText w:val="•"/>
      <w:lvlJc w:val="left"/>
      <w:pPr>
        <w:ind w:left="4588" w:hanging="720"/>
      </w:pPr>
      <w:rPr>
        <w:rFonts w:hint="default"/>
        <w:lang w:val="en-US" w:eastAsia="en-US" w:bidi="ar-SA"/>
      </w:rPr>
    </w:lvl>
    <w:lvl w:ilvl="6" w:tplc="1D243EA2">
      <w:numFmt w:val="bullet"/>
      <w:lvlText w:val="•"/>
      <w:lvlJc w:val="left"/>
      <w:pPr>
        <w:ind w:left="5269" w:hanging="720"/>
      </w:pPr>
      <w:rPr>
        <w:rFonts w:hint="default"/>
        <w:lang w:val="en-US" w:eastAsia="en-US" w:bidi="ar-SA"/>
      </w:rPr>
    </w:lvl>
    <w:lvl w:ilvl="7" w:tplc="2DBA9948">
      <w:numFmt w:val="bullet"/>
      <w:lvlText w:val="•"/>
      <w:lvlJc w:val="left"/>
      <w:pPr>
        <w:ind w:left="5951" w:hanging="720"/>
      </w:pPr>
      <w:rPr>
        <w:rFonts w:hint="default"/>
        <w:lang w:val="en-US" w:eastAsia="en-US" w:bidi="ar-SA"/>
      </w:rPr>
    </w:lvl>
    <w:lvl w:ilvl="8" w:tplc="E81AB3C4">
      <w:numFmt w:val="bullet"/>
      <w:lvlText w:val="•"/>
      <w:lvlJc w:val="left"/>
      <w:pPr>
        <w:ind w:left="6632" w:hanging="720"/>
      </w:pPr>
      <w:rPr>
        <w:rFonts w:hint="default"/>
        <w:lang w:val="en-US" w:eastAsia="en-US" w:bidi="ar-SA"/>
      </w:rPr>
    </w:lvl>
  </w:abstractNum>
  <w:abstractNum w:abstractNumId="25" w15:restartNumberingAfterBreak="0">
    <w:nsid w:val="7BC75EEB"/>
    <w:multiLevelType w:val="hybridMultilevel"/>
    <w:tmpl w:val="36B4EC70"/>
    <w:lvl w:ilvl="0" w:tplc="0C9C2AC2">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C47A051E">
      <w:numFmt w:val="bullet"/>
      <w:lvlText w:val="•"/>
      <w:lvlJc w:val="left"/>
      <w:pPr>
        <w:ind w:left="1367" w:hanging="274"/>
      </w:pPr>
      <w:rPr>
        <w:rFonts w:hint="default"/>
        <w:lang w:val="en-US" w:eastAsia="en-US" w:bidi="ar-SA"/>
      </w:rPr>
    </w:lvl>
    <w:lvl w:ilvl="2" w:tplc="9B3027C0">
      <w:numFmt w:val="bullet"/>
      <w:lvlText w:val="•"/>
      <w:lvlJc w:val="left"/>
      <w:pPr>
        <w:ind w:left="2114" w:hanging="274"/>
      </w:pPr>
      <w:rPr>
        <w:rFonts w:hint="default"/>
        <w:lang w:val="en-US" w:eastAsia="en-US" w:bidi="ar-SA"/>
      </w:rPr>
    </w:lvl>
    <w:lvl w:ilvl="3" w:tplc="6398291C">
      <w:numFmt w:val="bullet"/>
      <w:lvlText w:val="•"/>
      <w:lvlJc w:val="left"/>
      <w:pPr>
        <w:ind w:left="2861" w:hanging="274"/>
      </w:pPr>
      <w:rPr>
        <w:rFonts w:hint="default"/>
        <w:lang w:val="en-US" w:eastAsia="en-US" w:bidi="ar-SA"/>
      </w:rPr>
    </w:lvl>
    <w:lvl w:ilvl="4" w:tplc="8B8AC5F2">
      <w:numFmt w:val="bullet"/>
      <w:lvlText w:val="•"/>
      <w:lvlJc w:val="left"/>
      <w:pPr>
        <w:ind w:left="3608" w:hanging="274"/>
      </w:pPr>
      <w:rPr>
        <w:rFonts w:hint="default"/>
        <w:lang w:val="en-US" w:eastAsia="en-US" w:bidi="ar-SA"/>
      </w:rPr>
    </w:lvl>
    <w:lvl w:ilvl="5" w:tplc="54A21E2E">
      <w:numFmt w:val="bullet"/>
      <w:lvlText w:val="•"/>
      <w:lvlJc w:val="left"/>
      <w:pPr>
        <w:ind w:left="4355" w:hanging="274"/>
      </w:pPr>
      <w:rPr>
        <w:rFonts w:hint="default"/>
        <w:lang w:val="en-US" w:eastAsia="en-US" w:bidi="ar-SA"/>
      </w:rPr>
    </w:lvl>
    <w:lvl w:ilvl="6" w:tplc="1F9C2DE4">
      <w:numFmt w:val="bullet"/>
      <w:lvlText w:val="•"/>
      <w:lvlJc w:val="left"/>
      <w:pPr>
        <w:ind w:left="5102" w:hanging="274"/>
      </w:pPr>
      <w:rPr>
        <w:rFonts w:hint="default"/>
        <w:lang w:val="en-US" w:eastAsia="en-US" w:bidi="ar-SA"/>
      </w:rPr>
    </w:lvl>
    <w:lvl w:ilvl="7" w:tplc="0E16D5B2">
      <w:numFmt w:val="bullet"/>
      <w:lvlText w:val="•"/>
      <w:lvlJc w:val="left"/>
      <w:pPr>
        <w:ind w:left="5849" w:hanging="274"/>
      </w:pPr>
      <w:rPr>
        <w:rFonts w:hint="default"/>
        <w:lang w:val="en-US" w:eastAsia="en-US" w:bidi="ar-SA"/>
      </w:rPr>
    </w:lvl>
    <w:lvl w:ilvl="8" w:tplc="CE44BB50">
      <w:numFmt w:val="bullet"/>
      <w:lvlText w:val="•"/>
      <w:lvlJc w:val="left"/>
      <w:pPr>
        <w:ind w:left="6596" w:hanging="274"/>
      </w:pPr>
      <w:rPr>
        <w:rFonts w:hint="default"/>
        <w:lang w:val="en-US" w:eastAsia="en-US" w:bidi="ar-SA"/>
      </w:rPr>
    </w:lvl>
  </w:abstractNum>
  <w:abstractNum w:abstractNumId="26" w15:restartNumberingAfterBreak="0">
    <w:nsid w:val="7C8D7AA6"/>
    <w:multiLevelType w:val="hybridMultilevel"/>
    <w:tmpl w:val="2536F36E"/>
    <w:lvl w:ilvl="0" w:tplc="6AC8EB62">
      <w:numFmt w:val="bullet"/>
      <w:lvlText w:val=""/>
      <w:lvlJc w:val="left"/>
      <w:pPr>
        <w:ind w:left="624" w:hanging="274"/>
      </w:pPr>
      <w:rPr>
        <w:rFonts w:ascii="Symbol" w:eastAsia="Symbol" w:hAnsi="Symbol" w:cs="Symbol" w:hint="default"/>
        <w:b w:val="0"/>
        <w:bCs w:val="0"/>
        <w:i w:val="0"/>
        <w:iCs w:val="0"/>
        <w:spacing w:val="0"/>
        <w:w w:val="100"/>
        <w:sz w:val="22"/>
        <w:szCs w:val="22"/>
        <w:lang w:val="en-US" w:eastAsia="en-US" w:bidi="ar-SA"/>
      </w:rPr>
    </w:lvl>
    <w:lvl w:ilvl="1" w:tplc="AADE854C">
      <w:numFmt w:val="bullet"/>
      <w:lvlText w:val="•"/>
      <w:lvlJc w:val="left"/>
      <w:pPr>
        <w:ind w:left="1367" w:hanging="274"/>
      </w:pPr>
      <w:rPr>
        <w:rFonts w:hint="default"/>
        <w:lang w:val="en-US" w:eastAsia="en-US" w:bidi="ar-SA"/>
      </w:rPr>
    </w:lvl>
    <w:lvl w:ilvl="2" w:tplc="4BCE9414">
      <w:numFmt w:val="bullet"/>
      <w:lvlText w:val="•"/>
      <w:lvlJc w:val="left"/>
      <w:pPr>
        <w:ind w:left="2114" w:hanging="274"/>
      </w:pPr>
      <w:rPr>
        <w:rFonts w:hint="default"/>
        <w:lang w:val="en-US" w:eastAsia="en-US" w:bidi="ar-SA"/>
      </w:rPr>
    </w:lvl>
    <w:lvl w:ilvl="3" w:tplc="4FAE4900">
      <w:numFmt w:val="bullet"/>
      <w:lvlText w:val="•"/>
      <w:lvlJc w:val="left"/>
      <w:pPr>
        <w:ind w:left="2861" w:hanging="274"/>
      </w:pPr>
      <w:rPr>
        <w:rFonts w:hint="default"/>
        <w:lang w:val="en-US" w:eastAsia="en-US" w:bidi="ar-SA"/>
      </w:rPr>
    </w:lvl>
    <w:lvl w:ilvl="4" w:tplc="DEE20228">
      <w:numFmt w:val="bullet"/>
      <w:lvlText w:val="•"/>
      <w:lvlJc w:val="left"/>
      <w:pPr>
        <w:ind w:left="3608" w:hanging="274"/>
      </w:pPr>
      <w:rPr>
        <w:rFonts w:hint="default"/>
        <w:lang w:val="en-US" w:eastAsia="en-US" w:bidi="ar-SA"/>
      </w:rPr>
    </w:lvl>
    <w:lvl w:ilvl="5" w:tplc="F348AE2E">
      <w:numFmt w:val="bullet"/>
      <w:lvlText w:val="•"/>
      <w:lvlJc w:val="left"/>
      <w:pPr>
        <w:ind w:left="4355" w:hanging="274"/>
      </w:pPr>
      <w:rPr>
        <w:rFonts w:hint="default"/>
        <w:lang w:val="en-US" w:eastAsia="en-US" w:bidi="ar-SA"/>
      </w:rPr>
    </w:lvl>
    <w:lvl w:ilvl="6" w:tplc="A3B01290">
      <w:numFmt w:val="bullet"/>
      <w:lvlText w:val="•"/>
      <w:lvlJc w:val="left"/>
      <w:pPr>
        <w:ind w:left="5102" w:hanging="274"/>
      </w:pPr>
      <w:rPr>
        <w:rFonts w:hint="default"/>
        <w:lang w:val="en-US" w:eastAsia="en-US" w:bidi="ar-SA"/>
      </w:rPr>
    </w:lvl>
    <w:lvl w:ilvl="7" w:tplc="9C90D4F6">
      <w:numFmt w:val="bullet"/>
      <w:lvlText w:val="•"/>
      <w:lvlJc w:val="left"/>
      <w:pPr>
        <w:ind w:left="5849" w:hanging="274"/>
      </w:pPr>
      <w:rPr>
        <w:rFonts w:hint="default"/>
        <w:lang w:val="en-US" w:eastAsia="en-US" w:bidi="ar-SA"/>
      </w:rPr>
    </w:lvl>
    <w:lvl w:ilvl="8" w:tplc="5DFCF4FC">
      <w:numFmt w:val="bullet"/>
      <w:lvlText w:val="•"/>
      <w:lvlJc w:val="left"/>
      <w:pPr>
        <w:ind w:left="6596" w:hanging="274"/>
      </w:pPr>
      <w:rPr>
        <w:rFonts w:hint="default"/>
        <w:lang w:val="en-US" w:eastAsia="en-US" w:bidi="ar-SA"/>
      </w:rPr>
    </w:lvl>
  </w:abstractNum>
  <w:abstractNum w:abstractNumId="27" w15:restartNumberingAfterBreak="0">
    <w:nsid w:val="7CF93B31"/>
    <w:multiLevelType w:val="hybridMultilevel"/>
    <w:tmpl w:val="039A72A8"/>
    <w:lvl w:ilvl="0" w:tplc="0A944FAE">
      <w:numFmt w:val="bullet"/>
      <w:lvlText w:val=""/>
      <w:lvlJc w:val="left"/>
      <w:pPr>
        <w:ind w:left="626" w:hanging="274"/>
      </w:pPr>
      <w:rPr>
        <w:rFonts w:ascii="Symbol" w:eastAsia="Symbol" w:hAnsi="Symbol" w:cs="Symbol" w:hint="default"/>
        <w:b w:val="0"/>
        <w:bCs w:val="0"/>
        <w:i w:val="0"/>
        <w:iCs w:val="0"/>
        <w:spacing w:val="0"/>
        <w:w w:val="100"/>
        <w:sz w:val="22"/>
        <w:szCs w:val="22"/>
        <w:lang w:val="en-US" w:eastAsia="en-US" w:bidi="ar-SA"/>
      </w:rPr>
    </w:lvl>
    <w:lvl w:ilvl="1" w:tplc="1654E374">
      <w:numFmt w:val="bullet"/>
      <w:lvlText w:val="•"/>
      <w:lvlJc w:val="left"/>
      <w:pPr>
        <w:ind w:left="1357" w:hanging="274"/>
      </w:pPr>
      <w:rPr>
        <w:rFonts w:hint="default"/>
        <w:lang w:val="en-US" w:eastAsia="en-US" w:bidi="ar-SA"/>
      </w:rPr>
    </w:lvl>
    <w:lvl w:ilvl="2" w:tplc="8B1C3E84">
      <w:numFmt w:val="bullet"/>
      <w:lvlText w:val="•"/>
      <w:lvlJc w:val="left"/>
      <w:pPr>
        <w:ind w:left="2095" w:hanging="274"/>
      </w:pPr>
      <w:rPr>
        <w:rFonts w:hint="default"/>
        <w:lang w:val="en-US" w:eastAsia="en-US" w:bidi="ar-SA"/>
      </w:rPr>
    </w:lvl>
    <w:lvl w:ilvl="3" w:tplc="C6C27D5A">
      <w:numFmt w:val="bullet"/>
      <w:lvlText w:val="•"/>
      <w:lvlJc w:val="left"/>
      <w:pPr>
        <w:ind w:left="2832" w:hanging="274"/>
      </w:pPr>
      <w:rPr>
        <w:rFonts w:hint="default"/>
        <w:lang w:val="en-US" w:eastAsia="en-US" w:bidi="ar-SA"/>
      </w:rPr>
    </w:lvl>
    <w:lvl w:ilvl="4" w:tplc="700266C0">
      <w:numFmt w:val="bullet"/>
      <w:lvlText w:val="•"/>
      <w:lvlJc w:val="left"/>
      <w:pPr>
        <w:ind w:left="3570" w:hanging="274"/>
      </w:pPr>
      <w:rPr>
        <w:rFonts w:hint="default"/>
        <w:lang w:val="en-US" w:eastAsia="en-US" w:bidi="ar-SA"/>
      </w:rPr>
    </w:lvl>
    <w:lvl w:ilvl="5" w:tplc="6ED4345A">
      <w:numFmt w:val="bullet"/>
      <w:lvlText w:val="•"/>
      <w:lvlJc w:val="left"/>
      <w:pPr>
        <w:ind w:left="4308" w:hanging="274"/>
      </w:pPr>
      <w:rPr>
        <w:rFonts w:hint="default"/>
        <w:lang w:val="en-US" w:eastAsia="en-US" w:bidi="ar-SA"/>
      </w:rPr>
    </w:lvl>
    <w:lvl w:ilvl="6" w:tplc="CF3E344E">
      <w:numFmt w:val="bullet"/>
      <w:lvlText w:val="•"/>
      <w:lvlJc w:val="left"/>
      <w:pPr>
        <w:ind w:left="5045" w:hanging="274"/>
      </w:pPr>
      <w:rPr>
        <w:rFonts w:hint="default"/>
        <w:lang w:val="en-US" w:eastAsia="en-US" w:bidi="ar-SA"/>
      </w:rPr>
    </w:lvl>
    <w:lvl w:ilvl="7" w:tplc="DFAEAD70">
      <w:numFmt w:val="bullet"/>
      <w:lvlText w:val="•"/>
      <w:lvlJc w:val="left"/>
      <w:pPr>
        <w:ind w:left="5783" w:hanging="274"/>
      </w:pPr>
      <w:rPr>
        <w:rFonts w:hint="default"/>
        <w:lang w:val="en-US" w:eastAsia="en-US" w:bidi="ar-SA"/>
      </w:rPr>
    </w:lvl>
    <w:lvl w:ilvl="8" w:tplc="2A00C034">
      <w:numFmt w:val="bullet"/>
      <w:lvlText w:val="•"/>
      <w:lvlJc w:val="left"/>
      <w:pPr>
        <w:ind w:left="6520" w:hanging="274"/>
      </w:pPr>
      <w:rPr>
        <w:rFonts w:hint="default"/>
        <w:lang w:val="en-US" w:eastAsia="en-US" w:bidi="ar-SA"/>
      </w:rPr>
    </w:lvl>
  </w:abstractNum>
  <w:num w:numId="1" w16cid:durableId="1887717060">
    <w:abstractNumId w:val="19"/>
  </w:num>
  <w:num w:numId="2" w16cid:durableId="1006784649">
    <w:abstractNumId w:val="3"/>
  </w:num>
  <w:num w:numId="3" w16cid:durableId="38625698">
    <w:abstractNumId w:val="6"/>
  </w:num>
  <w:num w:numId="4" w16cid:durableId="691687551">
    <w:abstractNumId w:val="9"/>
  </w:num>
  <w:num w:numId="5" w16cid:durableId="1836724257">
    <w:abstractNumId w:val="20"/>
  </w:num>
  <w:num w:numId="6" w16cid:durableId="481197346">
    <w:abstractNumId w:val="4"/>
  </w:num>
  <w:num w:numId="7" w16cid:durableId="50082829">
    <w:abstractNumId w:val="18"/>
  </w:num>
  <w:num w:numId="8" w16cid:durableId="570164144">
    <w:abstractNumId w:val="7"/>
  </w:num>
  <w:num w:numId="9" w16cid:durableId="534465037">
    <w:abstractNumId w:val="13"/>
  </w:num>
  <w:num w:numId="10" w16cid:durableId="85007601">
    <w:abstractNumId w:val="22"/>
  </w:num>
  <w:num w:numId="11" w16cid:durableId="1876768971">
    <w:abstractNumId w:val="24"/>
  </w:num>
  <w:num w:numId="12" w16cid:durableId="354041878">
    <w:abstractNumId w:val="21"/>
  </w:num>
  <w:num w:numId="13" w16cid:durableId="2146309424">
    <w:abstractNumId w:val="27"/>
  </w:num>
  <w:num w:numId="14" w16cid:durableId="2093970193">
    <w:abstractNumId w:val="14"/>
  </w:num>
  <w:num w:numId="15" w16cid:durableId="1674141688">
    <w:abstractNumId w:val="17"/>
  </w:num>
  <w:num w:numId="16" w16cid:durableId="1474254922">
    <w:abstractNumId w:val="10"/>
  </w:num>
  <w:num w:numId="17" w16cid:durableId="1755277673">
    <w:abstractNumId w:val="16"/>
  </w:num>
  <w:num w:numId="18" w16cid:durableId="1358003458">
    <w:abstractNumId w:val="23"/>
  </w:num>
  <w:num w:numId="19" w16cid:durableId="1549368281">
    <w:abstractNumId w:val="1"/>
  </w:num>
  <w:num w:numId="20" w16cid:durableId="874391998">
    <w:abstractNumId w:val="26"/>
  </w:num>
  <w:num w:numId="21" w16cid:durableId="798886887">
    <w:abstractNumId w:val="25"/>
  </w:num>
  <w:num w:numId="22" w16cid:durableId="215971088">
    <w:abstractNumId w:val="11"/>
  </w:num>
  <w:num w:numId="23" w16cid:durableId="1589994552">
    <w:abstractNumId w:val="15"/>
  </w:num>
  <w:num w:numId="24" w16cid:durableId="325481286">
    <w:abstractNumId w:val="2"/>
  </w:num>
  <w:num w:numId="25" w16cid:durableId="2038309261">
    <w:abstractNumId w:val="5"/>
  </w:num>
  <w:num w:numId="26" w16cid:durableId="671185109">
    <w:abstractNumId w:val="0"/>
  </w:num>
  <w:num w:numId="27" w16cid:durableId="410156926">
    <w:abstractNumId w:val="12"/>
  </w:num>
  <w:num w:numId="28" w16cid:durableId="1927230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5B"/>
    <w:rsid w:val="002915AF"/>
    <w:rsid w:val="003C74BC"/>
    <w:rsid w:val="003E015B"/>
    <w:rsid w:val="0057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1F4F"/>
  <w15:docId w15:val="{6E12F4B8-7541-4EB8-829D-A9D766BF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15"/>
      <w:outlineLvl w:val="0"/>
    </w:pPr>
    <w:rPr>
      <w:rFonts w:ascii="Arial" w:eastAsia="Arial" w:hAnsi="Arial" w:cs="Arial"/>
      <w:b/>
      <w:bCs/>
      <w:sz w:val="28"/>
      <w:szCs w:val="28"/>
    </w:rPr>
  </w:style>
  <w:style w:type="paragraph" w:styleId="Heading2">
    <w:name w:val="heading 2"/>
    <w:basedOn w:val="Normal"/>
    <w:uiPriority w:val="9"/>
    <w:unhideWhenUsed/>
    <w:qFormat/>
    <w:pPr>
      <w:ind w:left="7" w:right="324"/>
      <w:jc w:val="center"/>
      <w:outlineLvl w:val="1"/>
    </w:pPr>
    <w:rPr>
      <w:sz w:val="28"/>
      <w:szCs w:val="28"/>
    </w:rPr>
  </w:style>
  <w:style w:type="paragraph" w:styleId="Heading3">
    <w:name w:val="heading 3"/>
    <w:basedOn w:val="Normal"/>
    <w:uiPriority w:val="9"/>
    <w:unhideWhenUsed/>
    <w:qFormat/>
    <w:pPr>
      <w:ind w:left="2980" w:right="3302" w:hanging="411"/>
      <w:outlineLvl w:val="2"/>
    </w:pPr>
    <w:rPr>
      <w:i/>
      <w:iCs/>
      <w:sz w:val="28"/>
      <w:szCs w:val="28"/>
    </w:rPr>
  </w:style>
  <w:style w:type="paragraph" w:styleId="Heading4">
    <w:name w:val="heading 4"/>
    <w:basedOn w:val="Normal"/>
    <w:uiPriority w:val="9"/>
    <w:unhideWhenUsed/>
    <w:qFormat/>
    <w:pPr>
      <w:ind w:left="215"/>
      <w:outlineLvl w:val="3"/>
    </w:pPr>
    <w:rPr>
      <w:b/>
      <w:bCs/>
      <w:sz w:val="24"/>
      <w:szCs w:val="24"/>
    </w:rPr>
  </w:style>
  <w:style w:type="paragraph" w:styleId="Heading5">
    <w:name w:val="heading 5"/>
    <w:basedOn w:val="Normal"/>
    <w:uiPriority w:val="9"/>
    <w:unhideWhenUsed/>
    <w:qFormat/>
    <w:pPr>
      <w:ind w:left="216"/>
      <w:outlineLvl w:val="4"/>
    </w:pPr>
    <w:rPr>
      <w:sz w:val="24"/>
      <w:szCs w:val="24"/>
    </w:rPr>
  </w:style>
  <w:style w:type="paragraph" w:styleId="Heading6">
    <w:name w:val="heading 6"/>
    <w:basedOn w:val="Normal"/>
    <w:uiPriority w:val="9"/>
    <w:unhideWhenUsed/>
    <w:qFormat/>
    <w:pPr>
      <w:ind w:left="675"/>
      <w:outlineLvl w:val="5"/>
    </w:pPr>
    <w:rPr>
      <w:b/>
      <w:bCs/>
      <w:u w:val="single" w:color="000000"/>
    </w:rPr>
  </w:style>
  <w:style w:type="paragraph" w:styleId="Heading7">
    <w:name w:val="heading 7"/>
    <w:basedOn w:val="Normal"/>
    <w:uiPriority w:val="1"/>
    <w:qFormat/>
    <w:pPr>
      <w:spacing w:before="21"/>
      <w:ind w:left="20"/>
      <w:outlineLvl w:val="6"/>
    </w:pPr>
    <w:rPr>
      <w:b/>
      <w:bCs/>
    </w:rPr>
  </w:style>
  <w:style w:type="paragraph" w:styleId="Heading8">
    <w:name w:val="heading 8"/>
    <w:basedOn w:val="Normal"/>
    <w:uiPriority w:val="1"/>
    <w:qFormat/>
    <w:pPr>
      <w:ind w:left="1395" w:right="1025" w:hanging="360"/>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855"/>
    </w:pPr>
  </w:style>
  <w:style w:type="paragraph" w:styleId="BodyText">
    <w:name w:val="Body Text"/>
    <w:basedOn w:val="Normal"/>
    <w:uiPriority w:val="1"/>
    <w:qFormat/>
  </w:style>
  <w:style w:type="paragraph" w:styleId="Title">
    <w:name w:val="Title"/>
    <w:basedOn w:val="Normal"/>
    <w:uiPriority w:val="10"/>
    <w:qFormat/>
    <w:pPr>
      <w:ind w:left="4" w:right="324"/>
      <w:jc w:val="center"/>
    </w:pPr>
    <w:rPr>
      <w:b/>
      <w:bCs/>
      <w:sz w:val="44"/>
      <w:szCs w:val="44"/>
    </w:rPr>
  </w:style>
  <w:style w:type="paragraph" w:styleId="ListParagraph">
    <w:name w:val="List Paragraph"/>
    <w:basedOn w:val="Normal"/>
    <w:uiPriority w:val="1"/>
    <w:qFormat/>
    <w:pPr>
      <w:ind w:left="9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3.xml"/><Relationship Id="rId42" Type="http://schemas.openxmlformats.org/officeDocument/2006/relationships/hyperlink" Target="http://www.schousing.com/" TargetMode="External"/><Relationship Id="rId47" Type="http://schemas.openxmlformats.org/officeDocument/2006/relationships/hyperlink" Target="https://www.cdbgsc.com/" TargetMode="External"/><Relationship Id="rId63" Type="http://schemas.openxmlformats.org/officeDocument/2006/relationships/footer" Target="footer19.xml"/><Relationship Id="rId68" Type="http://schemas.openxmlformats.org/officeDocument/2006/relationships/header" Target="header21.xml"/><Relationship Id="rId84" Type="http://schemas.openxmlformats.org/officeDocument/2006/relationships/header" Target="header29.xml"/><Relationship Id="rId16" Type="http://schemas.openxmlformats.org/officeDocument/2006/relationships/hyperlink" Target="https://www.daodas.sc.gov/wp-content/uploads/2023/07/SC-FY23-RHP-Application-FINAL.pdf" TargetMode="External"/><Relationship Id="rId11" Type="http://schemas.openxmlformats.org/officeDocument/2006/relationships/header" Target="header1.xml"/><Relationship Id="rId32" Type="http://schemas.openxmlformats.org/officeDocument/2006/relationships/header" Target="header6.xml"/><Relationship Id="rId37" Type="http://schemas.openxmlformats.org/officeDocument/2006/relationships/header" Target="header8.xml"/><Relationship Id="rId53" Type="http://schemas.openxmlformats.org/officeDocument/2006/relationships/hyperlink" Target="http://www.huduser.org/portal/resources/utilmodel.html" TargetMode="External"/><Relationship Id="rId58" Type="http://schemas.openxmlformats.org/officeDocument/2006/relationships/header" Target="header16.xml"/><Relationship Id="rId74" Type="http://schemas.openxmlformats.org/officeDocument/2006/relationships/header" Target="header24.xml"/><Relationship Id="rId79" Type="http://schemas.openxmlformats.org/officeDocument/2006/relationships/footer" Target="footer27.xml"/><Relationship Id="rId5" Type="http://schemas.openxmlformats.org/officeDocument/2006/relationships/styles" Target="styles.xml"/><Relationship Id="rId19" Type="http://schemas.openxmlformats.org/officeDocument/2006/relationships/hyperlink" Target="mailto:jennifer.cogan@schousing.com" TargetMode="External"/><Relationship Id="rId14" Type="http://schemas.openxmlformats.org/officeDocument/2006/relationships/hyperlink" Target="http://www.cdbgSC.com/" TargetMode="External"/><Relationship Id="rId22" Type="http://schemas.openxmlformats.org/officeDocument/2006/relationships/hyperlink" Target="mailto:michele.dowlen@admin.sc.gov" TargetMode="Externa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header" Target="header15.xml"/><Relationship Id="rId64" Type="http://schemas.openxmlformats.org/officeDocument/2006/relationships/header" Target="header19.xml"/><Relationship Id="rId69" Type="http://schemas.openxmlformats.org/officeDocument/2006/relationships/footer" Target="footer22.xml"/><Relationship Id="rId77" Type="http://schemas.openxmlformats.org/officeDocument/2006/relationships/footer" Target="footer26.xml"/><Relationship Id="rId8" Type="http://schemas.openxmlformats.org/officeDocument/2006/relationships/footnotes" Target="footnotes.xml"/><Relationship Id="rId51" Type="http://schemas.openxmlformats.org/officeDocument/2006/relationships/header" Target="header13.xml"/><Relationship Id="rId72" Type="http://schemas.openxmlformats.org/officeDocument/2006/relationships/header" Target="header23.xml"/><Relationship Id="rId80" Type="http://schemas.openxmlformats.org/officeDocument/2006/relationships/header" Target="header27.xml"/><Relationship Id="rId85" Type="http://schemas.openxmlformats.org/officeDocument/2006/relationships/footer" Target="footer30.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daodas.sc.gov/wp-content/uploads/2022/10/SC-FFY21-FY22-RHP-Application-REVISED.pdf" TargetMode="Externa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footer" Target="footer12.xml"/><Relationship Id="rId59" Type="http://schemas.openxmlformats.org/officeDocument/2006/relationships/footer" Target="footer17.xml"/><Relationship Id="rId67" Type="http://schemas.openxmlformats.org/officeDocument/2006/relationships/footer" Target="footer21.xml"/><Relationship Id="rId20" Type="http://schemas.openxmlformats.org/officeDocument/2006/relationships/header" Target="header2.xml"/><Relationship Id="rId41" Type="http://schemas.openxmlformats.org/officeDocument/2006/relationships/hyperlink" Target="http://www.cdbgSC.com/" TargetMode="External"/><Relationship Id="rId54" Type="http://schemas.openxmlformats.org/officeDocument/2006/relationships/header" Target="header14.xml"/><Relationship Id="rId62" Type="http://schemas.openxmlformats.org/officeDocument/2006/relationships/header" Target="header18.xml"/><Relationship Id="rId70" Type="http://schemas.openxmlformats.org/officeDocument/2006/relationships/header" Target="header22.xml"/><Relationship Id="rId75" Type="http://schemas.openxmlformats.org/officeDocument/2006/relationships/footer" Target="footer25.xml"/><Relationship Id="rId83"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cdbgSC.com/" TargetMode="External"/><Relationship Id="rId23" Type="http://schemas.openxmlformats.org/officeDocument/2006/relationships/hyperlink" Target="mailto:outlawdj@dhec.sc.gov" TargetMode="External"/><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footer" Target="footer13.xml"/><Relationship Id="rId57" Type="http://schemas.openxmlformats.org/officeDocument/2006/relationships/footer" Target="footer16.xml"/><Relationship Id="rId10" Type="http://schemas.openxmlformats.org/officeDocument/2006/relationships/footer" Target="footer1.xml"/><Relationship Id="rId31" Type="http://schemas.openxmlformats.org/officeDocument/2006/relationships/hyperlink" Target="https://scor.sc.gov/" TargetMode="Externa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header" Target="header17.xml"/><Relationship Id="rId65" Type="http://schemas.openxmlformats.org/officeDocument/2006/relationships/footer" Target="footer20.xml"/><Relationship Id="rId73" Type="http://schemas.openxmlformats.org/officeDocument/2006/relationships/footer" Target="footer24.xml"/><Relationship Id="rId78" Type="http://schemas.openxmlformats.org/officeDocument/2006/relationships/header" Target="header26.xml"/><Relationship Id="rId81" Type="http://schemas.openxmlformats.org/officeDocument/2006/relationships/footer" Target="footer28.xm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scor.sc.gov/" TargetMode="External"/><Relationship Id="rId18" Type="http://schemas.openxmlformats.org/officeDocument/2006/relationships/hyperlink" Target="mailto:cgriffin@sccommerce.com" TargetMode="External"/><Relationship Id="rId39" Type="http://schemas.openxmlformats.org/officeDocument/2006/relationships/header" Target="header9.xml"/><Relationship Id="rId34" Type="http://schemas.openxmlformats.org/officeDocument/2006/relationships/hyperlink" Target="https://scor.sc.gov/" TargetMode="External"/><Relationship Id="rId50" Type="http://schemas.openxmlformats.org/officeDocument/2006/relationships/hyperlink" Target="http://www.huduser.org/portal/resources/utilmodel.html" TargetMode="External"/><Relationship Id="rId55" Type="http://schemas.openxmlformats.org/officeDocument/2006/relationships/footer" Target="footer15.xml"/><Relationship Id="rId76" Type="http://schemas.openxmlformats.org/officeDocument/2006/relationships/header" Target="header25.xml"/><Relationship Id="rId7" Type="http://schemas.openxmlformats.org/officeDocument/2006/relationships/webSettings" Target="webSettings.xml"/><Relationship Id="rId71" Type="http://schemas.openxmlformats.org/officeDocument/2006/relationships/footer" Target="footer23.xml"/><Relationship Id="rId2" Type="http://schemas.openxmlformats.org/officeDocument/2006/relationships/customXml" Target="../customXml/item2.xml"/><Relationship Id="rId29" Type="http://schemas.openxmlformats.org/officeDocument/2006/relationships/header" Target="header5.xml"/><Relationship Id="rId24" Type="http://schemas.openxmlformats.org/officeDocument/2006/relationships/hyperlink" Target="mailto:lross@sccommerce.com" TargetMode="External"/><Relationship Id="rId40" Type="http://schemas.openxmlformats.org/officeDocument/2006/relationships/footer" Target="footer10.xml"/><Relationship Id="rId45" Type="http://schemas.openxmlformats.org/officeDocument/2006/relationships/header" Target="header11.xml"/><Relationship Id="rId66" Type="http://schemas.openxmlformats.org/officeDocument/2006/relationships/header" Target="header20.xml"/><Relationship Id="rId87" Type="http://schemas.openxmlformats.org/officeDocument/2006/relationships/theme" Target="theme/theme1.xml"/><Relationship Id="rId61" Type="http://schemas.openxmlformats.org/officeDocument/2006/relationships/footer" Target="footer18.xml"/><Relationship Id="rId82"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E70961861E64DAB0DC6165F6DAEE1" ma:contentTypeVersion="15" ma:contentTypeDescription="Create a new document." ma:contentTypeScope="" ma:versionID="8bc1a2ae951795d443bf61a8cba1f5b9">
  <xsd:schema xmlns:xsd="http://www.w3.org/2001/XMLSchema" xmlns:xs="http://www.w3.org/2001/XMLSchema" xmlns:p="http://schemas.microsoft.com/office/2006/metadata/properties" xmlns:ns2="70b654de-c280-42b2-8774-1668d84e2de0" xmlns:ns3="a38999bf-75a0-4f1c-abe7-f2735e49a70e" targetNamespace="http://schemas.microsoft.com/office/2006/metadata/properties" ma:root="true" ma:fieldsID="ba9d86ad4a401eef90999b76f651e5f0" ns2:_="" ns3:_="">
    <xsd:import namespace="70b654de-c280-42b2-8774-1668d84e2de0"/>
    <xsd:import namespace="a38999bf-75a0-4f1c-abe7-f2735e49a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54de-c280-42b2-8774-1668d84e2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92ef52-3311-4344-8b56-0976727912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999bf-75a0-4f1c-abe7-f2735e49a7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fb0a25-b8ae-412f-b8af-fd911a8622df}" ma:internalName="TaxCatchAll" ma:showField="CatchAllData" ma:web="a38999bf-75a0-4f1c-abe7-f2735e49a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8999bf-75a0-4f1c-abe7-f2735e49a70e" xsi:nil="true"/>
    <lcf76f155ced4ddcb4097134ff3c332f xmlns="70b654de-c280-42b2-8774-1668d84e2d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8445F8-7417-4CEC-9742-2DE4738E2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54de-c280-42b2-8774-1668d84e2de0"/>
    <ds:schemaRef ds:uri="a38999bf-75a0-4f1c-abe7-f2735e49a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BDBB5-2563-414D-AE17-EC5EFF054A19}">
  <ds:schemaRefs>
    <ds:schemaRef ds:uri="http://schemas.microsoft.com/sharepoint/v3/contenttype/forms"/>
  </ds:schemaRefs>
</ds:datastoreItem>
</file>

<file path=customXml/itemProps3.xml><?xml version="1.0" encoding="utf-8"?>
<ds:datastoreItem xmlns:ds="http://schemas.openxmlformats.org/officeDocument/2006/customXml" ds:itemID="{5965919A-35F0-4E5A-88AF-16DEB145C709}">
  <ds:schemaRefs>
    <ds:schemaRef ds:uri="http://schemas.microsoft.com/office/2006/metadata/properties"/>
    <ds:schemaRef ds:uri="http://schemas.microsoft.com/office/infopath/2007/PartnerControls"/>
    <ds:schemaRef ds:uri="a38999bf-75a0-4f1c-abe7-f2735e49a70e"/>
    <ds:schemaRef ds:uri="70b654de-c280-42b2-8774-1668d84e2de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81</Pages>
  <Words>24547</Words>
  <Characters>139922</Characters>
  <Application>Microsoft Office Word</Application>
  <DocSecurity>0</DocSecurity>
  <Lines>1166</Lines>
  <Paragraphs>328</Paragraphs>
  <ScaleCrop>false</ScaleCrop>
  <Company>Microsoft</Company>
  <LinksUpToDate>false</LinksUpToDate>
  <CharactersWithSpaces>164141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creator>Rocio</dc:creator>
  <cp:lastModifiedBy>Huff, Lisa</cp:lastModifiedBy>
  <cp:revision>3</cp:revision>
  <dcterms:created xsi:type="dcterms:W3CDTF">2024-12-09T15:27:00Z</dcterms:created>
  <dcterms:modified xsi:type="dcterms:W3CDTF">2024-12-10T18:48:00Z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0x010100392E70961861E64DAB0DC6165F6DAEE1</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2024-12-09T00:00:00Z</vt:filetime>
  </property>
  <property fmtid="{D5CDD505-2E9C-101B-9397-08002B2CF9AE}" pid="6" name="MediaServiceImageTags">
    <vt:lpwstr/>
  </property>
  <property fmtid="{D5CDD505-2E9C-101B-9397-08002B2CF9AE}" pid="7" name="Producer">
    <vt:lpwstr>Adobe PDF Library 24.2.159</vt:lpwstr>
  </property>
  <property fmtid="{D5CDD505-2E9C-101B-9397-08002B2CF9AE}" pid="8" name="SourceModified">
    <vt:lpwstr/>
  </property>
</Properties>
</file>